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36"/>
          <w:szCs w:val="36"/>
        </w:rPr>
      </w:pPr>
      <w:r>
        <w:rPr>
          <w:rFonts w:hint="eastAsia" w:eastAsia="宋体"/>
          <w:b/>
          <w:bCs/>
          <w:sz w:val="36"/>
          <w:szCs w:val="36"/>
        </w:rPr>
        <w:t>桂林电子科技大学网络与信息技术中心意见核验表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eastAsia="宋体"/>
          <w:b/>
          <w:bCs/>
          <w:sz w:val="36"/>
          <w:szCs w:val="36"/>
        </w:rPr>
      </w:pPr>
      <w:bookmarkStart w:id="0" w:name="_GoBack"/>
      <w:bookmarkEnd w:id="0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130"/>
        <w:gridCol w:w="1625"/>
        <w:gridCol w:w="2753"/>
        <w:gridCol w:w="1273"/>
        <w:gridCol w:w="2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8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信息系统名称</w:t>
            </w:r>
          </w:p>
        </w:tc>
        <w:tc>
          <w:tcPr>
            <w:tcW w:w="8509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8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信息系统域名</w:t>
            </w:r>
          </w:p>
        </w:tc>
        <w:tc>
          <w:tcPr>
            <w:tcW w:w="8509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建设部门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部门名称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8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项目负责人</w:t>
            </w:r>
          </w:p>
        </w:tc>
        <w:tc>
          <w:tcPr>
            <w:tcW w:w="27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联系方式</w:t>
            </w:r>
          </w:p>
        </w:tc>
        <w:tc>
          <w:tcPr>
            <w:tcW w:w="28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8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承建公司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公司名称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8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项目经理</w:t>
            </w:r>
          </w:p>
        </w:tc>
        <w:tc>
          <w:tcPr>
            <w:tcW w:w="27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联系方式</w:t>
            </w:r>
          </w:p>
        </w:tc>
        <w:tc>
          <w:tcPr>
            <w:tcW w:w="28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43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信息系统集成与共享内容列表</w:t>
            </w:r>
          </w:p>
          <w:p>
            <w:pPr>
              <w:snapToGrid w:val="0"/>
              <w:spacing w:line="24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*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以下内容根据情况选填，如果没有对接或者共享，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请勾选“否”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说明原因并签字，可附表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70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639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对接内容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9639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与学校统一身份认证系统集成，实现单点登录：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40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已完成集成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 无须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集成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，原因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项目负责人（联系人）签字：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网信中心技术人员 签字：   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与学校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数据标准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对接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（1）按照学校数据资产编目提供标准化数据，符合教育部和学校信息标准，并对提供的数据质量负责：□是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（2）数据表结构、字段等数据字典等详细材料：□有 □没有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（3）数据表结构文档与数据库表结构是否一致：□是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否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（请进系统检查）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项目负责人（联系人）签字：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40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网信中心技术人员 签字：   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70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与学校基础数据库的数据共享：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（1）能否与外部共享数据： □是   □否；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（2）能否接收外部推送数据：□是   □否；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（3）能否满足桂林电子科技大学数据中台接入规范：□是   □否；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请附详细数据列表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项目负责人（联系人）签字：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40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网信中心技术人员 签字：   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70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9639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与学校融合门户对接与集成：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（1）是否对接学校融合门户：□是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否，原因：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（2）是否显示在移动端：□是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否，原因：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（3）是否对接待办中心：□是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否，原因：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项目负责人（联系人）签字：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网信中心技术人员 签字：   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</w:trPr>
        <w:tc>
          <w:tcPr>
            <w:tcW w:w="70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9639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与学校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其他公共基础平台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对接与集成：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（1）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是否对接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人脸库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：□是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否，原因：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（2）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是否对接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指纹库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否，原因：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项目负责人（联系人）签字：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网信中心技术人员 签字：   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70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9639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与其他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信息系统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对接（可另附表）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（1）系统名称：                         域名：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720" w:firstLineChars="3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对接方式：□API      □数据库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（2）系统名称：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域名：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720" w:firstLineChars="3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对接方式：□API      □数据库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（3）系统名称：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域名：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720" w:firstLineChars="3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对接方式：□API      □数据库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（4）若没有对接其他信息系统，请说明原因：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项目负责人（联系人）签字：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网信中心技术人员 签字：   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70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9639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软件性能效率测试（如需要）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（1）是否提供具有国家质量技术监督部门计量认证（CMA）的第三方软件测评公司的软件测试报告。□是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原因：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（2）是否提供在桂林电子科技大学的部署环境下的软件性能效率报告。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38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□是，符合合同要求   □是，与合同要求有偏差   □否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原因：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项目负责人（联系人）签字：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网信中心技术人员 签字：   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70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9639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系统安全测试报告（可另附表）：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（1）是否有桂电网信中心漏洞扫描结果报告：□是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否，原因：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）是否有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符合国家公安机关要求的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网络安全等保二级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以上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检测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报告：□是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否，原因：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）是否有国家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网安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部门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认可的第三方公司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检测报告：□是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否，原因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38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项目负责人（联系人）签字：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62" w:afterLines="20" w:line="38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网信中心技术人员 签字：                 ，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月   日</w:t>
            </w:r>
          </w:p>
        </w:tc>
      </w:tr>
    </w:tbl>
    <w:p>
      <w:pPr>
        <w:rPr>
          <w:rFonts w:eastAsia="楷体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sdt>
      <w:sdtPr>
        <w:rPr>
          <w:rFonts w:hint="eastAsia"/>
        </w:rPr>
        <w:alias w:val="标题"/>
        <w:id w:val="15524250"/>
        <w:placeholder>
          <w:docPart w:val="9504725A79514271AE75203BA94E210B"/>
        </w:placeholder>
        <w:text/>
      </w:sdtPr>
      <w:sdtEndPr>
        <w:rPr>
          <w:rFonts w:hint="eastAsia"/>
        </w:rPr>
      </w:sdtEndPr>
      <w:sdtContent>
        <w:r>
          <w:rPr>
            <w:rFonts w:hint="eastAsia"/>
          </w:rPr>
          <w:t>附件五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5ZTI4M2JmMjA5MjM3MWFjNjRiZTJiNWNkMjRmNTMifQ=="/>
  </w:docVars>
  <w:rsids>
    <w:rsidRoot w:val="003C2E95"/>
    <w:rsid w:val="00015C80"/>
    <w:rsid w:val="00022AC5"/>
    <w:rsid w:val="000850EE"/>
    <w:rsid w:val="000A254B"/>
    <w:rsid w:val="000E0CD3"/>
    <w:rsid w:val="000E6F16"/>
    <w:rsid w:val="000F559B"/>
    <w:rsid w:val="000F74CA"/>
    <w:rsid w:val="0013305D"/>
    <w:rsid w:val="00136575"/>
    <w:rsid w:val="0016553C"/>
    <w:rsid w:val="00180AAC"/>
    <w:rsid w:val="00181044"/>
    <w:rsid w:val="00192CA6"/>
    <w:rsid w:val="001C1068"/>
    <w:rsid w:val="00211D25"/>
    <w:rsid w:val="0022279D"/>
    <w:rsid w:val="002267D1"/>
    <w:rsid w:val="002738D5"/>
    <w:rsid w:val="00292EE1"/>
    <w:rsid w:val="0029302B"/>
    <w:rsid w:val="002B6A26"/>
    <w:rsid w:val="002D0D55"/>
    <w:rsid w:val="0030031C"/>
    <w:rsid w:val="0030651B"/>
    <w:rsid w:val="00315E57"/>
    <w:rsid w:val="00325E71"/>
    <w:rsid w:val="00336286"/>
    <w:rsid w:val="0034330B"/>
    <w:rsid w:val="0038766C"/>
    <w:rsid w:val="003954EF"/>
    <w:rsid w:val="003A68BD"/>
    <w:rsid w:val="003A77C9"/>
    <w:rsid w:val="003C2E95"/>
    <w:rsid w:val="003D3387"/>
    <w:rsid w:val="003F4A64"/>
    <w:rsid w:val="003F4ECD"/>
    <w:rsid w:val="00407721"/>
    <w:rsid w:val="00431E40"/>
    <w:rsid w:val="00444DBF"/>
    <w:rsid w:val="0046582D"/>
    <w:rsid w:val="00470245"/>
    <w:rsid w:val="004A4B41"/>
    <w:rsid w:val="004B35EA"/>
    <w:rsid w:val="004B5561"/>
    <w:rsid w:val="004D5689"/>
    <w:rsid w:val="004F641E"/>
    <w:rsid w:val="00504510"/>
    <w:rsid w:val="005139AB"/>
    <w:rsid w:val="0051724E"/>
    <w:rsid w:val="005337C7"/>
    <w:rsid w:val="00587B08"/>
    <w:rsid w:val="005B7A73"/>
    <w:rsid w:val="005F7FCC"/>
    <w:rsid w:val="00610169"/>
    <w:rsid w:val="006239E0"/>
    <w:rsid w:val="006856AE"/>
    <w:rsid w:val="00693EF9"/>
    <w:rsid w:val="006D667E"/>
    <w:rsid w:val="006E090D"/>
    <w:rsid w:val="006F5ECC"/>
    <w:rsid w:val="0071259D"/>
    <w:rsid w:val="00782041"/>
    <w:rsid w:val="00783C06"/>
    <w:rsid w:val="00794856"/>
    <w:rsid w:val="007D7CDE"/>
    <w:rsid w:val="007F27A9"/>
    <w:rsid w:val="00805441"/>
    <w:rsid w:val="00865012"/>
    <w:rsid w:val="008949AC"/>
    <w:rsid w:val="008A35C4"/>
    <w:rsid w:val="008B04CE"/>
    <w:rsid w:val="008B4CF5"/>
    <w:rsid w:val="008C75C7"/>
    <w:rsid w:val="008D5EA6"/>
    <w:rsid w:val="008F0700"/>
    <w:rsid w:val="008F7955"/>
    <w:rsid w:val="00914395"/>
    <w:rsid w:val="00916E20"/>
    <w:rsid w:val="00926338"/>
    <w:rsid w:val="009576F6"/>
    <w:rsid w:val="00957A1D"/>
    <w:rsid w:val="009A3ECD"/>
    <w:rsid w:val="009C6C56"/>
    <w:rsid w:val="009C73B5"/>
    <w:rsid w:val="009E5602"/>
    <w:rsid w:val="00A029BD"/>
    <w:rsid w:val="00A6663A"/>
    <w:rsid w:val="00AA213B"/>
    <w:rsid w:val="00AC004B"/>
    <w:rsid w:val="00AD5E9E"/>
    <w:rsid w:val="00B0706D"/>
    <w:rsid w:val="00B15391"/>
    <w:rsid w:val="00B42135"/>
    <w:rsid w:val="00BB48F2"/>
    <w:rsid w:val="00BD79E8"/>
    <w:rsid w:val="00BF1D8C"/>
    <w:rsid w:val="00C2716D"/>
    <w:rsid w:val="00C27997"/>
    <w:rsid w:val="00C30245"/>
    <w:rsid w:val="00C309B3"/>
    <w:rsid w:val="00C35708"/>
    <w:rsid w:val="00C41D0B"/>
    <w:rsid w:val="00C544A4"/>
    <w:rsid w:val="00C54A06"/>
    <w:rsid w:val="00C553F6"/>
    <w:rsid w:val="00C903FF"/>
    <w:rsid w:val="00C95A6F"/>
    <w:rsid w:val="00CC39B9"/>
    <w:rsid w:val="00D00536"/>
    <w:rsid w:val="00D10EB9"/>
    <w:rsid w:val="00D47380"/>
    <w:rsid w:val="00D93F6D"/>
    <w:rsid w:val="00DA3231"/>
    <w:rsid w:val="00DB0ED5"/>
    <w:rsid w:val="00DC37F4"/>
    <w:rsid w:val="00DD50AA"/>
    <w:rsid w:val="00DD61AE"/>
    <w:rsid w:val="00DE47FD"/>
    <w:rsid w:val="00E13F9E"/>
    <w:rsid w:val="00E708BD"/>
    <w:rsid w:val="00E75A47"/>
    <w:rsid w:val="00E924F6"/>
    <w:rsid w:val="00E9700A"/>
    <w:rsid w:val="00EE533A"/>
    <w:rsid w:val="00F0164C"/>
    <w:rsid w:val="00F4791E"/>
    <w:rsid w:val="00F51427"/>
    <w:rsid w:val="00F66E93"/>
    <w:rsid w:val="00F8022B"/>
    <w:rsid w:val="00FA7CDB"/>
    <w:rsid w:val="00FF0799"/>
    <w:rsid w:val="04FF0DA5"/>
    <w:rsid w:val="08B33959"/>
    <w:rsid w:val="0DCE0725"/>
    <w:rsid w:val="0FFE5118"/>
    <w:rsid w:val="157E6EF5"/>
    <w:rsid w:val="178B1BD9"/>
    <w:rsid w:val="190B6A4F"/>
    <w:rsid w:val="192E4F24"/>
    <w:rsid w:val="1AEC4CFD"/>
    <w:rsid w:val="1F132E7B"/>
    <w:rsid w:val="25281FD4"/>
    <w:rsid w:val="25850E1C"/>
    <w:rsid w:val="29AC3A55"/>
    <w:rsid w:val="2AD23439"/>
    <w:rsid w:val="2E90358D"/>
    <w:rsid w:val="31564190"/>
    <w:rsid w:val="34545741"/>
    <w:rsid w:val="3CF74606"/>
    <w:rsid w:val="3E77B797"/>
    <w:rsid w:val="3E7DA649"/>
    <w:rsid w:val="3FF6C2BD"/>
    <w:rsid w:val="405E6ACE"/>
    <w:rsid w:val="448C0A0C"/>
    <w:rsid w:val="54A94789"/>
    <w:rsid w:val="55411DBD"/>
    <w:rsid w:val="56C8220E"/>
    <w:rsid w:val="57BEA623"/>
    <w:rsid w:val="58337298"/>
    <w:rsid w:val="591B4FAA"/>
    <w:rsid w:val="5B9D4BB1"/>
    <w:rsid w:val="5C8A0164"/>
    <w:rsid w:val="5CFE60C6"/>
    <w:rsid w:val="5EB6477F"/>
    <w:rsid w:val="610C68D8"/>
    <w:rsid w:val="626D24D1"/>
    <w:rsid w:val="667E4DB2"/>
    <w:rsid w:val="66C71274"/>
    <w:rsid w:val="66FFE764"/>
    <w:rsid w:val="69BD3313"/>
    <w:rsid w:val="6AF321AF"/>
    <w:rsid w:val="6BFFE313"/>
    <w:rsid w:val="6FBC7542"/>
    <w:rsid w:val="75822A78"/>
    <w:rsid w:val="77ED7C53"/>
    <w:rsid w:val="79336CA0"/>
    <w:rsid w:val="79FFF55A"/>
    <w:rsid w:val="7A6A2F98"/>
    <w:rsid w:val="7AFA2D6C"/>
    <w:rsid w:val="7CD04806"/>
    <w:rsid w:val="7DA55C93"/>
    <w:rsid w:val="7EAEB72B"/>
    <w:rsid w:val="7F4F7C7D"/>
    <w:rsid w:val="7F7F0BAC"/>
    <w:rsid w:val="7FEB77A9"/>
    <w:rsid w:val="AF739335"/>
    <w:rsid w:val="BDFDFC2F"/>
    <w:rsid w:val="BEFD0048"/>
    <w:rsid w:val="BFFB8A25"/>
    <w:rsid w:val="D3BD0FA0"/>
    <w:rsid w:val="E4BFDEDE"/>
    <w:rsid w:val="E4F6AC53"/>
    <w:rsid w:val="EAFECDF8"/>
    <w:rsid w:val="F67EDC09"/>
    <w:rsid w:val="F7FEB6BC"/>
    <w:rsid w:val="F9FE300C"/>
    <w:rsid w:val="FCC740AA"/>
    <w:rsid w:val="FEDF8FC9"/>
    <w:rsid w:val="FF6B081C"/>
    <w:rsid w:val="FF776E12"/>
    <w:rsid w:val="FFBFE22B"/>
    <w:rsid w:val="FFCFAD9C"/>
    <w:rsid w:val="FFD7EB82"/>
    <w:rsid w:val="FFE62A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9504725A79514271AE75203BA94E210B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64BF6E6-E902-4C51-B32E-69446E4FC9A2}"/>
      </w:docPartPr>
      <w:docPartBody>
        <w:p>
          <w:pPr>
            <w:pStyle w:val="4"/>
          </w:pPr>
          <w:r>
            <w:rPr>
              <w:color w:val="4472C4" w:themeColor="accent1"/>
              <w:sz w:val="20"/>
              <w:szCs w:val="20"/>
              <w:lang w:val="zh-CN"/>
              <w14:textFill>
                <w14:solidFill>
                  <w14:schemeClr w14:val="accent1"/>
                </w14:solidFill>
              </w14:textFill>
            </w:rPr>
            <w:t>[文档标题]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</w:compat>
  <w:rsids>
    <w:rsidRoot w:val="005E38EA"/>
    <w:rsid w:val="00305A23"/>
    <w:rsid w:val="00390FA9"/>
    <w:rsid w:val="003B41AE"/>
    <w:rsid w:val="005E38EA"/>
    <w:rsid w:val="006B081D"/>
    <w:rsid w:val="008710A2"/>
    <w:rsid w:val="00891432"/>
    <w:rsid w:val="00943916"/>
    <w:rsid w:val="00DE3E35"/>
    <w:rsid w:val="00F500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9504725A79514271AE75203BA94E210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</Words>
  <Characters>1412</Characters>
  <Lines>11</Lines>
  <Paragraphs>3</Paragraphs>
  <TotalTime>61</TotalTime>
  <ScaleCrop>false</ScaleCrop>
  <LinksUpToDate>false</LinksUpToDate>
  <CharactersWithSpaces>1656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2019-09-16T15:38:00Z</dcterms:created>
  <dc:creator>桂林电子科技大学</dc:creator>
  <cp:lastModifiedBy>常乐</cp:lastModifiedBy>
  <cp:lastPrinted>2024-04-10T01:31:00Z</cp:lastPrinted>
  <dcterms:modified xsi:type="dcterms:W3CDTF">2024-04-10T07:53:11Z</dcterms:modified>
  <dc:title>附件五</dc:title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4B072F425AB8496D95FCDEAC31B6F820_13</vt:lpwstr>
  </property>
</Properties>
</file>