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9D1B2" w14:textId="7654CE0F" w:rsidR="00393652" w:rsidRPr="00393652" w:rsidRDefault="00393652" w:rsidP="006F4F3F">
      <w:pPr>
        <w:widowControl/>
        <w:spacing w:after="150" w:line="450" w:lineRule="atLeast"/>
        <w:jc w:val="center"/>
        <w:outlineLvl w:val="0"/>
        <w:rPr>
          <w:rFonts w:ascii="微软雅黑" w:eastAsia="微软雅黑" w:hAnsi="微软雅黑" w:cs="宋体" w:hint="eastAsia"/>
          <w:color w:val="E52B2B"/>
          <w:kern w:val="36"/>
          <w:sz w:val="36"/>
          <w:szCs w:val="36"/>
        </w:rPr>
      </w:pPr>
      <w:r>
        <w:rPr>
          <w:rFonts w:ascii="微软雅黑" w:eastAsia="微软雅黑" w:hAnsi="微软雅黑" w:cs="宋体" w:hint="eastAsia"/>
          <w:color w:val="E52B2B"/>
          <w:kern w:val="36"/>
          <w:sz w:val="36"/>
          <w:szCs w:val="36"/>
        </w:rPr>
        <w:t>学</w:t>
      </w:r>
      <w:r w:rsidRPr="00393652">
        <w:rPr>
          <w:rFonts w:ascii="微软雅黑" w:eastAsia="微软雅黑" w:hAnsi="微软雅黑" w:cs="宋体" w:hint="eastAsia"/>
          <w:color w:val="E52B2B"/>
          <w:kern w:val="36"/>
          <w:sz w:val="36"/>
          <w:szCs w:val="36"/>
        </w:rPr>
        <w:t>校学员须知</w:t>
      </w:r>
    </w:p>
    <w:p w14:paraId="4A5E9778" w14:textId="77777777" w:rsidR="00393652" w:rsidRPr="00393652" w:rsidRDefault="00393652" w:rsidP="00393652">
      <w:pPr>
        <w:widowControl/>
        <w:spacing w:line="360" w:lineRule="atLeast"/>
        <w:ind w:firstLine="562"/>
        <w:jc w:val="left"/>
        <w:rPr>
          <w:rFonts w:ascii="等线" w:eastAsia="等线" w:hAnsi="等线" w:cs="宋体" w:hint="eastAsia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b/>
          <w:bCs/>
          <w:kern w:val="0"/>
          <w:sz w:val="28"/>
          <w:szCs w:val="28"/>
        </w:rPr>
        <w:t>一、培训平台</w:t>
      </w:r>
    </w:p>
    <w:p w14:paraId="29E5AF76" w14:textId="77777777" w:rsidR="00393652" w:rsidRPr="00393652" w:rsidRDefault="00393652" w:rsidP="00393652">
      <w:pPr>
        <w:widowControl/>
        <w:spacing w:line="360" w:lineRule="atLeast"/>
        <w:ind w:firstLine="560"/>
        <w:jc w:val="left"/>
        <w:rPr>
          <w:rFonts w:ascii="等线" w:eastAsia="等线" w:hAnsi="等线" w:cs="宋体" w:hint="eastAsia"/>
          <w:color w:val="666666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电脑端：高校辅导员网络培训中心，网址：</w:t>
      </w:r>
      <w:hyperlink r:id="rId4" w:history="1">
        <w:r w:rsidRPr="00393652">
          <w:rPr>
            <w:rFonts w:ascii="仿宋_GB2312" w:eastAsia="仿宋_GB2312" w:hAnsi="等线" w:cs="宋体" w:hint="eastAsia"/>
            <w:color w:val="0000FF"/>
            <w:kern w:val="0"/>
            <w:sz w:val="28"/>
            <w:szCs w:val="28"/>
            <w:u w:val="single"/>
          </w:rPr>
          <w:t>http://dxs.enetedu.com/</w:t>
        </w:r>
      </w:hyperlink>
    </w:p>
    <w:p w14:paraId="6B8905AD" w14:textId="77777777" w:rsidR="00393652" w:rsidRPr="00393652" w:rsidRDefault="00393652" w:rsidP="00393652">
      <w:pPr>
        <w:widowControl/>
        <w:spacing w:line="360" w:lineRule="atLeast"/>
        <w:ind w:firstLine="560"/>
        <w:jc w:val="left"/>
        <w:rPr>
          <w:rFonts w:ascii="等线" w:eastAsia="等线" w:hAnsi="等线" w:cs="宋体" w:hint="eastAsia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移动端：关注微信公众号“高校辅导员在线”。</w:t>
      </w:r>
    </w:p>
    <w:p w14:paraId="02ABA674" w14:textId="77777777" w:rsidR="00393652" w:rsidRPr="00393652" w:rsidRDefault="00393652" w:rsidP="00393652">
      <w:pPr>
        <w:widowControl/>
        <w:spacing w:line="360" w:lineRule="atLeast"/>
        <w:ind w:firstLine="560"/>
        <w:jc w:val="left"/>
        <w:rPr>
          <w:rFonts w:ascii="等线" w:eastAsia="等线" w:hAnsi="等线" w:cs="宋体" w:hint="eastAsia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在移动端进行线上学习，移动端和PC端同步。视频课程学习完成后，</w:t>
      </w:r>
    </w:p>
    <w:p w14:paraId="0E1D5323" w14:textId="77777777" w:rsidR="00393652" w:rsidRPr="00393652" w:rsidRDefault="00393652" w:rsidP="00393652">
      <w:pPr>
        <w:widowControl/>
        <w:spacing w:line="360" w:lineRule="atLeast"/>
        <w:ind w:firstLine="560"/>
        <w:jc w:val="left"/>
        <w:rPr>
          <w:rFonts w:ascii="等线" w:eastAsia="等线" w:hAnsi="等线" w:cs="宋体" w:hint="eastAsia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需在PC端进行作业成果提交并在线打印证书。</w:t>
      </w:r>
    </w:p>
    <w:p w14:paraId="160B1287" w14:textId="77777777" w:rsidR="00393652" w:rsidRPr="00393652" w:rsidRDefault="00393652" w:rsidP="00393652">
      <w:pPr>
        <w:widowControl/>
        <w:spacing w:line="360" w:lineRule="atLeast"/>
        <w:ind w:firstLine="562"/>
        <w:jc w:val="left"/>
        <w:rPr>
          <w:rFonts w:ascii="等线" w:eastAsia="等线" w:hAnsi="等线" w:cs="宋体" w:hint="eastAsia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b/>
          <w:bCs/>
          <w:kern w:val="0"/>
          <w:sz w:val="28"/>
          <w:szCs w:val="28"/>
        </w:rPr>
        <w:t>二、注册，登录</w:t>
      </w:r>
    </w:p>
    <w:p w14:paraId="41D280FC" w14:textId="77777777" w:rsidR="00393652" w:rsidRPr="00393652" w:rsidRDefault="00393652" w:rsidP="00393652">
      <w:pPr>
        <w:widowControl/>
        <w:spacing w:line="360" w:lineRule="atLeast"/>
        <w:ind w:firstLine="560"/>
        <w:jc w:val="left"/>
        <w:rPr>
          <w:rFonts w:ascii="等线" w:eastAsia="等线" w:hAnsi="等线" w:cs="宋体" w:hint="eastAsia"/>
          <w:color w:val="666666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点击首页注册→登录</w:t>
      </w:r>
      <w:r w:rsidRPr="00393652">
        <w:rPr>
          <w:rFonts w:ascii="仿宋_GB2312" w:eastAsia="仿宋_GB2312" w:hAnsi="等线" w:cs="宋体" w:hint="eastAsia"/>
          <w:color w:val="FF0000"/>
          <w:kern w:val="0"/>
          <w:sz w:val="28"/>
          <w:szCs w:val="28"/>
        </w:rPr>
        <w:t>（已有账号的学员不要重复注册）</w:t>
      </w:r>
    </w:p>
    <w:p w14:paraId="43AB2960" w14:textId="77777777" w:rsidR="00393652" w:rsidRPr="00393652" w:rsidRDefault="00393652" w:rsidP="00393652">
      <w:pPr>
        <w:widowControl/>
        <w:spacing w:line="360" w:lineRule="atLeast"/>
        <w:ind w:firstLine="562"/>
        <w:jc w:val="left"/>
        <w:rPr>
          <w:rFonts w:ascii="等线" w:eastAsia="等线" w:hAnsi="等线" w:cs="宋体" w:hint="eastAsia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b/>
          <w:bCs/>
          <w:kern w:val="0"/>
          <w:sz w:val="28"/>
          <w:szCs w:val="28"/>
        </w:rPr>
        <w:t>三、报名培训</w:t>
      </w:r>
    </w:p>
    <w:p w14:paraId="185F1BF3" w14:textId="77777777" w:rsidR="00393652" w:rsidRPr="00393652" w:rsidRDefault="00393652" w:rsidP="00393652">
      <w:pPr>
        <w:widowControl/>
        <w:spacing w:line="360" w:lineRule="atLeast"/>
        <w:ind w:firstLine="560"/>
        <w:jc w:val="left"/>
        <w:rPr>
          <w:rFonts w:ascii="等线" w:eastAsia="等线" w:hAnsi="等线" w:cs="宋体" w:hint="eastAsia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学员在网络培训列表中找到所需学习的培训，进入后点击“我要报名”</w:t>
      </w:r>
      <w:r w:rsidRPr="00393652">
        <w:rPr>
          <w:rFonts w:ascii="仿宋_GB2312" w:eastAsia="仿宋_GB2312" w:hAnsi="等线" w:cs="宋体" w:hint="eastAsia"/>
          <w:color w:val="FF0000"/>
          <w:kern w:val="0"/>
          <w:sz w:val="28"/>
          <w:szCs w:val="28"/>
        </w:rPr>
        <w:t>（各学员报名后，请耐心等待本校管理员审核）</w:t>
      </w: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，培训时间以各学校通知为准。</w:t>
      </w:r>
    </w:p>
    <w:p w14:paraId="13BFE51D" w14:textId="77777777" w:rsidR="00393652" w:rsidRPr="00393652" w:rsidRDefault="00393652" w:rsidP="00393652">
      <w:pPr>
        <w:widowControl/>
        <w:spacing w:line="360" w:lineRule="atLeast"/>
        <w:ind w:firstLine="562"/>
        <w:jc w:val="left"/>
        <w:rPr>
          <w:rFonts w:ascii="等线" w:eastAsia="等线" w:hAnsi="等线" w:cs="宋体" w:hint="eastAsia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b/>
          <w:bCs/>
          <w:kern w:val="0"/>
          <w:sz w:val="28"/>
          <w:szCs w:val="28"/>
        </w:rPr>
        <w:t>四、成果撰写</w:t>
      </w:r>
    </w:p>
    <w:p w14:paraId="43C546FA" w14:textId="77777777" w:rsidR="00393652" w:rsidRPr="00393652" w:rsidRDefault="00393652" w:rsidP="00393652">
      <w:pPr>
        <w:widowControl/>
        <w:spacing w:line="360" w:lineRule="atLeast"/>
        <w:ind w:firstLine="560"/>
        <w:jc w:val="left"/>
        <w:rPr>
          <w:rFonts w:ascii="等线" w:eastAsia="等线" w:hAnsi="等线" w:cs="宋体" w:hint="eastAsia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学员需在学习完课程后在“个人中心—成果撰写”栏内提交一篇不少于1000字的学习体会。</w:t>
      </w:r>
    </w:p>
    <w:p w14:paraId="0240BC91" w14:textId="77777777" w:rsidR="00393652" w:rsidRPr="00393652" w:rsidRDefault="00393652" w:rsidP="00393652">
      <w:pPr>
        <w:widowControl/>
        <w:spacing w:line="360" w:lineRule="atLeast"/>
        <w:ind w:firstLine="562"/>
        <w:jc w:val="left"/>
        <w:rPr>
          <w:rFonts w:ascii="等线" w:eastAsia="等线" w:hAnsi="等线" w:cs="宋体" w:hint="eastAsia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b/>
          <w:bCs/>
          <w:kern w:val="0"/>
          <w:sz w:val="28"/>
          <w:szCs w:val="28"/>
        </w:rPr>
        <w:t>五、培训证书</w:t>
      </w:r>
    </w:p>
    <w:p w14:paraId="64D06FA1" w14:textId="37367944" w:rsidR="00393652" w:rsidRPr="00393652" w:rsidRDefault="00393652" w:rsidP="006F4F3F">
      <w:pPr>
        <w:widowControl/>
        <w:spacing w:line="360" w:lineRule="atLeast"/>
        <w:ind w:firstLine="560"/>
        <w:jc w:val="left"/>
        <w:rPr>
          <w:rFonts w:ascii="等线" w:eastAsia="等线" w:hAnsi="等线" w:cs="宋体" w:hint="eastAsia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学员完成课程学习、“学习体会”撰写，</w:t>
      </w:r>
      <w:r w:rsidRPr="00393652">
        <w:rPr>
          <w:rFonts w:ascii="仿宋_GB2312" w:eastAsia="仿宋_GB2312" w:hAnsi="等线" w:cs="宋体" w:hint="eastAsia"/>
          <w:color w:val="FF0000"/>
          <w:kern w:val="0"/>
          <w:sz w:val="28"/>
          <w:szCs w:val="28"/>
        </w:rPr>
        <w:t>学校管理员完成“学习体会”审核</w:t>
      </w:r>
      <w:r w:rsidRPr="00393652">
        <w:rPr>
          <w:rFonts w:ascii="仿宋_GB2312" w:eastAsia="仿宋_GB2312" w:hAnsi="等线" w:cs="宋体" w:hint="eastAsia"/>
          <w:color w:val="666666"/>
          <w:kern w:val="0"/>
          <w:sz w:val="28"/>
          <w:szCs w:val="28"/>
        </w:rPr>
        <w:t>，</w:t>
      </w: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在</w:t>
      </w:r>
      <w:r w:rsidRPr="00393652">
        <w:rPr>
          <w:rFonts w:ascii="仿宋_GB2312" w:eastAsia="仿宋_GB2312" w:hAnsi="等线" w:cs="宋体" w:hint="eastAsia"/>
          <w:color w:val="FF0000"/>
          <w:kern w:val="0"/>
          <w:sz w:val="28"/>
          <w:szCs w:val="28"/>
        </w:rPr>
        <w:t>当期培训结束后</w:t>
      </w: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即可下载证书。</w:t>
      </w:r>
    </w:p>
    <w:p w14:paraId="2B574E38" w14:textId="77777777" w:rsidR="00393652" w:rsidRPr="00393652" w:rsidRDefault="00393652" w:rsidP="00393652">
      <w:pPr>
        <w:widowControl/>
        <w:spacing w:line="360" w:lineRule="atLeast"/>
        <w:ind w:firstLine="560"/>
        <w:jc w:val="left"/>
        <w:rPr>
          <w:rFonts w:ascii="等线" w:eastAsia="等线" w:hAnsi="等线" w:cs="宋体" w:hint="eastAsia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咨询电话：许老师</w:t>
      </w: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 </w:t>
      </w: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010-58556160</w:t>
      </w:r>
    </w:p>
    <w:p w14:paraId="3D572EF1" w14:textId="3FD6F953" w:rsidR="00393652" w:rsidRPr="00393652" w:rsidRDefault="00393652" w:rsidP="006F4F3F">
      <w:pPr>
        <w:widowControl/>
        <w:spacing w:line="360" w:lineRule="atLeast"/>
        <w:ind w:firstLine="560"/>
        <w:jc w:val="left"/>
        <w:rPr>
          <w:rFonts w:ascii="等线" w:eastAsia="等线" w:hAnsi="等线" w:cs="宋体" w:hint="eastAsia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 </w:t>
      </w: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QQ群：567520086</w:t>
      </w:r>
      <w:r w:rsidRPr="00393652">
        <w:rPr>
          <w:rFonts w:ascii="仿宋_GB2312" w:eastAsia="仿宋_GB2312" w:hAnsi="等线" w:cs="宋体" w:hint="eastAsia"/>
          <w:color w:val="666666"/>
          <w:kern w:val="0"/>
          <w:sz w:val="28"/>
          <w:szCs w:val="28"/>
        </w:rPr>
        <w:t> </w:t>
      </w:r>
    </w:p>
    <w:p w14:paraId="54B09BB5" w14:textId="77777777" w:rsidR="00393652" w:rsidRPr="00393652" w:rsidRDefault="00393652" w:rsidP="00393652">
      <w:pPr>
        <w:widowControl/>
        <w:spacing w:line="480" w:lineRule="atLeast"/>
        <w:ind w:firstLine="560"/>
        <w:jc w:val="center"/>
        <w:rPr>
          <w:rFonts w:ascii="等线" w:eastAsia="等线" w:hAnsi="等线" w:cs="宋体" w:hint="eastAsia"/>
          <w:color w:val="666666"/>
          <w:kern w:val="0"/>
          <w:sz w:val="30"/>
          <w:szCs w:val="30"/>
        </w:rPr>
      </w:pPr>
      <w:r w:rsidRPr="00393652">
        <w:rPr>
          <w:rFonts w:ascii="黑体" w:eastAsia="黑体" w:hAnsi="黑体" w:cs="宋体" w:hint="eastAsia"/>
          <w:color w:val="FF0000"/>
          <w:kern w:val="0"/>
          <w:sz w:val="30"/>
          <w:szCs w:val="30"/>
        </w:rPr>
        <w:lastRenderedPageBreak/>
        <w:t>网络培训学习常见问题解答</w:t>
      </w:r>
    </w:p>
    <w:p w14:paraId="16524586" w14:textId="77777777" w:rsidR="00393652" w:rsidRPr="00393652" w:rsidRDefault="00393652" w:rsidP="00393652">
      <w:pPr>
        <w:widowControl/>
        <w:spacing w:line="480" w:lineRule="atLeast"/>
        <w:ind w:firstLine="560"/>
        <w:jc w:val="center"/>
        <w:rPr>
          <w:rFonts w:ascii="等线" w:eastAsia="等线" w:hAnsi="等线" w:cs="宋体" w:hint="eastAsia"/>
          <w:color w:val="666666"/>
          <w:kern w:val="0"/>
          <w:sz w:val="24"/>
          <w:szCs w:val="24"/>
        </w:rPr>
      </w:pPr>
      <w:r w:rsidRPr="00393652">
        <w:rPr>
          <w:rFonts w:ascii="Calibri" w:eastAsia="黑体" w:hAnsi="Calibri" w:cs="Calibri"/>
          <w:color w:val="666666"/>
          <w:kern w:val="0"/>
          <w:sz w:val="28"/>
          <w:szCs w:val="28"/>
        </w:rPr>
        <w:t> </w:t>
      </w:r>
    </w:p>
    <w:p w14:paraId="6D41E631" w14:textId="77777777" w:rsidR="00393652" w:rsidRPr="00393652" w:rsidRDefault="00393652" w:rsidP="00393652">
      <w:pPr>
        <w:widowControl/>
        <w:spacing w:line="480" w:lineRule="atLeast"/>
        <w:ind w:firstLine="562"/>
        <w:jc w:val="left"/>
        <w:rPr>
          <w:rFonts w:ascii="等线" w:eastAsia="等线" w:hAnsi="等线" w:cs="宋体" w:hint="eastAsia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b/>
          <w:bCs/>
          <w:kern w:val="0"/>
          <w:sz w:val="28"/>
          <w:szCs w:val="28"/>
        </w:rPr>
        <w:t>1．学员在视频课程观看完成后，为什么部分视频的颜色未发生变化？</w:t>
      </w:r>
    </w:p>
    <w:p w14:paraId="06D5EE7B" w14:textId="77777777" w:rsidR="00393652" w:rsidRDefault="00393652" w:rsidP="00393652">
      <w:pPr>
        <w:widowControl/>
        <w:spacing w:line="480" w:lineRule="atLeast"/>
        <w:ind w:firstLine="560"/>
        <w:jc w:val="left"/>
        <w:rPr>
          <w:rFonts w:ascii="仿宋_GB2312" w:eastAsia="仿宋_GB2312" w:hAnsi="等线" w:cs="宋体"/>
          <w:color w:val="FF0000"/>
          <w:kern w:val="0"/>
          <w:sz w:val="28"/>
          <w:szCs w:val="28"/>
        </w:rPr>
      </w:pP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答：</w:t>
      </w:r>
      <w:r w:rsidRPr="00393652">
        <w:rPr>
          <w:rFonts w:ascii="仿宋_GB2312" w:eastAsia="仿宋_GB2312" w:hAnsi="等线" w:cs="宋体" w:hint="eastAsia"/>
          <w:color w:val="FF0000"/>
          <w:kern w:val="0"/>
          <w:sz w:val="28"/>
          <w:szCs w:val="28"/>
        </w:rPr>
        <w:t>课程学习需使用IE浏览器</w:t>
      </w: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，系统按照规定的时间间隔，会自动记录课程的观看进度。因此，在视频观看过程中</w:t>
      </w:r>
      <w:r w:rsidRPr="00393652">
        <w:rPr>
          <w:rFonts w:ascii="仿宋_GB2312" w:eastAsia="仿宋_GB2312" w:hAnsi="等线" w:cs="宋体" w:hint="eastAsia"/>
          <w:color w:val="FF0000"/>
          <w:kern w:val="0"/>
          <w:sz w:val="28"/>
          <w:szCs w:val="28"/>
        </w:rPr>
        <w:t>不能暂停、快进、不允许多视频观看且保证视频正常播放结束</w:t>
      </w:r>
      <w:r w:rsidRPr="00393652">
        <w:rPr>
          <w:rFonts w:ascii="仿宋_GB2312" w:eastAsia="仿宋_GB2312" w:hAnsi="等线" w:cs="宋体" w:hint="eastAsia"/>
          <w:color w:val="666666"/>
          <w:kern w:val="0"/>
          <w:sz w:val="28"/>
          <w:szCs w:val="28"/>
        </w:rPr>
        <w:t>。</w:t>
      </w: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每节课程分为</w:t>
      </w:r>
      <w:r w:rsidRPr="00393652">
        <w:rPr>
          <w:rFonts w:ascii="仿宋_GB2312" w:eastAsia="仿宋_GB2312" w:hAnsi="等线" w:cs="宋体" w:hint="eastAsia"/>
          <w:color w:val="FF0000"/>
          <w:kern w:val="0"/>
          <w:sz w:val="28"/>
          <w:szCs w:val="28"/>
        </w:rPr>
        <w:t>多段视频，</w:t>
      </w: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可在视频下方的</w:t>
      </w:r>
      <w:r w:rsidRPr="00393652">
        <w:rPr>
          <w:rFonts w:ascii="仿宋_GB2312" w:eastAsia="仿宋_GB2312" w:hAnsi="等线" w:cs="宋体" w:hint="eastAsia"/>
          <w:color w:val="FF0000"/>
          <w:kern w:val="0"/>
          <w:sz w:val="28"/>
          <w:szCs w:val="28"/>
        </w:rPr>
        <w:t>“专题课程”</w:t>
      </w: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查看当前课程视频学习进度。如果学员在视频观看完成后，发现颜色不发生变化时，请等待或查看个人中心的学习进度。工作人员会在每个工作日审核一次学习情况，</w:t>
      </w:r>
      <w:r w:rsidRPr="00393652">
        <w:rPr>
          <w:rFonts w:ascii="仿宋_GB2312" w:eastAsia="仿宋_GB2312" w:hAnsi="等线" w:cs="宋体" w:hint="eastAsia"/>
          <w:color w:val="FF0000"/>
          <w:kern w:val="0"/>
          <w:sz w:val="28"/>
          <w:szCs w:val="28"/>
        </w:rPr>
        <w:t>若确定完整学习完课程，系统显示课程已学习但未完成，请等待工作人员人工审核。</w:t>
      </w:r>
    </w:p>
    <w:p w14:paraId="7C8E8E41" w14:textId="5A83A175" w:rsidR="00393652" w:rsidRPr="00393652" w:rsidRDefault="00393652" w:rsidP="00393652">
      <w:pPr>
        <w:widowControl/>
        <w:spacing w:line="480" w:lineRule="atLeast"/>
        <w:ind w:firstLine="560"/>
        <w:jc w:val="left"/>
        <w:rPr>
          <w:rFonts w:ascii="等线" w:eastAsia="等线" w:hAnsi="等线" w:cs="宋体" w:hint="eastAsia"/>
          <w:color w:val="666666"/>
          <w:kern w:val="0"/>
          <w:sz w:val="24"/>
          <w:szCs w:val="24"/>
        </w:rPr>
      </w:pPr>
      <w:r w:rsidRPr="00393652">
        <w:rPr>
          <w:rFonts w:ascii="仿宋_GB2312" w:eastAsia="仿宋_GB2312" w:hAnsi="等线" w:cs="宋体"/>
          <w:noProof/>
          <w:color w:val="666666"/>
          <w:kern w:val="0"/>
          <w:sz w:val="28"/>
          <w:szCs w:val="28"/>
        </w:rPr>
        <w:drawing>
          <wp:inline distT="0" distB="0" distL="0" distR="0" wp14:anchorId="5B733251" wp14:editId="015C548F">
            <wp:extent cx="4739324" cy="3895725"/>
            <wp:effectExtent l="0" t="0" r="444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8750" cy="3911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F43CAB" w14:textId="77777777" w:rsidR="00393652" w:rsidRPr="00393652" w:rsidRDefault="00393652" w:rsidP="00393652">
      <w:pPr>
        <w:widowControl/>
        <w:spacing w:line="480" w:lineRule="atLeast"/>
        <w:ind w:firstLine="562"/>
        <w:jc w:val="left"/>
        <w:rPr>
          <w:rFonts w:ascii="等线" w:eastAsia="等线" w:hAnsi="等线" w:cs="宋体" w:hint="eastAsia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b/>
          <w:bCs/>
          <w:kern w:val="0"/>
          <w:sz w:val="28"/>
          <w:szCs w:val="28"/>
        </w:rPr>
        <w:lastRenderedPageBreak/>
        <w:t>2．学员成果撰写提交后，个人中心页面的“成果撰写”标识为什么不发生变化？</w:t>
      </w:r>
    </w:p>
    <w:p w14:paraId="4BC812B5" w14:textId="77777777" w:rsidR="00393652" w:rsidRPr="00393652" w:rsidRDefault="00393652" w:rsidP="00393652">
      <w:pPr>
        <w:widowControl/>
        <w:spacing w:line="480" w:lineRule="atLeast"/>
        <w:ind w:firstLine="560"/>
        <w:jc w:val="left"/>
        <w:rPr>
          <w:rFonts w:ascii="等线" w:eastAsia="等线" w:hAnsi="等线" w:cs="宋体" w:hint="eastAsia"/>
          <w:color w:val="666666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答：成果撰写分为成果撰写提交和学校管理员审核两个步骤。</w:t>
      </w:r>
      <w:r w:rsidRPr="00393652">
        <w:rPr>
          <w:rFonts w:ascii="仿宋_GB2312" w:eastAsia="仿宋_GB2312" w:hAnsi="等线" w:cs="宋体" w:hint="eastAsia"/>
          <w:color w:val="FF0000"/>
          <w:kern w:val="0"/>
          <w:sz w:val="28"/>
          <w:szCs w:val="28"/>
        </w:rPr>
        <w:t>学员在完成个人成果撰写后，需要联系学校管理员进行审核。</w:t>
      </w: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待学校管理员审核完成后，系统标示显示正常，成果撰写环节完成。</w:t>
      </w:r>
    </w:p>
    <w:p w14:paraId="5582987F" w14:textId="77777777" w:rsidR="00393652" w:rsidRPr="00393652" w:rsidRDefault="00393652" w:rsidP="00393652">
      <w:pPr>
        <w:widowControl/>
        <w:spacing w:line="480" w:lineRule="atLeast"/>
        <w:ind w:firstLine="562"/>
        <w:jc w:val="left"/>
        <w:rPr>
          <w:rFonts w:ascii="等线" w:eastAsia="等线" w:hAnsi="等线" w:cs="宋体" w:hint="eastAsia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b/>
          <w:bCs/>
          <w:kern w:val="0"/>
          <w:sz w:val="28"/>
          <w:szCs w:val="28"/>
        </w:rPr>
        <w:t>3．学员成果撰写提交后，发现有错误，需要进行修改，如何处理？</w:t>
      </w:r>
    </w:p>
    <w:p w14:paraId="0E212BD0" w14:textId="77777777" w:rsidR="00393652" w:rsidRPr="00393652" w:rsidRDefault="00393652" w:rsidP="00393652">
      <w:pPr>
        <w:widowControl/>
        <w:spacing w:line="480" w:lineRule="atLeast"/>
        <w:ind w:firstLine="560"/>
        <w:jc w:val="left"/>
        <w:rPr>
          <w:rFonts w:ascii="等线" w:eastAsia="等线" w:hAnsi="等线" w:cs="宋体" w:hint="eastAsia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答：成果撰写提交后，在学校管理员未审核之前都可以进行编辑和提交。若不能编辑，请联系学校管理员，将学员的作业状态，由审核界面返回未审核界面，完成修改后，再次审核。</w:t>
      </w:r>
    </w:p>
    <w:p w14:paraId="299A7EB7" w14:textId="77777777" w:rsidR="00393652" w:rsidRPr="00393652" w:rsidRDefault="00393652" w:rsidP="00393652">
      <w:pPr>
        <w:widowControl/>
        <w:spacing w:line="480" w:lineRule="atLeast"/>
        <w:ind w:firstLine="562"/>
        <w:jc w:val="left"/>
        <w:rPr>
          <w:rFonts w:ascii="等线" w:eastAsia="等线" w:hAnsi="等线" w:cs="宋体" w:hint="eastAsia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b/>
          <w:bCs/>
          <w:kern w:val="0"/>
          <w:sz w:val="28"/>
          <w:szCs w:val="28"/>
        </w:rPr>
        <w:t>4．学员对学习成果进行重修编辑和提交后，为什么系统出现乱码，不能提交？</w:t>
      </w:r>
    </w:p>
    <w:p w14:paraId="26FBF624" w14:textId="77777777" w:rsidR="00393652" w:rsidRPr="00393652" w:rsidRDefault="00393652" w:rsidP="00393652">
      <w:pPr>
        <w:widowControl/>
        <w:spacing w:line="480" w:lineRule="atLeast"/>
        <w:ind w:firstLine="560"/>
        <w:jc w:val="left"/>
        <w:rPr>
          <w:rFonts w:ascii="等线" w:eastAsia="等线" w:hAnsi="等线" w:cs="宋体" w:hint="eastAsia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答：重新编辑和提交学习成果时，需要首先将word内的文档复制到txt文档中，清除所有格式后在粘贴至“成果撰写”栏的正文中。其次，确保附件不是空白文档。（请使用IE浏览器）</w:t>
      </w:r>
    </w:p>
    <w:p w14:paraId="2B1E9DBE" w14:textId="77777777" w:rsidR="00393652" w:rsidRPr="00393652" w:rsidRDefault="00393652" w:rsidP="00393652">
      <w:pPr>
        <w:widowControl/>
        <w:spacing w:line="480" w:lineRule="atLeast"/>
        <w:ind w:firstLine="562"/>
        <w:jc w:val="left"/>
        <w:rPr>
          <w:rFonts w:ascii="等线" w:eastAsia="等线" w:hAnsi="等线" w:cs="宋体" w:hint="eastAsia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b/>
          <w:bCs/>
          <w:kern w:val="0"/>
          <w:sz w:val="28"/>
          <w:szCs w:val="28"/>
        </w:rPr>
        <w:t>5．系统内如何打印证书？</w:t>
      </w:r>
    </w:p>
    <w:p w14:paraId="5096539F" w14:textId="77777777" w:rsidR="00393652" w:rsidRPr="00393652" w:rsidRDefault="00393652" w:rsidP="00393652">
      <w:pPr>
        <w:widowControl/>
        <w:spacing w:line="480" w:lineRule="atLeast"/>
        <w:ind w:firstLine="560"/>
        <w:jc w:val="left"/>
        <w:rPr>
          <w:rFonts w:ascii="等线" w:eastAsia="等线" w:hAnsi="等线" w:cs="宋体" w:hint="eastAsia"/>
          <w:color w:val="666666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答：高校辅导员网络培训平台账户是长期有效的，学员可以登录账号查看所有的培训情况和下载打印证书（</w:t>
      </w:r>
      <w:r w:rsidRPr="00393652">
        <w:rPr>
          <w:rFonts w:ascii="仿宋_GB2312" w:eastAsia="仿宋_GB2312" w:hAnsi="等线" w:cs="宋体" w:hint="eastAsia"/>
          <w:color w:val="FF0000"/>
          <w:kern w:val="0"/>
          <w:sz w:val="28"/>
          <w:szCs w:val="28"/>
        </w:rPr>
        <w:t>所有环节完成，当期培训项目结束后可以打印证书</w:t>
      </w: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）。</w:t>
      </w:r>
    </w:p>
    <w:p w14:paraId="3212CD2F" w14:textId="77777777" w:rsidR="00393652" w:rsidRPr="00393652" w:rsidRDefault="00393652" w:rsidP="00393652">
      <w:pPr>
        <w:widowControl/>
        <w:spacing w:line="480" w:lineRule="atLeast"/>
        <w:ind w:firstLine="562"/>
        <w:jc w:val="left"/>
        <w:rPr>
          <w:rFonts w:ascii="等线" w:eastAsia="等线" w:hAnsi="等线" w:cs="宋体" w:hint="eastAsia"/>
          <w:color w:val="666666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b/>
          <w:bCs/>
          <w:color w:val="FF0000"/>
          <w:kern w:val="0"/>
          <w:sz w:val="28"/>
          <w:szCs w:val="28"/>
        </w:rPr>
        <w:t>6．学校有变动怎么修改？</w:t>
      </w:r>
    </w:p>
    <w:p w14:paraId="1656566C" w14:textId="77777777" w:rsidR="00393652" w:rsidRPr="00393652" w:rsidRDefault="00393652" w:rsidP="00393652">
      <w:pPr>
        <w:widowControl/>
        <w:spacing w:line="480" w:lineRule="atLeast"/>
        <w:ind w:firstLine="560"/>
        <w:jc w:val="left"/>
        <w:rPr>
          <w:rFonts w:ascii="等线" w:eastAsia="等线" w:hAnsi="等线" w:cs="宋体" w:hint="eastAsia"/>
          <w:color w:val="666666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答：</w:t>
      </w:r>
      <w:r w:rsidRPr="00393652">
        <w:rPr>
          <w:rFonts w:ascii="仿宋_GB2312" w:eastAsia="仿宋_GB2312" w:hAnsi="等线" w:cs="宋体" w:hint="eastAsia"/>
          <w:color w:val="FF0000"/>
          <w:kern w:val="0"/>
          <w:sz w:val="28"/>
          <w:szCs w:val="28"/>
        </w:rPr>
        <w:t>学校信息</w:t>
      </w: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无法自行修改，需向管理员申请修改。修改身份后原身份的学习记录及证书将被</w:t>
      </w:r>
      <w:r w:rsidRPr="00393652">
        <w:rPr>
          <w:rFonts w:ascii="仿宋_GB2312" w:eastAsia="仿宋_GB2312" w:hAnsi="等线" w:cs="宋体" w:hint="eastAsia"/>
          <w:color w:val="FF0000"/>
          <w:kern w:val="0"/>
          <w:sz w:val="28"/>
          <w:szCs w:val="28"/>
        </w:rPr>
        <w:t>清空无法查询和恢复</w:t>
      </w: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，确需要修</w:t>
      </w: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lastRenderedPageBreak/>
        <w:t>改，请将个人姓名、原学校、新学校、注册手机号以邮件形式发送至</w:t>
      </w:r>
      <w:r w:rsidRPr="00393652">
        <w:rPr>
          <w:rFonts w:ascii="仿宋_GB2312" w:eastAsia="仿宋_GB2312" w:hAnsi="等线" w:cs="宋体" w:hint="eastAsia"/>
          <w:color w:val="FF0000"/>
          <w:kern w:val="0"/>
          <w:sz w:val="28"/>
          <w:szCs w:val="28"/>
        </w:rPr>
        <w:t>xiugaishenfen@163.com</w:t>
      </w: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。并在邮件中写明：</w:t>
      </w:r>
      <w:r w:rsidRPr="00393652">
        <w:rPr>
          <w:rFonts w:ascii="仿宋_GB2312" w:eastAsia="仿宋_GB2312" w:hAnsi="等线" w:cs="宋体" w:hint="eastAsia"/>
          <w:color w:val="FF0000"/>
          <w:kern w:val="0"/>
          <w:sz w:val="28"/>
          <w:szCs w:val="28"/>
        </w:rPr>
        <w:t>本人愿意承担更改身份导致的学习记录和证书无法查询情况，所有后果由本人承担。</w:t>
      </w: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注：未写清原因、个人 信息及承诺的不予处理。</w:t>
      </w:r>
    </w:p>
    <w:p w14:paraId="093E389E" w14:textId="77777777" w:rsidR="00393652" w:rsidRPr="00393652" w:rsidRDefault="00393652" w:rsidP="00393652">
      <w:pPr>
        <w:widowControl/>
        <w:spacing w:line="480" w:lineRule="atLeast"/>
        <w:ind w:firstLine="560"/>
        <w:jc w:val="left"/>
        <w:rPr>
          <w:rFonts w:ascii="等线" w:eastAsia="等线" w:hAnsi="等线" w:cs="宋体" w:hint="eastAsia"/>
          <w:color w:val="666666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color w:val="FF0000"/>
          <w:kern w:val="0"/>
          <w:sz w:val="28"/>
          <w:szCs w:val="28"/>
        </w:rPr>
        <w:t>7.</w:t>
      </w:r>
      <w:r w:rsidRPr="00393652">
        <w:rPr>
          <w:rFonts w:ascii="仿宋_GB2312" w:eastAsia="仿宋_GB2312" w:hAnsi="等线" w:cs="宋体" w:hint="eastAsia"/>
          <w:b/>
          <w:bCs/>
          <w:color w:val="FF0000"/>
          <w:kern w:val="0"/>
          <w:sz w:val="28"/>
          <w:szCs w:val="28"/>
        </w:rPr>
        <w:t>身份选错了怎么修改？</w:t>
      </w:r>
    </w:p>
    <w:p w14:paraId="64788C76" w14:textId="1F3BC2E0" w:rsidR="00393652" w:rsidRPr="00D94212" w:rsidRDefault="00393652" w:rsidP="00D94212">
      <w:pPr>
        <w:widowControl/>
        <w:spacing w:line="480" w:lineRule="atLeast"/>
        <w:ind w:firstLine="560"/>
        <w:jc w:val="left"/>
        <w:rPr>
          <w:rFonts w:ascii="等线" w:eastAsia="等线" w:hAnsi="等线" w:cs="宋体" w:hint="eastAsia"/>
          <w:kern w:val="0"/>
          <w:sz w:val="24"/>
          <w:szCs w:val="24"/>
        </w:rPr>
      </w:pP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答：</w:t>
      </w:r>
      <w:r w:rsidRPr="00393652">
        <w:rPr>
          <w:rFonts w:ascii="仿宋_GB2312" w:eastAsia="仿宋_GB2312" w:hAnsi="等线" w:cs="宋体" w:hint="eastAsia"/>
          <w:color w:val="FF0000"/>
          <w:kern w:val="0"/>
          <w:sz w:val="28"/>
          <w:szCs w:val="28"/>
        </w:rPr>
        <w:t>学生、教师身份</w:t>
      </w: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需要联系</w:t>
      </w:r>
      <w:r w:rsidRPr="00393652">
        <w:rPr>
          <w:rFonts w:ascii="仿宋_GB2312" w:eastAsia="仿宋_GB2312" w:hAnsi="等线" w:cs="宋体" w:hint="eastAsia"/>
          <w:color w:val="FF0000"/>
          <w:kern w:val="0"/>
          <w:sz w:val="28"/>
          <w:szCs w:val="28"/>
        </w:rPr>
        <w:t>学校管理员</w:t>
      </w:r>
      <w:r w:rsidRPr="00393652">
        <w:rPr>
          <w:rFonts w:ascii="仿宋_GB2312" w:eastAsia="仿宋_GB2312" w:hAnsi="等线" w:cs="宋体" w:hint="eastAsia"/>
          <w:kern w:val="0"/>
          <w:sz w:val="28"/>
          <w:szCs w:val="28"/>
        </w:rPr>
        <w:t>进行修改。学校管理员登录后，在个人中心-我校教师(我校学生)-修改身份中进行修改。</w:t>
      </w:r>
    </w:p>
    <w:sectPr w:rsidR="00393652" w:rsidRPr="00D942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EDB"/>
    <w:rsid w:val="00055B9F"/>
    <w:rsid w:val="0013326E"/>
    <w:rsid w:val="001C4EDB"/>
    <w:rsid w:val="00393652"/>
    <w:rsid w:val="006F4F3F"/>
    <w:rsid w:val="00D9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1D8AC"/>
  <w15:chartTrackingRefBased/>
  <w15:docId w15:val="{967BF03F-7D77-41BB-BD44-2B72BE6A5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39365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93652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3936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dxs.enetedu.com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dcterms:created xsi:type="dcterms:W3CDTF">2021-12-30T08:03:00Z</dcterms:created>
  <dcterms:modified xsi:type="dcterms:W3CDTF">2021-12-30T08:10:00Z</dcterms:modified>
</cp:coreProperties>
</file>