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  <w:t>关于“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  <w:lang w:val="en-US" w:eastAsia="zh-CN"/>
        </w:rPr>
        <w:t>XXX科研团队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  <w:t>”成果转化项目现金奖励信息公示</w:t>
      </w:r>
    </w:p>
    <w:p>
      <w:pPr>
        <w:keepNext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</w:pPr>
    </w:p>
    <w:p>
      <w:pPr>
        <w:keepNext w:val="0"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成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奖〔202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〕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号</w:t>
      </w:r>
    </w:p>
    <w:p>
      <w:pPr>
        <w:keepNext w:val="0"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根据《关于科技人员取得职务科技成果转化现金奖励信息公示办法的通知》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国科发政〔2018〕103号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和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《桂林电子科技大学科技成果转化现金收益奖励办法（试行）》（桂电科〔2020〕18号）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的规定文件要求，现对我校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yellow"/>
          <w:lang w:val="en-US" w:eastAsia="zh-CN"/>
        </w:rPr>
        <w:t>XXX科研团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队的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职务科技成果转化现金奖励相关信息公示如下:</w:t>
      </w:r>
    </w:p>
    <w:p>
      <w:pPr>
        <w:keepNext w:val="0"/>
        <w:keepLines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5"/>
        <w:jc w:val="left"/>
        <w:textAlignment w:val="auto"/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一、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科技成果转化简介</w:t>
      </w:r>
    </w:p>
    <w:p>
      <w:pPr>
        <w:keepNext w:val="0"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(一) 成果名称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3410"/>
        <w:gridCol w:w="1679"/>
        <w:gridCol w:w="2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410" w:type="dxa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专利名称</w:t>
            </w:r>
          </w:p>
        </w:tc>
        <w:tc>
          <w:tcPr>
            <w:tcW w:w="1679" w:type="dxa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专利号</w:t>
            </w:r>
          </w:p>
        </w:tc>
        <w:tc>
          <w:tcPr>
            <w:tcW w:w="2583" w:type="dxa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发明人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3410" w:type="dxa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FF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vertAlign w:val="baseline"/>
                <w:lang w:val="en-US" w:eastAsia="zh-CN"/>
              </w:rPr>
              <w:t>本表字体可缩小</w:t>
            </w:r>
          </w:p>
        </w:tc>
        <w:tc>
          <w:tcPr>
            <w:tcW w:w="1679" w:type="dxa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583" w:type="dxa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3410" w:type="dxa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679" w:type="dxa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583" w:type="dxa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3410" w:type="dxa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679" w:type="dxa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583" w:type="dxa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</w:tr>
    </w:tbl>
    <w:p>
      <w:pPr>
        <w:keepNext w:val="0"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</w:p>
    <w:p>
      <w:pPr>
        <w:keepNext w:val="0"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（二）转化方式：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yellow"/>
        </w:rPr>
        <w:t>专利所有权转让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yellow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yellow"/>
          <w:lang w:val="en-US" w:eastAsia="zh-CN"/>
        </w:rPr>
        <w:t>专利实施许可）</w:t>
      </w:r>
    </w:p>
    <w:p>
      <w:pPr>
        <w:keepNext w:val="0"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（三）转化收入：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人民币XX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万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圆整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（￥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元）</w:t>
      </w:r>
    </w:p>
    <w:p>
      <w:pPr>
        <w:keepNext w:val="0"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yellow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（四）取得时间：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yellow"/>
        </w:rPr>
        <w:t>202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yellow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yellow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yellow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yellow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yellow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yellow"/>
        </w:rPr>
        <w:t>日</w:t>
      </w:r>
    </w:p>
    <w:p>
      <w:pPr>
        <w:keepNext w:val="0"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（五）扣除成本：XX元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</w:rPr>
        <w:t>二、现金奖励信息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拟将净收益99%(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元)分配给研发团队主要成果完成人，提留净收益0%(0万元)作为后续科研经费。拟发放现金奖励金额合计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拾玖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万叁仟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壹拾圆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整（￥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元）。</w:t>
      </w:r>
    </w:p>
    <w:p>
      <w:pPr>
        <w:keepNext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ascii="仿宋_GB2312" w:hAnsi="仿宋_GB2312" w:eastAsia="仿宋_GB2312" w:cs="仿宋_GB2312"/>
          <w:b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</w:rPr>
        <w:t>三、现金奖励人员信息</w:t>
      </w:r>
    </w:p>
    <w:tbl>
      <w:tblPr>
        <w:tblStyle w:val="7"/>
        <w:tblW w:w="78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"/>
        <w:gridCol w:w="1263"/>
        <w:gridCol w:w="1572"/>
        <w:gridCol w:w="2268"/>
        <w:gridCol w:w="17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1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263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572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岗位职务</w:t>
            </w:r>
          </w:p>
        </w:tc>
        <w:tc>
          <w:tcPr>
            <w:tcW w:w="2268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贡献情况</w:t>
            </w:r>
          </w:p>
        </w:tc>
        <w:tc>
          <w:tcPr>
            <w:tcW w:w="1799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分配金额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1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63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XXX</w:t>
            </w:r>
          </w:p>
        </w:tc>
        <w:tc>
          <w:tcPr>
            <w:tcW w:w="1572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研究员</w:t>
            </w:r>
          </w:p>
        </w:tc>
        <w:tc>
          <w:tcPr>
            <w:tcW w:w="226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项目负责人</w:t>
            </w:r>
          </w:p>
        </w:tc>
        <w:tc>
          <w:tcPr>
            <w:tcW w:w="1799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1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63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XXX</w:t>
            </w:r>
          </w:p>
        </w:tc>
        <w:tc>
          <w:tcPr>
            <w:tcW w:w="1572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院长</w:t>
            </w:r>
          </w:p>
        </w:tc>
        <w:tc>
          <w:tcPr>
            <w:tcW w:w="226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材料设计指导</w:t>
            </w:r>
          </w:p>
        </w:tc>
        <w:tc>
          <w:tcPr>
            <w:tcW w:w="1799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1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63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72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工艺设计指导</w:t>
            </w:r>
          </w:p>
        </w:tc>
        <w:tc>
          <w:tcPr>
            <w:tcW w:w="1799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1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63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72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烧结工艺</w:t>
            </w:r>
          </w:p>
        </w:tc>
        <w:tc>
          <w:tcPr>
            <w:tcW w:w="1799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1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263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72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薄膜技术</w:t>
            </w:r>
          </w:p>
        </w:tc>
        <w:tc>
          <w:tcPr>
            <w:tcW w:w="1799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1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263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72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测试表征</w:t>
            </w:r>
          </w:p>
        </w:tc>
        <w:tc>
          <w:tcPr>
            <w:tcW w:w="1799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1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1263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72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工艺优化</w:t>
            </w:r>
          </w:p>
        </w:tc>
        <w:tc>
          <w:tcPr>
            <w:tcW w:w="1799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54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1799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785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涉及的其他发明人现金奖励为0元。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left"/>
        <w:textAlignment w:val="auto"/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</w:rPr>
        <w:t>四、现金拟发放时间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：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  <w:t>202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yellow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yellow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yellow"/>
        </w:rPr>
        <w:t>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left"/>
        <w:textAlignment w:val="auto"/>
        <w:rPr>
          <w:rFonts w:ascii="仿宋_GB2312" w:hAnsi="仿宋_GB2312" w:eastAsia="仿宋_GB2312" w:cs="仿宋_GB2312"/>
          <w:b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</w:rPr>
        <w:t>五、技术合同登记信息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技术合同登记机构：桂林市生产力促进中心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911"/>
        <w:gridCol w:w="2256"/>
        <w:gridCol w:w="2000"/>
        <w:gridCol w:w="1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9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合同登记号</w:t>
            </w:r>
          </w:p>
        </w:tc>
        <w:tc>
          <w:tcPr>
            <w:tcW w:w="22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合同名称</w:t>
            </w:r>
          </w:p>
        </w:tc>
        <w:tc>
          <w:tcPr>
            <w:tcW w:w="20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买方名称</w:t>
            </w: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技术交易额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911" w:type="dxa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2256" w:type="dxa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vertAlign w:val="baseline"/>
                <w:lang w:val="en-US" w:eastAsia="zh-CN"/>
              </w:rPr>
              <w:t>本表字体可缩小</w:t>
            </w:r>
          </w:p>
        </w:tc>
        <w:tc>
          <w:tcPr>
            <w:tcW w:w="20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9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2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0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9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2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0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以上成果转化奖励资金来源于成果转化收益所得。特此公示，公示期15个工作日，自202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日起至202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日。如有异议，请于公示期内以书面形式实名向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科研院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反映。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联系人：唐老师、阮老师，联系电话：2208258。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5"/>
        <w:jc w:val="center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 xml:space="preserve">                             科研院技术转移管理办公室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202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4MzJhNTViYzM1ODg2NDJlNTU2ZDQ3YWViNzNlODkifQ=="/>
  </w:docVars>
  <w:rsids>
    <w:rsidRoot w:val="00F14854"/>
    <w:rsid w:val="0024167E"/>
    <w:rsid w:val="003F10A6"/>
    <w:rsid w:val="00433E4E"/>
    <w:rsid w:val="004540E1"/>
    <w:rsid w:val="00577793"/>
    <w:rsid w:val="005B5A8D"/>
    <w:rsid w:val="00654919"/>
    <w:rsid w:val="007234E3"/>
    <w:rsid w:val="007B4E33"/>
    <w:rsid w:val="007D3F9E"/>
    <w:rsid w:val="008A075C"/>
    <w:rsid w:val="008B71B7"/>
    <w:rsid w:val="008B77BC"/>
    <w:rsid w:val="008D16EE"/>
    <w:rsid w:val="00971998"/>
    <w:rsid w:val="009763B8"/>
    <w:rsid w:val="00AB7062"/>
    <w:rsid w:val="00B122CE"/>
    <w:rsid w:val="00C8526D"/>
    <w:rsid w:val="00D87709"/>
    <w:rsid w:val="00E46B0A"/>
    <w:rsid w:val="00E5727E"/>
    <w:rsid w:val="00EB12CC"/>
    <w:rsid w:val="00F14854"/>
    <w:rsid w:val="0EEB066B"/>
    <w:rsid w:val="12E70039"/>
    <w:rsid w:val="133157C3"/>
    <w:rsid w:val="17184BBB"/>
    <w:rsid w:val="17D0300D"/>
    <w:rsid w:val="279E2FEB"/>
    <w:rsid w:val="3A0E646D"/>
    <w:rsid w:val="4DD04D11"/>
    <w:rsid w:val="591025BC"/>
    <w:rsid w:val="5F26553E"/>
    <w:rsid w:val="66DB787B"/>
    <w:rsid w:val="67DD629C"/>
    <w:rsid w:val="6DBD2193"/>
    <w:rsid w:val="712479EF"/>
    <w:rsid w:val="73F5476E"/>
    <w:rsid w:val="767D2FBC"/>
    <w:rsid w:val="778475CC"/>
    <w:rsid w:val="77EA0465"/>
    <w:rsid w:val="7B911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 w:afterLines="0" w:afterAutospacing="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框文本 字符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605</Words>
  <Characters>673</Characters>
  <Lines>7</Lines>
  <Paragraphs>2</Paragraphs>
  <TotalTime>1</TotalTime>
  <ScaleCrop>false</ScaleCrop>
  <LinksUpToDate>false</LinksUpToDate>
  <CharactersWithSpaces>736</CharactersWithSpaces>
  <Application>WPS Office_11.1.0.14018_F1E327BC-269C-435d-A152-05C5408002CA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2020-01-07T01:22:00Z</dcterms:created>
  <dc:creator>3100001</dc:creator>
  <cp:lastModifiedBy>正德厚学 笃行致新</cp:lastModifiedBy>
  <cp:lastPrinted>2020-01-07T08:44:00Z</cp:lastPrinted>
  <dcterms:modified xsi:type="dcterms:W3CDTF">2023-03-21T03:55:30Z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2052-11.1.0.14018</vt:lpwstr>
  </property>
  <property fmtid="{D5CDD505-2E9C-101B-9397-08002B2CF9AE}" pid="3" name="ICV">
    <vt:lpwstr>A942F114D17F4E43AF34540D84329A10</vt:lpwstr>
  </property>
</Properties>
</file>