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0109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2026年新华三硬件专项实习生计划沟通会邀请函</w:t>
      </w:r>
    </w:p>
    <w:p w14:paraId="578887B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</w:t>
      </w:r>
    </w:p>
    <w:p w14:paraId="73F5469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【公司简介】新华三集团作为数字化及AI解决方案领导者，致力于成为客户业务创新、数字化转型值得信赖的合作伙伴。作为新紫光集团旗下的核心企业，新华三通过深度布局“云-网-安-算-存-端”全产业链，不断提升数字化和智能化赋能水平 </w:t>
      </w:r>
    </w:p>
    <w:p w14:paraId="20C80C18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【宣讲时间】本周四（5月21日）16:00-18:00</w:t>
      </w:r>
    </w:p>
    <w:p w14:paraId="2557CAE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【宣讲地点】花江校区第二教学楼02106教室</w:t>
      </w:r>
    </w:p>
    <w:p w14:paraId="7F460783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59DE5FB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🔥硬件专项实习岗位相关信息:</w:t>
      </w:r>
    </w:p>
    <w:p w14:paraId="1529BC9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【热招岗位】硬件开发（含硬件测试）、电源、器件、单板、互连、结构、热设计、EMC、FPGA等</w:t>
      </w:r>
    </w:p>
    <w:p w14:paraId="65FB364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【专业要求】电子信息、自动化、通信、集成电路等方向，2027届应届，本硕均可。</w:t>
      </w:r>
    </w:p>
    <w:p w14:paraId="4E29BCBE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【实习时间】7月-12月</w:t>
      </w:r>
    </w:p>
    <w:p w14:paraId="720B2804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【工作地点】杭州滨江区新华三集团总部、北京总部</w:t>
      </w:r>
    </w:p>
    <w:p w14:paraId="2B03E09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【学生收获】</w:t>
      </w:r>
    </w:p>
    <w:p w14:paraId="1CDC5412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1、实习满 5 个月及以上表现优秀者，获得校招转正offer</w:t>
      </w:r>
    </w:p>
    <w:p w14:paraId="13F88DFD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2、硬核实战历练，接触前沿技术栈，在真实产业难题中淬炼技术实力</w:t>
      </w:r>
    </w:p>
    <w:p w14:paraId="0546C99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3、大咖1v1领航：配备专属导师带教，把课堂知识落地为工业级项目经验，海量内部独家技术课程助你飞速成长</w:t>
      </w:r>
    </w:p>
    <w:p w14:paraId="776EDC4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【网申链接】 https://career.h3c.com/intern/jobs ，实习生招聘-【硬件专项】</w:t>
      </w:r>
    </w:p>
    <w:p w14:paraId="26DCCED9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【现场面试】现场会组织一定数量的面试，如计划参加面试同学请携带简历+成绩单+四六级证书等材料</w:t>
      </w:r>
    </w:p>
    <w:p w14:paraId="1FAFCF7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0360" cy="7205980"/>
            <wp:effectExtent l="0" t="0" r="15240" b="13970"/>
            <wp:docPr id="1" name="图片 1" descr="61674A1EC12C4A9EFBD256290CDA8B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674A1EC12C4A9EFBD256290CDA8B1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720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6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2026-05-20T07:20:01Z</dcterms:created>
  <dc:creator>yangongbu</dc:creator>
  <cp:lastModifiedBy>^、*Lincoln、Cid</cp:lastModifiedBy>
  <dcterms:modified xsi:type="dcterms:W3CDTF">2026-05-20T07:25:39Z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eyJoZGlkIjoiYjZjNTc4ZjRkZTJiYjI5MzkyNGY3YjM3OTE3ODJmZGQiLCJ1c2VySWQiOiI1MTcyMTM2MjgifQ==</vt:lpwstr>
  </property>
  <property fmtid="{D5CDD505-2E9C-101B-9397-08002B2CF9AE}" pid="4" name="ICV">
    <vt:lpwstr>092FB51789AF4B3ABD8DFDD966726927_12</vt:lpwstr>
  </property>
</Properties>
</file>