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0ADF94">
      <w:pPr>
        <w:spacing w:line="64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关于开展项目式教学改革专题培训会</w:t>
      </w:r>
    </w:p>
    <w:p w14:paraId="528F9FDB">
      <w:pPr>
        <w:spacing w:line="64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（第二期）的通知</w:t>
      </w:r>
      <w:r>
        <w:rPr>
          <w:rFonts w:hint="eastAsia" w:ascii="方正小标宋简体" w:hAnsi="方正小标宋简体" w:eastAsia="方正小标宋简体" w:cs="方正小标宋简体"/>
          <w:sz w:val="44"/>
          <w:szCs w:val="44"/>
          <w:lang w:val="en-US" w:eastAsia="zh-CN"/>
        </w:rPr>
        <w:br w:type="textWrapping"/>
      </w:r>
    </w:p>
    <w:p w14:paraId="6D844F0A">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各教学单位：</w:t>
      </w:r>
    </w:p>
    <w:p w14:paraId="1BEAE7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为进一步凝聚教学改革共识、提升教师课程改革与教学设计能力，扎实推进项目式教学在课堂教学中落地见效，</w:t>
      </w:r>
      <w:r>
        <w:rPr>
          <w:rFonts w:hint="eastAsia" w:ascii="Times New Roman" w:hAnsi="Times New Roman" w:eastAsia="仿宋_GB2312" w:cs="Times New Roman"/>
          <w:sz w:val="32"/>
          <w:szCs w:val="32"/>
          <w:lang w:val="en-US" w:eastAsia="zh-CN"/>
        </w:rPr>
        <w:t>决定开展</w:t>
      </w:r>
      <w:r>
        <w:rPr>
          <w:rFonts w:ascii="Times New Roman" w:hAnsi="Times New Roman" w:eastAsia="仿宋_GB2312" w:cs="Times New Roman"/>
          <w:sz w:val="32"/>
          <w:szCs w:val="32"/>
        </w:rPr>
        <w:t>项目式教学改革专题培训会</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第二期</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具体通知如下。</w:t>
      </w:r>
    </w:p>
    <w:p w14:paraId="7DD5C19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Times New Roman"/>
          <w:b/>
          <w:bCs/>
          <w:sz w:val="32"/>
          <w:szCs w:val="32"/>
        </w:rPr>
      </w:pPr>
      <w:r>
        <w:rPr>
          <w:rFonts w:hint="eastAsia" w:ascii="Times New Roman" w:hAnsi="Times New Roman" w:eastAsia="仿宋_GB2312" w:cs="Times New Roman"/>
          <w:b/>
          <w:bCs/>
          <w:sz w:val="32"/>
          <w:szCs w:val="32"/>
          <w:lang w:val="en-US" w:eastAsia="zh-CN"/>
        </w:rPr>
        <w:t>一</w:t>
      </w:r>
      <w:r>
        <w:rPr>
          <w:rFonts w:hint="eastAsia" w:ascii="Times New Roman" w:hAnsi="Times New Roman" w:eastAsia="仿宋_GB2312" w:cs="Times New Roman"/>
          <w:b/>
          <w:bCs/>
          <w:sz w:val="32"/>
          <w:szCs w:val="32"/>
        </w:rPr>
        <w:t>、培训时间及地点</w:t>
      </w:r>
    </w:p>
    <w:p w14:paraId="2B6EAF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培训时间：202</w:t>
      </w:r>
      <w:r>
        <w:rPr>
          <w:rFonts w:hint="eastAsia" w:ascii="Times New Roman" w:hAnsi="Times New Roman" w:eastAsia="仿宋_GB2312" w:cs="Times New Roman"/>
          <w:sz w:val="32"/>
          <w:szCs w:val="32"/>
          <w:lang w:val="en-US" w:eastAsia="zh-CN"/>
        </w:rPr>
        <w:t>6</w:t>
      </w:r>
      <w:r>
        <w:rPr>
          <w:rFonts w:hint="eastAsia"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21</w:t>
      </w:r>
      <w:r>
        <w:rPr>
          <w:rFonts w:hint="eastAsia" w:ascii="Times New Roman" w:hAnsi="Times New Roman" w:eastAsia="仿宋_GB2312" w:cs="Times New Roman"/>
          <w:sz w:val="32"/>
          <w:szCs w:val="32"/>
        </w:rPr>
        <w:t>日（周</w:t>
      </w:r>
      <w:r>
        <w:rPr>
          <w:rFonts w:hint="eastAsia" w:ascii="Times New Roman" w:hAnsi="Times New Roman" w:eastAsia="仿宋_GB2312" w:cs="Times New Roman"/>
          <w:sz w:val="32"/>
          <w:szCs w:val="32"/>
          <w:lang w:val="en-US" w:eastAsia="zh-CN"/>
        </w:rPr>
        <w:t>四</w:t>
      </w:r>
      <w:r>
        <w:rPr>
          <w:rFonts w:hint="eastAsia"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4:30-16:00</w:t>
      </w:r>
      <w:r>
        <w:rPr>
          <w:rFonts w:hint="eastAsia" w:ascii="Times New Roman" w:hAnsi="Times New Roman" w:eastAsia="仿宋_GB2312" w:cs="Times New Roman"/>
          <w:sz w:val="32"/>
          <w:szCs w:val="32"/>
        </w:rPr>
        <w:t>。</w:t>
      </w:r>
    </w:p>
    <w:p w14:paraId="4199BE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rPr>
        <w:t>培训地点：花江校区</w:t>
      </w:r>
      <w:r>
        <w:rPr>
          <w:rFonts w:hint="eastAsia" w:ascii="Times New Roman" w:hAnsi="Times New Roman" w:eastAsia="仿宋_GB2312" w:cs="Times New Roman"/>
          <w:sz w:val="32"/>
          <w:szCs w:val="32"/>
          <w:lang w:val="en-US" w:eastAsia="zh-CN"/>
        </w:rPr>
        <w:t>会议中心大礼堂。</w:t>
      </w:r>
    </w:p>
    <w:p w14:paraId="4061CC7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b/>
          <w:bCs/>
          <w:sz w:val="32"/>
          <w:szCs w:val="32"/>
          <w:lang w:val="en-US" w:eastAsia="zh-CN"/>
        </w:rPr>
        <w:t>二、培训内容</w:t>
      </w:r>
    </w:p>
    <w:p w14:paraId="6AAB4D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介绍电子科技大学自动化工程学院在贯通式项目课程体系的建设、组织、实施等方面的工作与思考。</w:t>
      </w:r>
    </w:p>
    <w:p w14:paraId="67523BA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lang w:val="en-US" w:eastAsia="zh-CN"/>
        </w:rPr>
        <w:t>三</w:t>
      </w:r>
      <w:r>
        <w:rPr>
          <w:rFonts w:hint="eastAsia" w:ascii="Times New Roman" w:hAnsi="Times New Roman" w:eastAsia="仿宋_GB2312" w:cs="Times New Roman"/>
          <w:b/>
          <w:bCs/>
          <w:sz w:val="32"/>
          <w:szCs w:val="32"/>
        </w:rPr>
        <w:t>、培训对象</w:t>
      </w:r>
    </w:p>
    <w:p w14:paraId="5F539D18">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各教学单位分管教学的领导；</w:t>
      </w:r>
    </w:p>
    <w:p w14:paraId="10219BEE">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2.申报项目式教学改革的课程/项目负责人及团队成员；</w:t>
      </w:r>
    </w:p>
    <w:p w14:paraId="6F06EB15">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承担</w:t>
      </w:r>
      <w:r>
        <w:rPr>
          <w:rFonts w:hint="eastAsia" w:ascii="Times New Roman" w:hAnsi="Times New Roman" w:eastAsia="仿宋_GB2312" w:cs="Times New Roman"/>
          <w:sz w:val="32"/>
          <w:szCs w:val="32"/>
          <w:lang w:val="en-US" w:eastAsia="zh-CN"/>
        </w:rPr>
        <w:t>教学任务的近5年入职的博士；</w:t>
      </w:r>
    </w:p>
    <w:p w14:paraId="1EEA76DE">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4.其他感兴趣的老师。</w:t>
      </w:r>
    </w:p>
    <w:p w14:paraId="246D7DD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lang w:val="en-US" w:eastAsia="zh-CN"/>
        </w:rPr>
        <w:t>培训结束后，接着在多功能厅开展研讨。参与研讨人员：各教学单位分管教学的领导、申报项目式教学改革的课程/项目负责人。</w:t>
      </w:r>
    </w:p>
    <w:p w14:paraId="321F74E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Times New Roman"/>
          <w:b/>
          <w:bCs/>
          <w:sz w:val="32"/>
          <w:szCs w:val="32"/>
        </w:rPr>
      </w:pPr>
      <w:r>
        <w:rPr>
          <w:rFonts w:hint="eastAsia" w:ascii="Times New Roman" w:hAnsi="Times New Roman" w:eastAsia="仿宋_GB2312" w:cs="Times New Roman"/>
          <w:b/>
          <w:bCs/>
          <w:sz w:val="32"/>
          <w:szCs w:val="32"/>
          <w:lang w:val="en-US" w:eastAsia="zh-CN"/>
        </w:rPr>
        <w:t>四、</w:t>
      </w:r>
      <w:r>
        <w:rPr>
          <w:rFonts w:hint="eastAsia" w:ascii="Times New Roman" w:hAnsi="Times New Roman" w:eastAsia="仿宋_GB2312" w:cs="Times New Roman"/>
          <w:b/>
          <w:bCs/>
          <w:sz w:val="32"/>
          <w:szCs w:val="32"/>
        </w:rPr>
        <w:t>其他事项</w:t>
      </w:r>
    </w:p>
    <w:p w14:paraId="18C121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1.请各教学单位5月19日前填写在线表格，完成报名工作。</w:t>
      </w:r>
    </w:p>
    <w:p w14:paraId="178BF4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【腾讯文档】项目式教学改革专题培训会（第二期）报名表</w:t>
      </w:r>
    </w:p>
    <w:p w14:paraId="347440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fldChar w:fldCharType="begin"/>
      </w:r>
      <w:r>
        <w:rPr>
          <w:rFonts w:hint="eastAsia" w:ascii="Times New Roman" w:hAnsi="Times New Roman" w:eastAsia="仿宋_GB2312" w:cs="Times New Roman"/>
          <w:sz w:val="32"/>
          <w:szCs w:val="32"/>
          <w:lang w:val="en-US" w:eastAsia="zh-CN"/>
        </w:rPr>
        <w:instrText xml:space="preserve"> HYPERLINK "https://docs.qq.com/sheet/DWWdzVEZ5S3drRnBJ?tab=BB08J2" </w:instrText>
      </w:r>
      <w:r>
        <w:rPr>
          <w:rFonts w:hint="eastAsia" w:ascii="Times New Roman" w:hAnsi="Times New Roman" w:eastAsia="仿宋_GB2312" w:cs="Times New Roman"/>
          <w:sz w:val="32"/>
          <w:szCs w:val="32"/>
          <w:lang w:val="en-US" w:eastAsia="zh-CN"/>
        </w:rPr>
        <w:fldChar w:fldCharType="separate"/>
      </w:r>
      <w:r>
        <w:rPr>
          <w:rStyle w:val="4"/>
          <w:rFonts w:hint="eastAsia" w:ascii="Times New Roman" w:hAnsi="Times New Roman" w:eastAsia="仿宋_GB2312" w:cs="Times New Roman"/>
          <w:sz w:val="32"/>
          <w:szCs w:val="32"/>
          <w:lang w:val="en-US" w:eastAsia="zh-CN"/>
        </w:rPr>
        <w:t>https://docs.qq.com/sheet/DWWdzVEZ5S3drRnBJ?tab=BB08J2</w:t>
      </w:r>
      <w:r>
        <w:rPr>
          <w:rFonts w:hint="eastAsia" w:ascii="Times New Roman" w:hAnsi="Times New Roman" w:eastAsia="仿宋_GB2312" w:cs="Times New Roman"/>
          <w:sz w:val="32"/>
          <w:szCs w:val="32"/>
          <w:lang w:val="en-US" w:eastAsia="zh-CN"/>
        </w:rPr>
        <w:fldChar w:fldCharType="end"/>
      </w:r>
    </w:p>
    <w:p w14:paraId="2F0221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rPr>
        <w:t>.请参会人员提前10分钟进入会场，并遵守会场纪律。</w:t>
      </w:r>
    </w:p>
    <w:p w14:paraId="1B68E8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.本次培训可计入教师教学能力提升学时，以现场签到为准。</w:t>
      </w:r>
    </w:p>
    <w:p w14:paraId="7C52E215">
      <w:pPr>
        <w:keepNext w:val="0"/>
        <w:keepLines w:val="0"/>
        <w:pageBreakBefore w:val="0"/>
        <w:widowControl w:val="0"/>
        <w:tabs>
          <w:tab w:val="left" w:pos="3570"/>
        </w:tabs>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联系人及联系方式：通识教育科雷辉，3569669。</w:t>
      </w:r>
    </w:p>
    <w:p w14:paraId="1E6F83C5">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hint="eastAsia" w:ascii="Times New Roman" w:hAnsi="Times New Roman" w:eastAsia="仿宋_GB2312" w:cs="Times New Roman"/>
          <w:sz w:val="32"/>
          <w:szCs w:val="32"/>
          <w:lang w:val="en-US" w:eastAsia="zh-CN"/>
        </w:rPr>
      </w:pPr>
    </w:p>
    <w:p w14:paraId="40C75B50">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hint="eastAsia" w:ascii="Times New Roman" w:hAnsi="Times New Roman" w:eastAsia="仿宋_GB2312" w:cs="Times New Roman"/>
          <w:sz w:val="32"/>
          <w:szCs w:val="32"/>
          <w:lang w:val="en-US" w:eastAsia="zh-CN"/>
        </w:rPr>
      </w:pPr>
    </w:p>
    <w:p w14:paraId="14721656">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hint="eastAsia" w:ascii="Times New Roman" w:hAnsi="Times New Roman" w:eastAsia="仿宋_GB2312" w:cs="Times New Roman"/>
          <w:sz w:val="32"/>
          <w:szCs w:val="32"/>
          <w:lang w:val="en-US" w:eastAsia="zh-CN"/>
        </w:rPr>
      </w:pPr>
      <w:bookmarkStart w:id="0" w:name="_GoBack"/>
      <w:bookmarkEnd w:id="0"/>
      <w:r>
        <w:rPr>
          <w:rFonts w:hint="eastAsia" w:ascii="Times New Roman" w:hAnsi="Times New Roman" w:eastAsia="仿宋_GB2312" w:cs="Times New Roman"/>
          <w:sz w:val="32"/>
          <w:szCs w:val="32"/>
          <w:lang w:val="en-US" w:eastAsia="zh-CN"/>
        </w:rPr>
        <w:t>教务处</w:t>
      </w:r>
    </w:p>
    <w:p w14:paraId="544258D3">
      <w:pPr>
        <w:keepNext w:val="0"/>
        <w:keepLines w:val="0"/>
        <w:pageBreakBefore w:val="0"/>
        <w:widowControl w:val="0"/>
        <w:kinsoku/>
        <w:wordWrap/>
        <w:overflowPunct/>
        <w:topLinePunct w:val="0"/>
        <w:autoSpaceDE/>
        <w:autoSpaceDN/>
        <w:bidi w:val="0"/>
        <w:adjustRightInd/>
        <w:snapToGrid/>
        <w:spacing w:line="560" w:lineRule="exact"/>
        <w:ind w:firstLine="4480" w:firstLineChars="1400"/>
        <w:textAlignment w:val="auto"/>
        <w:rPr>
          <w:rFonts w:hint="eastAsia" w:ascii="Times New Roman" w:hAnsi="Times New Roman" w:eastAsia="仿宋_GB2312" w:cs="Times New Roman"/>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ascii="Times New Roman" w:hAnsi="Times New Roman" w:eastAsia="仿宋_GB2312" w:cs="Times New Roman"/>
          <w:sz w:val="32"/>
          <w:szCs w:val="32"/>
          <w:lang w:val="en-US" w:eastAsia="zh-CN"/>
        </w:rPr>
        <w:t>2026年5月18日</w:t>
      </w:r>
    </w:p>
    <w:p w14:paraId="615A75C6">
      <w:pPr>
        <w:rPr>
          <w:rFonts w:hint="eastAsia"/>
          <w:b/>
          <w:bCs/>
        </w:rPr>
      </w:pPr>
      <w:r>
        <w:rPr>
          <w:rFonts w:hint="eastAsia" w:ascii="黑体" w:hAnsi="黑体" w:eastAsia="黑体" w:cs="黑体"/>
          <w:b/>
          <w:bCs/>
          <w:sz w:val="32"/>
          <w:szCs w:val="32"/>
        </w:rPr>
        <w:t>报告人介绍：</w:t>
      </w:r>
    </w:p>
    <w:p w14:paraId="172ED45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刘科，博士，研究员，博士生导师，四川省学术与技术带头人，现任电子科技大学自动化工程学院副院长，四川省普通本科高等学校仪器及力学类专业教学指导委员会副主任委员。</w:t>
      </w:r>
    </w:p>
    <w:p w14:paraId="1CE4F47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rPr>
        <w:t>主持/参与国家/省部级项目20余项；授权中国发明专利32项（第一完成人11项），美国发明专利1项；在国内外知名刊物和学术会议上发表论文40余篇，SCI/EI检索30余篇；出版专著/教材各1部；获国家技术发明二等奖1项，教育部技术发明一等奖2项，获省教学成果一等奖、仪器仪表学会教学成果一等奖、国家级一流课程等多项教学奖励。</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AF45CF5-C6D4-4980-8213-C9750A03153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09D81FDD-4156-4343-AFE7-5453AA34DCE1}"/>
  </w:font>
  <w:font w:name="方正小标宋简体">
    <w:panose1 w:val="02010600010101010101"/>
    <w:charset w:val="86"/>
    <w:family w:val="auto"/>
    <w:pitch w:val="default"/>
    <w:sig w:usb0="00000001" w:usb1="080E0000" w:usb2="00000000" w:usb3="00000000" w:csb0="00040000" w:csb1="00000000"/>
    <w:embedRegular r:id="rId3" w:fontKey="{0B28030F-37F5-4550-8FCF-8553A45F7980}"/>
  </w:font>
  <w:font w:name="仿宋">
    <w:panose1 w:val="02010609060101010101"/>
    <w:charset w:val="86"/>
    <w:family w:val="auto"/>
    <w:pitch w:val="default"/>
    <w:sig w:usb0="800002BF" w:usb1="38CF7CFA" w:usb2="00000016" w:usb3="00000000" w:csb0="00040001" w:csb1="00000000"/>
    <w:embedRegular r:id="rId4" w:fontKey="{ACA276ED-C2D3-4EAC-AC64-D9F8DBD27704}"/>
  </w:font>
  <w:font w:name="仿宋_GB2312">
    <w:altName w:val="仿宋"/>
    <w:panose1 w:val="02010609030101010101"/>
    <w:charset w:val="86"/>
    <w:family w:val="auto"/>
    <w:pitch w:val="default"/>
    <w:sig w:usb0="00000000" w:usb1="00000000" w:usb2="00000000" w:usb3="00000000" w:csb0="00040000" w:csb1="00000000"/>
    <w:embedRegular r:id="rId5" w:fontKey="{410C9B67-9EB5-434C-AEC2-E5F1FF1C559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1E451D"/>
    <w:rsid w:val="09401953"/>
    <w:rsid w:val="117235B3"/>
    <w:rsid w:val="167F5D09"/>
    <w:rsid w:val="1CD74447"/>
    <w:rsid w:val="27620690"/>
    <w:rsid w:val="28D43E27"/>
    <w:rsid w:val="30FB4E49"/>
    <w:rsid w:val="3E984202"/>
    <w:rsid w:val="43140CCD"/>
    <w:rsid w:val="456F3EF3"/>
    <w:rsid w:val="48D2715F"/>
    <w:rsid w:val="49485517"/>
    <w:rsid w:val="4BC66ACD"/>
    <w:rsid w:val="4BE002F3"/>
    <w:rsid w:val="4EAC01FC"/>
    <w:rsid w:val="51DB16D8"/>
    <w:rsid w:val="5996039E"/>
    <w:rsid w:val="67BB4BB4"/>
    <w:rsid w:val="697050EA"/>
    <w:rsid w:val="6EFB20C5"/>
    <w:rsid w:val="7BBB4D2B"/>
    <w:rsid w:val="7EDE3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8bc2f6c1-cd7f-40c6-ab82-bddc0415f5de</errorID>
      <errorWord>。</errorWord>
      <group>L1_Grammar</group>
      <groupName>语法问题</groupName>
      <ability>L2_Grammar</ability>
      <abilityName>语法错误</abilityName>
      <candidateList>
        <item>。此句无错误。</item>
      </candidateList>
      <explain/>
      <paraID>6AAB4DCF</paraID>
      <start>43</start>
      <end>44</end>
      <status>unmodified</status>
      <modifiedWord/>
      <trackRevisions>false</trackRevisions>
    </reviewItem>
    <reviewItem>
      <errorID>37995f09-6386-40e8-b7f9-7f3ce0249a93</errorID>
      <errorWord>。</errorWord>
      <group>L1_Punc</group>
      <groupName>标点问题</groupName>
      <ability>L2_Punc</ability>
      <abilityName>标点符号检查</abilityName>
      <candidateList>
        <item>，</item>
      </candidateList>
      <explain/>
      <paraID>246D7DD5</paraID>
      <start>17</start>
      <end>18</end>
      <status>unmodified</status>
      <modifiedWord/>
      <trackRevisions>false</trackRevisions>
    </reviewItem>
    <reviewItem>
      <errorID>2b379c6a-efe9-41c7-ba2c-e469de2f7d37</errorID>
      <errorWord>【腾讯</errorWord>
      <group>L1_Word</group>
      <groupName>字词问题</groupName>
      <ability>L2_Typo</ability>
      <abilityName>字词错误</abilityName>
      <candidateList>
        <item>腾讯</item>
      </candidateList>
      <explain/>
      <paraID>1B09E704</paraID>
      <start>0</start>
      <end>3</end>
      <status>unmodified</status>
      <modifiedWord/>
      <trackRevisions>false</trackRevisions>
    </reviewItem>
    <reviewItem>
      <errorID>e074f414-5ca7-4af9-91f9-46d7e22e5f45</errorID>
      <errorWord>】</errorWord>
      <group>L1_Word</group>
      <groupName>字词问题</groupName>
      <ability>L2_Typo</ability>
      <abilityName>字词错误</abilityName>
      <candidateList>
        <item>：</item>
      </candidateList>
      <explain/>
      <paraID>1B09E704</paraID>
      <start>5</start>
      <end>6</end>
      <status>unmodified</status>
      <modifiedWord/>
      <trackRevisions>false</trackRevisions>
    </reviewItem>
    <reviewItem>
      <errorID>78c84fcc-4b30-41ec-a9c0-62dfc7fea16e</errorID>
      <errorWord>。</errorWord>
      <group>L1_Grammar</group>
      <groupName>语法问题</groupName>
      <ability>L2_Grammar</ability>
      <abilityName>语法错误</abilityName>
      <candidateList>
        <item>。此句无错误。</item>
      </candidateList>
      <explain/>
      <paraID>172ED45E</paraID>
      <start>78</start>
      <end>79</end>
      <status>unmodified</status>
      <modifiedWord/>
      <trackRevisions>false</trackRevisions>
    </reviewItem>
    <reviewItem>
      <errorID>6fb83e39-1f0f-4b95-95dd-5d0aa1b3613e</errorID>
      <errorWord>国家技术发明二等奖</errorWord>
      <group>L1_Political</group>
      <groupName>政治性问题</groupName>
      <ability>L2_Unpolitical</ability>
      <abilityName>政治敏感错误</abilityName>
      <candidateList>
        <item>国家技术发明奖二等奖</item>
      </candidateList>
      <explain/>
      <paraID>1CE4F471</paraID>
      <start>97</start>
      <end>106</end>
      <status>unmodified</status>
      <modifiedWord/>
      <trackRevisions>false</trackRevisions>
    </reviewItem>
  </reviewItems>
  <config/>
</contractReview>
</file>

<file path=customXml/itemProps1.xml><?xml version="1.0" encoding="utf-8"?>
<ds:datastoreItem xmlns:ds="http://schemas.openxmlformats.org/officeDocument/2006/customXml" ds:itemID="{99449d12-ed6f-48fe-b38c-29286ade2644}">
  <ds:schemaRefs/>
</ds:datastoreItem>
</file>

<file path=docProps/app.xml><?xml version="1.0" encoding="utf-8"?>
<Properties xmlns="http://schemas.openxmlformats.org/officeDocument/2006/extended-properties" xmlns:vt="http://schemas.openxmlformats.org/officeDocument/2006/docPropsVTypes">
  <Template>Normal.dotm</Template>
  <Pages>3</Pages>
  <Words>698</Words>
  <Characters>741</Characters>
  <Lines>0</Lines>
  <Paragraphs>0</Paragraphs>
  <TotalTime>10</TotalTime>
  <ScaleCrop>false</ScaleCrop>
  <LinksUpToDate>false</LinksUpToDate>
  <CharactersWithSpaces>741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2026-05-12T02:38:00Z</dcterms:created>
  <dc:creator>Lenovo</dc:creator>
  <cp:lastModifiedBy>Lenovo</cp:lastModifiedBy>
  <dcterms:modified xsi:type="dcterms:W3CDTF">2026-05-18T02:57:12Z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eyJoZGlkIjoiNTE3NzM5NzVlZWU0ZWEwNTZkOGQyYzI4YmQ2MmRhYjIiLCJ1c2VySWQiOiIyMTE1OTMzMjYifQ==</vt:lpwstr>
  </property>
  <property fmtid="{D5CDD505-2E9C-101B-9397-08002B2CF9AE}" pid="4" name="ICV">
    <vt:lpwstr>5C592A105C014D8C82D13D800D680DCE_12</vt:lpwstr>
  </property>
</Properties>
</file>