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AEB80">
      <w:pPr>
        <w:bidi w:val="0"/>
        <w:ind w:left="0" w:leftChars="0" w:firstLine="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附件1</w:t>
      </w:r>
    </w:p>
    <w:p w14:paraId="49438479">
      <w:pPr>
        <w:bidi w:val="0"/>
        <w:ind w:left="0" w:leftChars="0" w:firstLine="0" w:firstLineChars="0"/>
        <w:jc w:val="both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E64182C">
      <w:pPr>
        <w:bidi w:val="0"/>
        <w:ind w:left="0" w:leftChars="0" w:firstLine="0" w:firstLineChars="0"/>
        <w:jc w:val="center"/>
        <w:outlineLvl w:val="0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“面向智能网联汽车的5G云网融合关键技术研究及应用”项目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公示材料</w:t>
      </w:r>
    </w:p>
    <w:bookmarkEnd w:id="0"/>
    <w:p w14:paraId="45A89136">
      <w:pPr>
        <w:bidi w:val="0"/>
        <w:rPr>
          <w:rFonts w:hint="default"/>
          <w:lang w:val="en-US" w:eastAsia="zh-CN"/>
        </w:rPr>
      </w:pPr>
    </w:p>
    <w:p w14:paraId="781D2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一、项目名称</w:t>
      </w:r>
    </w:p>
    <w:p w14:paraId="01DF6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面向智能网联汽车的5G云网融合关键技术研究及应用</w:t>
      </w:r>
    </w:p>
    <w:p w14:paraId="5C6C2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提名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单位</w:t>
      </w:r>
    </w:p>
    <w:p w14:paraId="34505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重庆市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南岸区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</w:t>
      </w:r>
    </w:p>
    <w:p w14:paraId="58F3B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提名等级</w:t>
      </w:r>
    </w:p>
    <w:p w14:paraId="01B3F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重庆市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科技进步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奖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等奖</w:t>
      </w:r>
    </w:p>
    <w:p w14:paraId="077E29B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项目简介</w:t>
      </w:r>
    </w:p>
    <w:p w14:paraId="2891F6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面向智能网联汽车自动驾驶、车路协同对通信时延、可靠性的严苛需求，5G云网融合管控难、多源数据协同效率低、核心技术自主可控不足行业难题；项目自主研发了智能网联汽车多源异构数据融合的智能终端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，提出了智能网联汽车5G通信网络可靠性提升技术与安全管控体系，开发了智能网联汽车OneLink 5G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智能网联管理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平台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，填补国内相关技术空白。</w:t>
      </w:r>
    </w:p>
    <w:p w14:paraId="22ED74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项目获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多项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发明专利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研发的终端产品、OneLink 5G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智能网联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管理平台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，在性能指标、安全防护能力及规模化应用成效上均达到国际先进水平。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项目成果在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深蓝汽车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、特斯拉、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赛力斯、比亚迪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等头部企业及150余家知名车企推广应用，纳管超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7300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万车联网卡、月API调用量超6.24亿次，项目通过技术创新与规模化应用，引领了国内外5G云网融合领域技术发展与产业升级，推动智能网联汽车产业协同发展等方面发挥重要作用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经济社会效益显著。</w:t>
      </w:r>
    </w:p>
    <w:p w14:paraId="08374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主要知识产权和标准规范等目录</w:t>
      </w:r>
    </w:p>
    <w:p w14:paraId="10F4A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[1]</w:t>
      </w:r>
      <w:r>
        <w:rPr>
          <w:rFonts w:hint="eastAsia"/>
          <w:lang w:val="en-US" w:eastAsia="zh-CN"/>
        </w:rPr>
        <w:t>发明专利：一种切片网络管理方法、装置及电子设备；国家（地区）：中国；授权号：CN114449552B；授权日期：2023-08-15；权利人：中移物联网有限公司，中国移动通信集团有限公司；发明人：全建斌、刘健。</w:t>
      </w:r>
    </w:p>
    <w:p w14:paraId="727BF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：数据处理系统、方法、装置及设备；国家（地区）：中国；授权号：CN118827777B；授权日期：202</w:t>
      </w:r>
      <w:r>
        <w:rPr>
          <w:rFonts w:hint="eastAsia"/>
          <w:lang w:val="en-US" w:eastAsia="zh-CN"/>
        </w:rPr>
        <w:t>5</w:t>
      </w:r>
      <w:r>
        <w:rPr>
          <w:rFonts w:hint="eastAsia" w:eastAsia="方正仿宋_GBK"/>
          <w:lang w:eastAsia="zh-CN"/>
        </w:rPr>
        <w:t>-</w:t>
      </w:r>
      <w:r>
        <w:rPr>
          <w:rFonts w:hint="eastAsia"/>
          <w:lang w:val="en-US" w:eastAsia="zh-CN"/>
        </w:rPr>
        <w:t>11</w:t>
      </w:r>
      <w:r>
        <w:rPr>
          <w:rFonts w:hint="eastAsia" w:eastAsia="方正仿宋_GBK"/>
          <w:lang w:eastAsia="zh-CN"/>
        </w:rPr>
        <w:t>-2</w:t>
      </w:r>
      <w:r>
        <w:rPr>
          <w:rFonts w:hint="eastAsia"/>
          <w:lang w:val="en-US" w:eastAsia="zh-CN"/>
        </w:rPr>
        <w:t>1</w:t>
      </w:r>
      <w:r>
        <w:rPr>
          <w:rFonts w:hint="eastAsia" w:eastAsia="方正仿宋_GBK"/>
          <w:lang w:eastAsia="zh-CN"/>
        </w:rPr>
        <w:t>；权利人：中移物联网有限公司</w:t>
      </w:r>
      <w:r>
        <w:rPr>
          <w:rFonts w:hint="eastAsia"/>
          <w:lang w:eastAsia="zh-CN"/>
        </w:rPr>
        <w:t>，</w:t>
      </w:r>
      <w:r>
        <w:rPr>
          <w:rFonts w:hint="eastAsia" w:eastAsia="方正仿宋_GBK"/>
          <w:lang w:eastAsia="zh-CN"/>
        </w:rPr>
        <w:t>中国移动通信集团有限公司；发明人：吴龙、全建斌、兰俊杰、邓宇、黄田恬</w:t>
      </w:r>
      <w:r>
        <w:rPr>
          <w:rFonts w:hint="eastAsia"/>
          <w:lang w:eastAsia="zh-CN"/>
        </w:rPr>
        <w:t>。</w:t>
      </w:r>
    </w:p>
    <w:p w14:paraId="4C2B8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 w:ascii="Times New Roman" w:eastAsia="方正仿宋_GBK"/>
          <w:lang w:val="en-US" w:eastAsia="zh-CN"/>
        </w:rPr>
        <w:t>3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：一种实名认证方法及相关设备；国家（地区）：</w:t>
      </w:r>
      <w:r>
        <w:rPr>
          <w:rFonts w:hint="eastAsia"/>
          <w:lang w:val="en-US" w:eastAsia="zh-CN"/>
        </w:rPr>
        <w:t>中</w:t>
      </w:r>
      <w:r>
        <w:rPr>
          <w:rFonts w:hint="eastAsia" w:eastAsia="方正仿宋_GBK"/>
          <w:lang w:eastAsia="zh-CN"/>
        </w:rPr>
        <w:t>国；授权号：CN114584332B；授权日期：20</w:t>
      </w:r>
      <w:r>
        <w:rPr>
          <w:rFonts w:hint="eastAsia"/>
          <w:lang w:val="en-US" w:eastAsia="zh-CN"/>
        </w:rPr>
        <w:t>24-03-19</w:t>
      </w:r>
      <w:r>
        <w:rPr>
          <w:rFonts w:hint="eastAsia" w:eastAsia="方正仿宋_GBK"/>
          <w:lang w:eastAsia="zh-CN"/>
        </w:rPr>
        <w:t>；权利人：中移物联网有限公司</w:t>
      </w:r>
      <w:r>
        <w:rPr>
          <w:rFonts w:hint="eastAsia"/>
          <w:lang w:eastAsia="zh-CN"/>
        </w:rPr>
        <w:t>，</w:t>
      </w:r>
      <w:r>
        <w:rPr>
          <w:rFonts w:hint="eastAsia" w:eastAsia="方正仿宋_GBK"/>
          <w:lang w:eastAsia="zh-CN"/>
        </w:rPr>
        <w:t>中国移动通信集团有限公司；发明人：吴龙、全建斌、李宇鹏、廖鑫</w:t>
      </w:r>
      <w:r>
        <w:rPr>
          <w:rFonts w:hint="eastAsia"/>
          <w:lang w:eastAsia="zh-CN"/>
        </w:rPr>
        <w:t>。</w:t>
      </w:r>
    </w:p>
    <w:p w14:paraId="7B936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4</w:t>
      </w:r>
      <w:r>
        <w:rPr>
          <w:rFonts w:hint="default"/>
          <w:lang w:val="en-US" w:eastAsia="zh-CN"/>
        </w:rPr>
        <w:t>]发明专利：一种路由配置方法、装置、设备、存储介质及产品；国家（地区）：中国；授权号：CN119109781B；授权日期：202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-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-</w:t>
      </w:r>
      <w:r>
        <w:rPr>
          <w:rFonts w:hint="eastAsia"/>
          <w:lang w:val="en-US" w:eastAsia="zh-CN"/>
        </w:rPr>
        <w:t>09</w:t>
      </w:r>
      <w:r>
        <w:rPr>
          <w:rFonts w:hint="default"/>
          <w:lang w:val="en-US" w:eastAsia="zh-CN"/>
        </w:rPr>
        <w:t>；权利人：中移物联网有限公司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中国移动通信集团有限公司；发明人：李戈,毛泽银,罗建,全建斌,吴龙</w:t>
      </w:r>
      <w:r>
        <w:rPr>
          <w:rFonts w:hint="eastAsia"/>
          <w:lang w:val="en-US" w:eastAsia="zh-CN"/>
        </w:rPr>
        <w:t>。</w:t>
      </w:r>
    </w:p>
    <w:p w14:paraId="24B83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：一种基于V2X技术的驾驶数据处理方法、装置及设备；国家（地区）：中国；授权号：CN115841712B；授权日期：202</w:t>
      </w:r>
      <w:r>
        <w:rPr>
          <w:rFonts w:hint="eastAsia"/>
          <w:lang w:val="en-US" w:eastAsia="zh-CN"/>
        </w:rPr>
        <w:t>5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1</w:t>
      </w:r>
      <w:r>
        <w:rPr>
          <w:rFonts w:hint="eastAsia" w:eastAsia="方正仿宋_GBK"/>
          <w:lang w:eastAsia="zh-CN"/>
        </w:rPr>
        <w:t>-1</w:t>
      </w:r>
      <w:r>
        <w:rPr>
          <w:rFonts w:hint="eastAsia"/>
          <w:lang w:val="en-US" w:eastAsia="zh-CN"/>
        </w:rPr>
        <w:t>4</w:t>
      </w:r>
      <w:r>
        <w:rPr>
          <w:rFonts w:hint="eastAsia" w:eastAsia="方正仿宋_GBK"/>
          <w:lang w:eastAsia="zh-CN"/>
        </w:rPr>
        <w:t>；权利人：东风柳州汽车有限公司，桂林电子科技大学；发明人：赵红专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代静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张鑫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展新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冯高山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许恩永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赵德平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陈晟豪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张继康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李文勇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周旦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王涛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何水龙</w:t>
      </w:r>
      <w:r>
        <w:rPr>
          <w:rFonts w:hint="eastAsia"/>
          <w:lang w:eastAsia="zh-CN"/>
        </w:rPr>
        <w:t>。</w:t>
      </w:r>
    </w:p>
    <w:p w14:paraId="67D67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6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：一种V2X环境下典型弯道区域无缝通信方法；国家（地区）：中国；授权号：CN109767651B；授权日期：202</w:t>
      </w:r>
      <w:r>
        <w:rPr>
          <w:rFonts w:hint="eastAsia"/>
          <w:lang w:val="en-US" w:eastAsia="zh-CN"/>
        </w:rPr>
        <w:t>1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5</w:t>
      </w:r>
      <w:r>
        <w:rPr>
          <w:rFonts w:hint="eastAsia" w:eastAsia="方正仿宋_GBK"/>
          <w:lang w:eastAsia="zh-CN"/>
        </w:rPr>
        <w:t>-</w:t>
      </w:r>
      <w:r>
        <w:rPr>
          <w:rFonts w:hint="eastAsia"/>
          <w:lang w:val="en-US" w:eastAsia="zh-CN"/>
        </w:rPr>
        <w:t>25</w:t>
      </w:r>
      <w:r>
        <w:rPr>
          <w:rFonts w:hint="eastAsia" w:eastAsia="方正仿宋_GBK"/>
          <w:lang w:eastAsia="zh-CN"/>
        </w:rPr>
        <w:t>；权利人：桂林电子科技大学；发明人：赵红专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梁栩嘉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尹惠瑾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薛恺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李文勇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周旦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周奕捷</w:t>
      </w:r>
      <w:r>
        <w:rPr>
          <w:rFonts w:hint="eastAsia"/>
          <w:lang w:eastAsia="zh-CN"/>
        </w:rPr>
        <w:t>。</w:t>
      </w:r>
    </w:p>
    <w:p w14:paraId="461C67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7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：一种车联网环境下协作数据传输方法；国家（地区）：中国；授权号：CN112566070B；授权日期：202</w:t>
      </w:r>
      <w:r>
        <w:rPr>
          <w:rFonts w:hint="eastAsia"/>
          <w:lang w:val="en-US" w:eastAsia="zh-CN"/>
        </w:rPr>
        <w:t>2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8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9</w:t>
      </w:r>
      <w:r>
        <w:rPr>
          <w:rFonts w:hint="eastAsia" w:eastAsia="方正仿宋_GBK"/>
          <w:lang w:eastAsia="zh-CN"/>
        </w:rPr>
        <w:t>；权利人：重庆</w:t>
      </w:r>
      <w:r>
        <w:rPr>
          <w:rFonts w:hint="eastAsia"/>
          <w:lang w:val="en-US" w:eastAsia="zh-CN"/>
        </w:rPr>
        <w:t>邮电</w:t>
      </w:r>
      <w:r>
        <w:rPr>
          <w:rFonts w:hint="eastAsia" w:eastAsia="方正仿宋_GBK"/>
          <w:lang w:eastAsia="zh-CN"/>
        </w:rPr>
        <w:t>大学；发明人：林峰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丁鹏举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梁吉申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罗铖文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蒋建春</w:t>
      </w:r>
      <w:r>
        <w:rPr>
          <w:rFonts w:hint="eastAsia"/>
          <w:lang w:eastAsia="zh-CN"/>
        </w:rPr>
        <w:t>。</w:t>
      </w:r>
    </w:p>
    <w:p w14:paraId="64334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8</w:t>
      </w:r>
      <w:r>
        <w:rPr>
          <w:rFonts w:hint="default"/>
          <w:lang w:val="en-US" w:eastAsia="zh-CN"/>
        </w:rPr>
        <w:t>]</w:t>
      </w:r>
      <w:r>
        <w:rPr>
          <w:rFonts w:hint="eastAsia"/>
        </w:rPr>
        <w:t>发明专利</w:t>
      </w:r>
      <w:r>
        <w:rPr>
          <w:rFonts w:hint="eastAsia" w:eastAsia="方正仿宋_GBK"/>
          <w:lang w:eastAsia="zh-CN"/>
        </w:rPr>
        <w:t>：一种车联网中自适应联合计算卸载与资源分配方法；国家（地区）：中国；授权号：CN111818168B；授权日期：20</w:t>
      </w:r>
      <w:r>
        <w:rPr>
          <w:rFonts w:hint="eastAsia"/>
          <w:lang w:val="en-US" w:eastAsia="zh-CN"/>
        </w:rPr>
        <w:t>22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5</w:t>
      </w:r>
      <w:r>
        <w:rPr>
          <w:rFonts w:hint="eastAsia" w:eastAsia="方正仿宋_GBK"/>
          <w:lang w:eastAsia="zh-CN"/>
        </w:rPr>
        <w:t>-0</w:t>
      </w:r>
      <w:r>
        <w:rPr>
          <w:rFonts w:hint="eastAsia"/>
          <w:lang w:val="en-US" w:eastAsia="zh-CN"/>
        </w:rPr>
        <w:t>3</w:t>
      </w:r>
      <w:r>
        <w:rPr>
          <w:rFonts w:hint="eastAsia" w:eastAsia="方正仿宋_GBK"/>
          <w:lang w:eastAsia="zh-CN"/>
        </w:rPr>
        <w:t>；权利人：</w:t>
      </w:r>
      <w:r>
        <w:rPr>
          <w:rFonts w:hint="eastAsia"/>
          <w:lang w:val="en-US" w:eastAsia="zh-CN"/>
        </w:rPr>
        <w:t>重庆邮电</w:t>
      </w:r>
      <w:r>
        <w:rPr>
          <w:rFonts w:hint="eastAsia" w:eastAsia="方正仿宋_GBK"/>
          <w:lang w:eastAsia="zh-CN"/>
        </w:rPr>
        <w:t>大学；发明人：林峰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罗铖文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丁鹏举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王鹏</w:t>
      </w:r>
      <w:r>
        <w:rPr>
          <w:rFonts w:hint="eastAsia"/>
          <w:lang w:eastAsia="zh-CN"/>
        </w:rPr>
        <w:t>、</w:t>
      </w:r>
      <w:r>
        <w:rPr>
          <w:rFonts w:hint="eastAsia" w:eastAsia="方正仿宋_GBK"/>
          <w:lang w:eastAsia="zh-CN"/>
        </w:rPr>
        <w:t>蒋建春</w:t>
      </w:r>
      <w:r>
        <w:rPr>
          <w:rFonts w:hint="eastAsia"/>
          <w:lang w:eastAsia="zh-CN"/>
        </w:rPr>
        <w:t>。</w:t>
      </w:r>
    </w:p>
    <w:p w14:paraId="37EB0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9</w:t>
      </w:r>
      <w:r>
        <w:rPr>
          <w:rFonts w:hint="default"/>
          <w:lang w:val="en-US" w:eastAsia="zh-CN"/>
        </w:rPr>
        <w:t>]发明专利：基于计算机视觉的车载信息终端功能自动测试方法；国家（地区）：中国；授权号：CN105389812B；授权日期：20</w:t>
      </w:r>
      <w:r>
        <w:rPr>
          <w:rFonts w:hint="eastAsia"/>
          <w:lang w:val="en-US" w:eastAsia="zh-CN"/>
        </w:rPr>
        <w:t>18</w:t>
      </w:r>
      <w:r>
        <w:rPr>
          <w:rFonts w:hint="default"/>
          <w:lang w:val="en-US" w:eastAsia="zh-CN"/>
        </w:rPr>
        <w:t>-0</w:t>
      </w:r>
      <w:r>
        <w:rPr>
          <w:rFonts w:hint="eastAsia"/>
          <w:lang w:val="en-US" w:eastAsia="zh-CN"/>
        </w:rPr>
        <w:t>9</w:t>
      </w:r>
      <w:r>
        <w:rPr>
          <w:rFonts w:hint="default"/>
          <w:lang w:val="en-US" w:eastAsia="zh-CN"/>
        </w:rPr>
        <w:t>-</w:t>
      </w:r>
      <w:r>
        <w:rPr>
          <w:rFonts w:hint="eastAsia"/>
          <w:lang w:val="en-US" w:eastAsia="zh-CN"/>
        </w:rPr>
        <w:t>11</w:t>
      </w:r>
      <w:r>
        <w:rPr>
          <w:rFonts w:hint="default"/>
          <w:lang w:val="en-US" w:eastAsia="zh-CN"/>
        </w:rPr>
        <w:t>；权利人：重庆信息通信研究院；发明人：张炎、胡宗亮、沈杰、潘科</w:t>
      </w:r>
      <w:r>
        <w:rPr>
          <w:rFonts w:hint="eastAsia"/>
          <w:lang w:val="en-US" w:eastAsia="zh-CN"/>
        </w:rPr>
        <w:t>。</w:t>
      </w:r>
    </w:p>
    <w:p w14:paraId="7EAEA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[</w:t>
      </w:r>
      <w:r>
        <w:rPr>
          <w:rFonts w:hint="eastAsia"/>
          <w:lang w:val="en-US" w:eastAsia="zh-CN"/>
        </w:rPr>
        <w:t>10</w:t>
      </w:r>
      <w:r>
        <w:rPr>
          <w:rFonts w:hint="default"/>
          <w:lang w:val="en-US" w:eastAsia="zh-CN"/>
        </w:rPr>
        <w:t>]发明专利：一种车端网络切换方法、装置、设备及存储介质；国家（地区）：中国；授权号：CN116506913B；授权日期：202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-0</w:t>
      </w:r>
      <w:r>
        <w:rPr>
          <w:rFonts w:hint="eastAsia"/>
          <w:lang w:val="en-US" w:eastAsia="zh-CN"/>
        </w:rPr>
        <w:t>8</w:t>
      </w:r>
      <w:r>
        <w:rPr>
          <w:rFonts w:hint="default"/>
          <w:lang w:val="en-US" w:eastAsia="zh-CN"/>
        </w:rPr>
        <w:t>-</w:t>
      </w:r>
      <w:r>
        <w:rPr>
          <w:rFonts w:hint="eastAsia"/>
          <w:lang w:val="en-US" w:eastAsia="zh-CN"/>
        </w:rPr>
        <w:t>12</w:t>
      </w:r>
      <w:r>
        <w:rPr>
          <w:rFonts w:hint="default"/>
          <w:lang w:val="en-US" w:eastAsia="zh-CN"/>
        </w:rPr>
        <w:t>；权利人：深蓝汽车科技有限公司；发明人：刘佳、赵曜、张斌</w:t>
      </w:r>
      <w:r>
        <w:rPr>
          <w:rFonts w:hint="eastAsia"/>
          <w:lang w:val="en-US" w:eastAsia="zh-CN"/>
        </w:rPr>
        <w:t>。</w:t>
      </w:r>
    </w:p>
    <w:p w14:paraId="3E552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六、</w:t>
      </w:r>
      <w:r>
        <w:rPr>
          <w:rFonts w:hint="eastAsia" w:ascii="方正黑体_GBK" w:hAnsi="方正黑体_GBK" w:eastAsia="方正黑体_GBK" w:cs="方正黑体_GBK"/>
        </w:rPr>
        <w:t>主要完成人</w:t>
      </w:r>
    </w:p>
    <w:p w14:paraId="6190B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全建斌、张炎、赵红专、林峰、吴龙、杨卫勇、陈家佳、赵曜、张斌、王璟婷。</w:t>
      </w:r>
    </w:p>
    <w:p w14:paraId="405B4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七、</w:t>
      </w:r>
      <w:r>
        <w:rPr>
          <w:rFonts w:hint="eastAsia" w:ascii="方正黑体_GBK" w:hAnsi="方正黑体_GBK" w:eastAsia="方正黑体_GBK" w:cs="方正黑体_GBK"/>
        </w:rPr>
        <w:t>完成单位</w:t>
      </w:r>
    </w:p>
    <w:p w14:paraId="47FF03E8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中移物联网有限公司、重庆邮电大学、桂林电子科技大学、重庆</w:t>
      </w:r>
      <w:r>
        <w:rPr>
          <w:rFonts w:hint="eastAsia"/>
          <w:lang w:val="en-US" w:eastAsia="zh-CN"/>
        </w:rPr>
        <w:t>大学</w:t>
      </w:r>
      <w:r>
        <w:rPr>
          <w:rFonts w:hint="default"/>
          <w:lang w:val="en-US" w:eastAsia="zh-CN"/>
        </w:rPr>
        <w:t>、中国移动通信集团有限公司、深蓝汽车科技有限公司、重庆首讯科技股份有限公司</w:t>
      </w:r>
      <w:r>
        <w:rPr>
          <w:rFonts w:hint="eastAsia"/>
          <w:lang w:val="en-US" w:eastAsia="zh-CN"/>
        </w:rPr>
        <w:t>。</w:t>
      </w:r>
    </w:p>
    <w:p w14:paraId="1863FBD5">
      <w:pPr>
        <w:bidi w:val="0"/>
        <w:rPr>
          <w:rFonts w:hint="default"/>
          <w:lang w:val="en-US" w:eastAsia="zh-CN"/>
        </w:rPr>
      </w:pPr>
    </w:p>
    <w:p w14:paraId="463B51D4">
      <w:pPr>
        <w:bidi w:val="0"/>
        <w:rPr>
          <w:rFonts w:hint="default"/>
          <w:lang w:val="en-US" w:eastAsia="zh-CN"/>
        </w:rPr>
      </w:pPr>
    </w:p>
    <w:p w14:paraId="3FD68075">
      <w:pPr>
        <w:ind w:left="0" w:leftChars="0" w:firstLine="0" w:firstLineChars="0"/>
        <w:rPr>
          <w:rFonts w:hint="default" w:ascii="方正黑体_GBK" w:hAnsi="方正黑体_GBK" w:eastAsia="方正黑体_GBK" w:cs="方正黑体_GBK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1" w:fontKey="{A9CF4274-E503-43D1-9885-B5515135732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2396545-621A-4D3D-B076-09EE3AEDAE2E}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F51C6AED-17F2-479C-A481-6B4473F09AEE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522253"/>
    <w:multiLevelType w:val="singleLevel"/>
    <w:tmpl w:val="0B522253"/>
    <w:lvl w:ilvl="0" w:tentative="0">
      <w:start w:val="2"/>
      <w:numFmt w:val="chineseCounting"/>
      <w:pStyle w:val="7"/>
      <w:suff w:val="nothing"/>
      <w:lvlText w:val="%1、"/>
      <w:lvlJc w:val="left"/>
      <w:rPr>
        <w:rFonts w:hint="eastAsia"/>
      </w:rPr>
    </w:lvl>
  </w:abstractNum>
  <w:abstractNum w:abstractNumId="1">
    <w:nsid w:val="25EFF0EB"/>
    <w:multiLevelType w:val="singleLevel"/>
    <w:tmpl w:val="25EFF0E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YjcxNDRkZWZkOGZiMTc2OTIyZTM1NmQ4Zjk0YTYifQ=="/>
  </w:docVars>
  <w:rsids>
    <w:rsidRoot w:val="00000000"/>
    <w:rsid w:val="00615EA1"/>
    <w:rsid w:val="00CB1EB4"/>
    <w:rsid w:val="00F431B9"/>
    <w:rsid w:val="01830099"/>
    <w:rsid w:val="01A26771"/>
    <w:rsid w:val="01C94A35"/>
    <w:rsid w:val="01FA3451"/>
    <w:rsid w:val="02313F99"/>
    <w:rsid w:val="02317AF5"/>
    <w:rsid w:val="027D2D3A"/>
    <w:rsid w:val="02F72AEC"/>
    <w:rsid w:val="03031491"/>
    <w:rsid w:val="032558AB"/>
    <w:rsid w:val="034649C6"/>
    <w:rsid w:val="03884779"/>
    <w:rsid w:val="038F71C9"/>
    <w:rsid w:val="03C86237"/>
    <w:rsid w:val="03D1158F"/>
    <w:rsid w:val="04B62533"/>
    <w:rsid w:val="05AD7DDA"/>
    <w:rsid w:val="05C61F6E"/>
    <w:rsid w:val="06224324"/>
    <w:rsid w:val="066E1317"/>
    <w:rsid w:val="06F15AA5"/>
    <w:rsid w:val="072B65F8"/>
    <w:rsid w:val="07966D78"/>
    <w:rsid w:val="07C66F31"/>
    <w:rsid w:val="07CD4764"/>
    <w:rsid w:val="07CF4038"/>
    <w:rsid w:val="084367D4"/>
    <w:rsid w:val="08514A4D"/>
    <w:rsid w:val="087A0C09"/>
    <w:rsid w:val="09033FA0"/>
    <w:rsid w:val="09304FAA"/>
    <w:rsid w:val="0949606C"/>
    <w:rsid w:val="096C5132"/>
    <w:rsid w:val="096D2D0D"/>
    <w:rsid w:val="09902F55"/>
    <w:rsid w:val="09F2225F"/>
    <w:rsid w:val="0A382368"/>
    <w:rsid w:val="0A652A31"/>
    <w:rsid w:val="0A911A78"/>
    <w:rsid w:val="0AA277E2"/>
    <w:rsid w:val="0AED769F"/>
    <w:rsid w:val="0B057D70"/>
    <w:rsid w:val="0B297F03"/>
    <w:rsid w:val="0B512FB6"/>
    <w:rsid w:val="0B9F75D5"/>
    <w:rsid w:val="0BA47589"/>
    <w:rsid w:val="0BC93943"/>
    <w:rsid w:val="0C442786"/>
    <w:rsid w:val="0D1424ED"/>
    <w:rsid w:val="0D352AAD"/>
    <w:rsid w:val="0D80476A"/>
    <w:rsid w:val="0E203375"/>
    <w:rsid w:val="0E3848CC"/>
    <w:rsid w:val="0E545297"/>
    <w:rsid w:val="0E7C47EE"/>
    <w:rsid w:val="0E833DCE"/>
    <w:rsid w:val="0EA77ABC"/>
    <w:rsid w:val="0EBE0962"/>
    <w:rsid w:val="0ED85EC8"/>
    <w:rsid w:val="0ED958E2"/>
    <w:rsid w:val="0F1467D4"/>
    <w:rsid w:val="0F3B1FB3"/>
    <w:rsid w:val="0F8F09A1"/>
    <w:rsid w:val="0FE95EB3"/>
    <w:rsid w:val="0FEF4DD2"/>
    <w:rsid w:val="10757746"/>
    <w:rsid w:val="10A36C40"/>
    <w:rsid w:val="113900C0"/>
    <w:rsid w:val="11E3705D"/>
    <w:rsid w:val="12D40754"/>
    <w:rsid w:val="13904FC3"/>
    <w:rsid w:val="13FF7A53"/>
    <w:rsid w:val="142851FC"/>
    <w:rsid w:val="142D6308"/>
    <w:rsid w:val="14720225"/>
    <w:rsid w:val="1486567A"/>
    <w:rsid w:val="151B5784"/>
    <w:rsid w:val="15437E13"/>
    <w:rsid w:val="15A308B2"/>
    <w:rsid w:val="15A46B04"/>
    <w:rsid w:val="163065E9"/>
    <w:rsid w:val="164D1414"/>
    <w:rsid w:val="1651030E"/>
    <w:rsid w:val="16897F26"/>
    <w:rsid w:val="16BF796D"/>
    <w:rsid w:val="16C44F84"/>
    <w:rsid w:val="16CF5E02"/>
    <w:rsid w:val="16D64DA7"/>
    <w:rsid w:val="1711641B"/>
    <w:rsid w:val="173E0892"/>
    <w:rsid w:val="17740758"/>
    <w:rsid w:val="18604101"/>
    <w:rsid w:val="18C0505C"/>
    <w:rsid w:val="19E15FD5"/>
    <w:rsid w:val="19E75211"/>
    <w:rsid w:val="19F63FDD"/>
    <w:rsid w:val="1A3348FA"/>
    <w:rsid w:val="1A6920CA"/>
    <w:rsid w:val="1A7F5449"/>
    <w:rsid w:val="1A846F04"/>
    <w:rsid w:val="1ADA4D76"/>
    <w:rsid w:val="1B5B127F"/>
    <w:rsid w:val="1B627A11"/>
    <w:rsid w:val="1BB235FD"/>
    <w:rsid w:val="1BFD51C0"/>
    <w:rsid w:val="1C123A56"/>
    <w:rsid w:val="1C183DA8"/>
    <w:rsid w:val="1C556DAA"/>
    <w:rsid w:val="1C796E82"/>
    <w:rsid w:val="1CBD04AB"/>
    <w:rsid w:val="1CBD66FD"/>
    <w:rsid w:val="1D1502E7"/>
    <w:rsid w:val="1DA84CB7"/>
    <w:rsid w:val="1E31009F"/>
    <w:rsid w:val="1E4100AD"/>
    <w:rsid w:val="1E605592"/>
    <w:rsid w:val="1E876FC3"/>
    <w:rsid w:val="1F095C2A"/>
    <w:rsid w:val="1F264A2D"/>
    <w:rsid w:val="1F3F3CA5"/>
    <w:rsid w:val="1F6368EB"/>
    <w:rsid w:val="202259AC"/>
    <w:rsid w:val="20D67D8D"/>
    <w:rsid w:val="215A451A"/>
    <w:rsid w:val="216D1E33"/>
    <w:rsid w:val="21871088"/>
    <w:rsid w:val="22140953"/>
    <w:rsid w:val="223C6316"/>
    <w:rsid w:val="22C00CF5"/>
    <w:rsid w:val="22F4099F"/>
    <w:rsid w:val="23977CA8"/>
    <w:rsid w:val="242B219E"/>
    <w:rsid w:val="24482D50"/>
    <w:rsid w:val="24585BAE"/>
    <w:rsid w:val="245B6F27"/>
    <w:rsid w:val="248C70E1"/>
    <w:rsid w:val="249C4E4A"/>
    <w:rsid w:val="24CC1BD3"/>
    <w:rsid w:val="24D65713"/>
    <w:rsid w:val="25237319"/>
    <w:rsid w:val="25695674"/>
    <w:rsid w:val="257F6C45"/>
    <w:rsid w:val="258A1146"/>
    <w:rsid w:val="25DC4098"/>
    <w:rsid w:val="25ED0053"/>
    <w:rsid w:val="263D712B"/>
    <w:rsid w:val="267E0CAB"/>
    <w:rsid w:val="275859A0"/>
    <w:rsid w:val="27F356C9"/>
    <w:rsid w:val="281318C7"/>
    <w:rsid w:val="28357A8F"/>
    <w:rsid w:val="28FE2577"/>
    <w:rsid w:val="291853E7"/>
    <w:rsid w:val="2924061D"/>
    <w:rsid w:val="294F692F"/>
    <w:rsid w:val="29B64C00"/>
    <w:rsid w:val="29F15C38"/>
    <w:rsid w:val="2A61691A"/>
    <w:rsid w:val="2AE06B47"/>
    <w:rsid w:val="2B42499D"/>
    <w:rsid w:val="2B6568DD"/>
    <w:rsid w:val="2B8C3E6A"/>
    <w:rsid w:val="2BA035D1"/>
    <w:rsid w:val="2BB60EE7"/>
    <w:rsid w:val="2BFE6777"/>
    <w:rsid w:val="2C2E4F21"/>
    <w:rsid w:val="2C555B51"/>
    <w:rsid w:val="2C785A0E"/>
    <w:rsid w:val="2C935F15"/>
    <w:rsid w:val="2CA31C26"/>
    <w:rsid w:val="2CFA4E04"/>
    <w:rsid w:val="2CFF241A"/>
    <w:rsid w:val="2D177764"/>
    <w:rsid w:val="2D524C40"/>
    <w:rsid w:val="2D7B4196"/>
    <w:rsid w:val="2D87279C"/>
    <w:rsid w:val="2DA82AB1"/>
    <w:rsid w:val="2DD815E9"/>
    <w:rsid w:val="2E7A444E"/>
    <w:rsid w:val="2ED40002"/>
    <w:rsid w:val="2EF44200"/>
    <w:rsid w:val="2F063F34"/>
    <w:rsid w:val="30201025"/>
    <w:rsid w:val="308570DA"/>
    <w:rsid w:val="30C417D7"/>
    <w:rsid w:val="3126266B"/>
    <w:rsid w:val="31322DBE"/>
    <w:rsid w:val="314D409C"/>
    <w:rsid w:val="3166515D"/>
    <w:rsid w:val="318B24CE"/>
    <w:rsid w:val="31B23EFF"/>
    <w:rsid w:val="31CA573B"/>
    <w:rsid w:val="326C67A3"/>
    <w:rsid w:val="32847649"/>
    <w:rsid w:val="33370B5F"/>
    <w:rsid w:val="33995376"/>
    <w:rsid w:val="339B7340"/>
    <w:rsid w:val="33EB0FE6"/>
    <w:rsid w:val="33F407FF"/>
    <w:rsid w:val="3411315F"/>
    <w:rsid w:val="34DD42D4"/>
    <w:rsid w:val="35101668"/>
    <w:rsid w:val="35145B72"/>
    <w:rsid w:val="35236CE8"/>
    <w:rsid w:val="352B0250"/>
    <w:rsid w:val="3576225A"/>
    <w:rsid w:val="35AD6EB7"/>
    <w:rsid w:val="35DB770D"/>
    <w:rsid w:val="35F26FC0"/>
    <w:rsid w:val="36326C28"/>
    <w:rsid w:val="369D517D"/>
    <w:rsid w:val="3749150A"/>
    <w:rsid w:val="374C0952"/>
    <w:rsid w:val="37CE45FB"/>
    <w:rsid w:val="37EA2644"/>
    <w:rsid w:val="37FF59C4"/>
    <w:rsid w:val="384D672F"/>
    <w:rsid w:val="385E6107"/>
    <w:rsid w:val="38C06F01"/>
    <w:rsid w:val="3902576C"/>
    <w:rsid w:val="394538AA"/>
    <w:rsid w:val="39827B7C"/>
    <w:rsid w:val="39EB26A4"/>
    <w:rsid w:val="3A231E3E"/>
    <w:rsid w:val="3ACF5B21"/>
    <w:rsid w:val="3AED38B1"/>
    <w:rsid w:val="3B392F9B"/>
    <w:rsid w:val="3B8A0759"/>
    <w:rsid w:val="3B9528C7"/>
    <w:rsid w:val="3C1A7270"/>
    <w:rsid w:val="3CB03348"/>
    <w:rsid w:val="3D053A7C"/>
    <w:rsid w:val="3D1F64DB"/>
    <w:rsid w:val="3D436353"/>
    <w:rsid w:val="3D491BBB"/>
    <w:rsid w:val="3D5F13DF"/>
    <w:rsid w:val="3DCE5250"/>
    <w:rsid w:val="3DD671C7"/>
    <w:rsid w:val="3E0B6E71"/>
    <w:rsid w:val="3E66054B"/>
    <w:rsid w:val="3ED951C1"/>
    <w:rsid w:val="3F93536F"/>
    <w:rsid w:val="3FAA26B9"/>
    <w:rsid w:val="3FEC2CD2"/>
    <w:rsid w:val="40013B60"/>
    <w:rsid w:val="40EA7211"/>
    <w:rsid w:val="412F3A1A"/>
    <w:rsid w:val="41405083"/>
    <w:rsid w:val="41410DFB"/>
    <w:rsid w:val="41636602"/>
    <w:rsid w:val="41650F8E"/>
    <w:rsid w:val="41911D83"/>
    <w:rsid w:val="41EB5898"/>
    <w:rsid w:val="425155D7"/>
    <w:rsid w:val="42552980"/>
    <w:rsid w:val="429D02B3"/>
    <w:rsid w:val="42DE4B54"/>
    <w:rsid w:val="42EE0B0F"/>
    <w:rsid w:val="42F75C15"/>
    <w:rsid w:val="43217136"/>
    <w:rsid w:val="432F1853"/>
    <w:rsid w:val="43E22422"/>
    <w:rsid w:val="442962A2"/>
    <w:rsid w:val="44305F71"/>
    <w:rsid w:val="443F7874"/>
    <w:rsid w:val="44424CF7"/>
    <w:rsid w:val="44AB4F09"/>
    <w:rsid w:val="44C47D79"/>
    <w:rsid w:val="44F543D6"/>
    <w:rsid w:val="4574179F"/>
    <w:rsid w:val="45A2455E"/>
    <w:rsid w:val="45B47DEE"/>
    <w:rsid w:val="45C75D73"/>
    <w:rsid w:val="45D24718"/>
    <w:rsid w:val="45E701C3"/>
    <w:rsid w:val="45E8722D"/>
    <w:rsid w:val="460074D7"/>
    <w:rsid w:val="467F03FC"/>
    <w:rsid w:val="46845A12"/>
    <w:rsid w:val="46FC1A4C"/>
    <w:rsid w:val="471F398D"/>
    <w:rsid w:val="472965B9"/>
    <w:rsid w:val="473D3E13"/>
    <w:rsid w:val="47411B55"/>
    <w:rsid w:val="478A7058"/>
    <w:rsid w:val="47E10C42"/>
    <w:rsid w:val="47FD2133"/>
    <w:rsid w:val="4876582E"/>
    <w:rsid w:val="49396F88"/>
    <w:rsid w:val="49845D29"/>
    <w:rsid w:val="4A3D2AA8"/>
    <w:rsid w:val="4A510BD5"/>
    <w:rsid w:val="4A7D4C52"/>
    <w:rsid w:val="4B09298A"/>
    <w:rsid w:val="4B26353C"/>
    <w:rsid w:val="4B425E9C"/>
    <w:rsid w:val="4B967761"/>
    <w:rsid w:val="4BBC626F"/>
    <w:rsid w:val="4BC349BE"/>
    <w:rsid w:val="4BDA60D4"/>
    <w:rsid w:val="4BF40E3E"/>
    <w:rsid w:val="4C172E84"/>
    <w:rsid w:val="4C207F8B"/>
    <w:rsid w:val="4C7C6027"/>
    <w:rsid w:val="4C9B3AB5"/>
    <w:rsid w:val="4CC32D8D"/>
    <w:rsid w:val="4CD6689C"/>
    <w:rsid w:val="4E453CD9"/>
    <w:rsid w:val="4E4A12EF"/>
    <w:rsid w:val="4E8F0FF1"/>
    <w:rsid w:val="4EB3158A"/>
    <w:rsid w:val="4EC70B92"/>
    <w:rsid w:val="4F2A7373"/>
    <w:rsid w:val="4F621F43"/>
    <w:rsid w:val="4F7D74A2"/>
    <w:rsid w:val="4FB07878"/>
    <w:rsid w:val="4FD317B8"/>
    <w:rsid w:val="4FF359B6"/>
    <w:rsid w:val="508605D9"/>
    <w:rsid w:val="50940F47"/>
    <w:rsid w:val="50DD6D9B"/>
    <w:rsid w:val="50E517A3"/>
    <w:rsid w:val="51121E6C"/>
    <w:rsid w:val="514C1822"/>
    <w:rsid w:val="51682C75"/>
    <w:rsid w:val="51A76A58"/>
    <w:rsid w:val="520F2C38"/>
    <w:rsid w:val="52D27B05"/>
    <w:rsid w:val="52ED493F"/>
    <w:rsid w:val="52F61A46"/>
    <w:rsid w:val="53095C1D"/>
    <w:rsid w:val="537621CD"/>
    <w:rsid w:val="53B536AF"/>
    <w:rsid w:val="53C733E2"/>
    <w:rsid w:val="53EE096F"/>
    <w:rsid w:val="541F3522"/>
    <w:rsid w:val="541F4FCC"/>
    <w:rsid w:val="5435659E"/>
    <w:rsid w:val="548968E9"/>
    <w:rsid w:val="54A379AB"/>
    <w:rsid w:val="55050666"/>
    <w:rsid w:val="55867E9D"/>
    <w:rsid w:val="559D089E"/>
    <w:rsid w:val="55DD4614"/>
    <w:rsid w:val="55EB785C"/>
    <w:rsid w:val="568B6949"/>
    <w:rsid w:val="568D50A0"/>
    <w:rsid w:val="56DE2F1C"/>
    <w:rsid w:val="56F20776"/>
    <w:rsid w:val="576A2A02"/>
    <w:rsid w:val="57790E97"/>
    <w:rsid w:val="579637F7"/>
    <w:rsid w:val="57B343A9"/>
    <w:rsid w:val="58970D9C"/>
    <w:rsid w:val="58B008E9"/>
    <w:rsid w:val="58F22E6E"/>
    <w:rsid w:val="5932477C"/>
    <w:rsid w:val="593C4992"/>
    <w:rsid w:val="59A95D3F"/>
    <w:rsid w:val="5A0A04CC"/>
    <w:rsid w:val="5A427C66"/>
    <w:rsid w:val="5A8E4C59"/>
    <w:rsid w:val="5ACB4289"/>
    <w:rsid w:val="5AE0589A"/>
    <w:rsid w:val="5BA65FD3"/>
    <w:rsid w:val="5BE865EB"/>
    <w:rsid w:val="5BF705DC"/>
    <w:rsid w:val="5C321615"/>
    <w:rsid w:val="5C4F21C6"/>
    <w:rsid w:val="5CA249EC"/>
    <w:rsid w:val="5CAC13C7"/>
    <w:rsid w:val="5CC22428"/>
    <w:rsid w:val="5CDC3667"/>
    <w:rsid w:val="5D0134C1"/>
    <w:rsid w:val="5D445AA3"/>
    <w:rsid w:val="5D6D5B77"/>
    <w:rsid w:val="5DAB5B22"/>
    <w:rsid w:val="5DAF73C1"/>
    <w:rsid w:val="5DB91FED"/>
    <w:rsid w:val="5E2751A9"/>
    <w:rsid w:val="5E79352B"/>
    <w:rsid w:val="5EFC4888"/>
    <w:rsid w:val="5F1C0A86"/>
    <w:rsid w:val="5F3A53B0"/>
    <w:rsid w:val="5F4B3119"/>
    <w:rsid w:val="5F7408C2"/>
    <w:rsid w:val="5F8E3006"/>
    <w:rsid w:val="5FAB0540"/>
    <w:rsid w:val="5FCA6734"/>
    <w:rsid w:val="5FD96977"/>
    <w:rsid w:val="60DF1D6B"/>
    <w:rsid w:val="610A2B60"/>
    <w:rsid w:val="614147D4"/>
    <w:rsid w:val="61691F7C"/>
    <w:rsid w:val="61A556D5"/>
    <w:rsid w:val="61F335F4"/>
    <w:rsid w:val="621A5025"/>
    <w:rsid w:val="62AE40EB"/>
    <w:rsid w:val="62E80C7F"/>
    <w:rsid w:val="62E95123"/>
    <w:rsid w:val="639C3F43"/>
    <w:rsid w:val="63BD3EBA"/>
    <w:rsid w:val="6468651B"/>
    <w:rsid w:val="64744EC0"/>
    <w:rsid w:val="649317EA"/>
    <w:rsid w:val="659155FE"/>
    <w:rsid w:val="65B01F28"/>
    <w:rsid w:val="65C43C25"/>
    <w:rsid w:val="661324B7"/>
    <w:rsid w:val="672C55DE"/>
    <w:rsid w:val="674A015A"/>
    <w:rsid w:val="67BA52E0"/>
    <w:rsid w:val="67F51E74"/>
    <w:rsid w:val="680C5410"/>
    <w:rsid w:val="682C160E"/>
    <w:rsid w:val="689478DF"/>
    <w:rsid w:val="68DB550E"/>
    <w:rsid w:val="68E87C2B"/>
    <w:rsid w:val="690D7691"/>
    <w:rsid w:val="69407A67"/>
    <w:rsid w:val="694E3F32"/>
    <w:rsid w:val="696D1EDE"/>
    <w:rsid w:val="6A6B28C1"/>
    <w:rsid w:val="6AEF6ECA"/>
    <w:rsid w:val="6B482C03"/>
    <w:rsid w:val="6B8F0831"/>
    <w:rsid w:val="6BB34520"/>
    <w:rsid w:val="6BD376E9"/>
    <w:rsid w:val="6C6972D4"/>
    <w:rsid w:val="6CC15EE9"/>
    <w:rsid w:val="6CDD4B5F"/>
    <w:rsid w:val="6CE60AD8"/>
    <w:rsid w:val="6CEF705D"/>
    <w:rsid w:val="6D341690"/>
    <w:rsid w:val="6D741A8D"/>
    <w:rsid w:val="6DB4457F"/>
    <w:rsid w:val="6DB85E1E"/>
    <w:rsid w:val="6DC02F24"/>
    <w:rsid w:val="6E3E4215"/>
    <w:rsid w:val="6E893DA5"/>
    <w:rsid w:val="6EA77C40"/>
    <w:rsid w:val="6ECC76A7"/>
    <w:rsid w:val="6EE13152"/>
    <w:rsid w:val="6F0D03EB"/>
    <w:rsid w:val="6F394D3C"/>
    <w:rsid w:val="6F524050"/>
    <w:rsid w:val="6F5A64A4"/>
    <w:rsid w:val="6F6618A9"/>
    <w:rsid w:val="6F7E4E45"/>
    <w:rsid w:val="6F9C351D"/>
    <w:rsid w:val="6FB97C2B"/>
    <w:rsid w:val="70AE175A"/>
    <w:rsid w:val="711C737A"/>
    <w:rsid w:val="715776FB"/>
    <w:rsid w:val="716F0EE9"/>
    <w:rsid w:val="71C01745"/>
    <w:rsid w:val="71D46461"/>
    <w:rsid w:val="72086C48"/>
    <w:rsid w:val="721E3926"/>
    <w:rsid w:val="725D6F93"/>
    <w:rsid w:val="72BA6194"/>
    <w:rsid w:val="72E2393D"/>
    <w:rsid w:val="73060557"/>
    <w:rsid w:val="7361157A"/>
    <w:rsid w:val="73661E78"/>
    <w:rsid w:val="739E1612"/>
    <w:rsid w:val="73AF7CC3"/>
    <w:rsid w:val="73B10723"/>
    <w:rsid w:val="73D019E7"/>
    <w:rsid w:val="7407365B"/>
    <w:rsid w:val="741B228A"/>
    <w:rsid w:val="74975C19"/>
    <w:rsid w:val="749F57AF"/>
    <w:rsid w:val="75C94940"/>
    <w:rsid w:val="760D0CD1"/>
    <w:rsid w:val="761C7166"/>
    <w:rsid w:val="766052A4"/>
    <w:rsid w:val="768725EE"/>
    <w:rsid w:val="76FB6D7B"/>
    <w:rsid w:val="770519A8"/>
    <w:rsid w:val="775317BE"/>
    <w:rsid w:val="77562203"/>
    <w:rsid w:val="7758241F"/>
    <w:rsid w:val="778154D2"/>
    <w:rsid w:val="77DE0B76"/>
    <w:rsid w:val="78412EB3"/>
    <w:rsid w:val="78E201F2"/>
    <w:rsid w:val="78EF0B61"/>
    <w:rsid w:val="79766B8D"/>
    <w:rsid w:val="79876FEC"/>
    <w:rsid w:val="79BA5564"/>
    <w:rsid w:val="79EB30D7"/>
    <w:rsid w:val="7A236D15"/>
    <w:rsid w:val="7A3F3423"/>
    <w:rsid w:val="7AAA5FA3"/>
    <w:rsid w:val="7AFB2C7A"/>
    <w:rsid w:val="7B890DF9"/>
    <w:rsid w:val="7BA43E85"/>
    <w:rsid w:val="7BB8348D"/>
    <w:rsid w:val="7BE20509"/>
    <w:rsid w:val="7C011166"/>
    <w:rsid w:val="7C0A2A41"/>
    <w:rsid w:val="7C280612"/>
    <w:rsid w:val="7C9E2682"/>
    <w:rsid w:val="7CEA3B1A"/>
    <w:rsid w:val="7D032E2D"/>
    <w:rsid w:val="7D1D701A"/>
    <w:rsid w:val="7D627B54"/>
    <w:rsid w:val="7DAC7021"/>
    <w:rsid w:val="7DC44A14"/>
    <w:rsid w:val="7E0E55E6"/>
    <w:rsid w:val="7E1110D6"/>
    <w:rsid w:val="7E3F1C43"/>
    <w:rsid w:val="7E4C610E"/>
    <w:rsid w:val="7E957AB5"/>
    <w:rsid w:val="7F037115"/>
    <w:rsid w:val="7F5931D8"/>
    <w:rsid w:val="7FCC7507"/>
    <w:rsid w:val="7FD2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numPr>
        <w:ilvl w:val="0"/>
        <w:numId w:val="1"/>
      </w:numPr>
      <w:ind w:firstLine="420" w:firstLineChars="0"/>
    </w:pPr>
    <w:rPr>
      <w:b/>
    </w:rPr>
  </w:style>
  <w:style w:type="paragraph" w:customStyle="1" w:styleId="8">
    <w:name w:val="Table Paragraph"/>
    <w:basedOn w:val="1"/>
    <w:qFormat/>
    <w:uiPriority w:val="1"/>
    <w:pPr>
      <w:autoSpaceDE w:val="0"/>
      <w:autoSpaceDN w:val="0"/>
      <w:jc w:val="center"/>
    </w:pPr>
    <w:rPr>
      <w:rFonts w:ascii="Times New Roman" w:hAnsi="Times New Roman" w:eastAsia="Times New Roman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1753</Words>
  <Characters>2036</Characters>
  <Lines>0</Lines>
  <Paragraphs>0</Paragraphs>
  <TotalTime>24</TotalTime>
  <ScaleCrop>false</ScaleCrop>
  <LinksUpToDate>false</LinksUpToDate>
  <CharactersWithSpaces>2044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2023-08-16T09:46:00Z</dcterms:created>
  <dc:creator>admin11</dc:creator>
  <cp:lastModifiedBy>平台科</cp:lastModifiedBy>
  <cp:lastPrinted>2024-02-21T03:37:00Z</cp:lastPrinted>
  <dcterms:modified xsi:type="dcterms:W3CDTF">2026-01-28T04:15:41Z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3805A5B398D947A296AEBC99CECC97CF_13</vt:lpwstr>
  </property>
  <property fmtid="{D5CDD505-2E9C-101B-9397-08002B2CF9AE}" pid="4" name="KSOTemplateDocerSaveRecord">
    <vt:lpwstr>eyJoZGlkIjoiMzEwNTM5NzYwMDRjMzkwZTVkZjY2ODkwMGIxNGU0OTUiLCJ1c2VySWQiOiIyNjE4NTk3NjAifQ==</vt:lpwstr>
  </property>
</Properties>
</file>