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61D56C0">
      <w:pPr>
        <w:jc w:val="center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盲审论文格式具体要求</w:t>
      </w:r>
    </w:p>
    <w:p w14:paraId="07D56F36">
      <w:pPr>
        <w:spacing w:line="480" w:lineRule="auto"/>
        <w:ind w:firstLine="480" w:firstLineChars="200"/>
        <w:jc w:val="left"/>
        <w:rPr>
          <w:sz w:val="24"/>
        </w:rPr>
      </w:pPr>
      <w:r>
        <w:rPr>
          <w:rFonts w:hint="eastAsia"/>
          <w:sz w:val="24"/>
        </w:rPr>
        <w:t>原则：不能通过论文中的部分信息查询到毕业生或导师的个人相关信息。</w:t>
      </w:r>
    </w:p>
    <w:p w14:paraId="588D2DCA">
      <w:pPr>
        <w:spacing w:line="480" w:lineRule="auto"/>
        <w:ind w:firstLine="480" w:firstLineChars="200"/>
        <w:jc w:val="left"/>
        <w:rPr>
          <w:sz w:val="24"/>
        </w:rPr>
      </w:pPr>
      <w:r>
        <w:rPr>
          <w:rFonts w:hint="eastAsia"/>
          <w:sz w:val="24"/>
        </w:rPr>
        <w:t>1.论文封面替换为盲审封面。</w:t>
      </w:r>
    </w:p>
    <w:p w14:paraId="5CB38036">
      <w:pPr>
        <w:spacing w:line="480" w:lineRule="auto"/>
        <w:ind w:firstLine="480" w:firstLineChars="200"/>
        <w:jc w:val="left"/>
        <w:rPr>
          <w:sz w:val="24"/>
        </w:rPr>
      </w:pPr>
      <w:r>
        <w:rPr>
          <w:rFonts w:hint="eastAsia"/>
          <w:sz w:val="24"/>
        </w:rPr>
        <w:t>2</w:t>
      </w:r>
      <w:r>
        <w:rPr>
          <w:sz w:val="24"/>
        </w:rPr>
        <w:t>.全篇论文（包含页眉等）不得出现作者和导师姓名及相关信息，如学号、姓名等。</w:t>
      </w:r>
    </w:p>
    <w:p w14:paraId="6B60180D">
      <w:pPr>
        <w:spacing w:line="480" w:lineRule="auto"/>
        <w:ind w:firstLine="480" w:firstLineChars="200"/>
        <w:jc w:val="left"/>
        <w:rPr>
          <w:sz w:val="24"/>
        </w:rPr>
      </w:pPr>
      <w:r>
        <w:rPr>
          <w:rFonts w:hint="eastAsia"/>
          <w:color w:val="auto"/>
          <w:sz w:val="24"/>
        </w:rPr>
        <w:t>3</w:t>
      </w:r>
      <w:r>
        <w:rPr>
          <w:color w:val="auto"/>
          <w:sz w:val="24"/>
        </w:rPr>
        <w:t>.删除致谢</w:t>
      </w:r>
      <w:r>
        <w:rPr>
          <w:sz w:val="24"/>
        </w:rPr>
        <w:t>、学位论文独创性声明、学位论文使用授权声明等页面。</w:t>
      </w:r>
    </w:p>
    <w:p w14:paraId="34E07F5D">
      <w:pPr>
        <w:spacing w:line="480" w:lineRule="auto"/>
        <w:ind w:firstLine="480" w:firstLineChars="200"/>
        <w:jc w:val="left"/>
        <w:rPr>
          <w:sz w:val="24"/>
        </w:rPr>
      </w:pPr>
      <w:r>
        <w:rPr>
          <w:rFonts w:hint="eastAsia"/>
          <w:sz w:val="24"/>
        </w:rPr>
        <w:t>4</w:t>
      </w:r>
      <w:r>
        <w:rPr>
          <w:sz w:val="24"/>
        </w:rPr>
        <w:t>.在学期间发表的论文及研究成果只列期刊名称、年份、</w:t>
      </w:r>
      <w:r>
        <w:rPr>
          <w:rFonts w:hint="eastAsia"/>
          <w:sz w:val="24"/>
        </w:rPr>
        <w:t>收录情况</w:t>
      </w:r>
      <w:r>
        <w:rPr>
          <w:sz w:val="24"/>
        </w:rPr>
        <w:t>、作者排名，不要出现作者或他人姓</w:t>
      </w:r>
      <w:r>
        <w:rPr>
          <w:sz w:val="24"/>
          <w:highlight w:val="none"/>
        </w:rPr>
        <w:t>名</w:t>
      </w:r>
      <w:r>
        <w:rPr>
          <w:rFonts w:hint="eastAsia"/>
          <w:sz w:val="24"/>
          <w:highlight w:val="none"/>
          <w:lang w:eastAsia="zh-CN"/>
        </w:rPr>
        <w:t>。</w:t>
      </w:r>
      <w:r>
        <w:rPr>
          <w:rFonts w:hint="eastAsia"/>
          <w:sz w:val="24"/>
          <w:highlight w:val="yellow"/>
          <w:lang w:val="en-US" w:eastAsia="zh-CN"/>
        </w:rPr>
        <w:t>同时标注成果对应的章节</w:t>
      </w:r>
      <w:r>
        <w:rPr>
          <w:rFonts w:hint="eastAsia"/>
          <w:sz w:val="24"/>
          <w:lang w:val="en-US" w:eastAsia="zh-CN"/>
        </w:rPr>
        <w:t>，</w:t>
      </w:r>
      <w:r>
        <w:rPr>
          <w:rFonts w:hint="eastAsia"/>
          <w:sz w:val="24"/>
        </w:rPr>
        <w:t>举例</w:t>
      </w:r>
      <w:r>
        <w:rPr>
          <w:sz w:val="24"/>
        </w:rPr>
        <w:t>如下：</w:t>
      </w:r>
    </w:p>
    <w:p w14:paraId="7F0B3F14">
      <w:pPr>
        <w:spacing w:line="480" w:lineRule="auto"/>
        <w:ind w:firstLine="480" w:firstLineChars="200"/>
        <w:jc w:val="left"/>
        <w:rPr>
          <w:rFonts w:hint="eastAsia" w:eastAsiaTheme="minorEastAsia"/>
          <w:sz w:val="24"/>
          <w:lang w:eastAsia="zh-CN"/>
        </w:rPr>
      </w:pPr>
      <w:r>
        <w:rPr>
          <w:sz w:val="24"/>
        </w:rPr>
        <w:t>（1）Petroleum Science &amp;Technology</w:t>
      </w:r>
      <w:r>
        <w:rPr>
          <w:rFonts w:hint="eastAsia"/>
          <w:sz w:val="24"/>
        </w:rPr>
        <w:t>，</w:t>
      </w:r>
      <w:r>
        <w:rPr>
          <w:sz w:val="24"/>
        </w:rPr>
        <w:t>2024</w:t>
      </w:r>
      <w:r>
        <w:rPr>
          <w:rFonts w:hint="eastAsia"/>
          <w:sz w:val="24"/>
        </w:rPr>
        <w:t>，</w:t>
      </w:r>
      <w:r>
        <w:rPr>
          <w:sz w:val="24"/>
        </w:rPr>
        <w:t>SCI、EI</w:t>
      </w:r>
      <w:r>
        <w:rPr>
          <w:rFonts w:hint="eastAsia"/>
          <w:sz w:val="24"/>
        </w:rPr>
        <w:t>收录，</w:t>
      </w:r>
      <w:r>
        <w:rPr>
          <w:sz w:val="24"/>
        </w:rPr>
        <w:t>排名第一</w:t>
      </w:r>
      <w:r>
        <w:rPr>
          <w:rFonts w:hint="eastAsia"/>
          <w:sz w:val="24"/>
          <w:highlight w:val="yellow"/>
          <w:lang w:eastAsia="zh-CN"/>
        </w:rPr>
        <w:t>（</w:t>
      </w:r>
      <w:r>
        <w:rPr>
          <w:rFonts w:hint="eastAsia"/>
          <w:sz w:val="24"/>
          <w:highlight w:val="yellow"/>
          <w:lang w:val="en-US" w:eastAsia="zh-CN"/>
        </w:rPr>
        <w:t>对应论文第三章</w:t>
      </w:r>
      <w:r>
        <w:rPr>
          <w:rFonts w:hint="eastAsia"/>
          <w:sz w:val="24"/>
          <w:highlight w:val="yellow"/>
          <w:lang w:eastAsia="zh-CN"/>
        </w:rPr>
        <w:t>）</w:t>
      </w:r>
    </w:p>
    <w:p w14:paraId="2BB13835">
      <w:pPr>
        <w:spacing w:line="480" w:lineRule="auto"/>
        <w:ind w:firstLine="480" w:firstLineChars="200"/>
        <w:jc w:val="left"/>
        <w:rPr>
          <w:sz w:val="24"/>
        </w:rPr>
      </w:pPr>
      <w:r>
        <w:rPr>
          <w:sz w:val="24"/>
        </w:rPr>
        <w:t>（2）化工学报</w:t>
      </w:r>
      <w:r>
        <w:rPr>
          <w:rFonts w:hint="eastAsia"/>
          <w:sz w:val="24"/>
        </w:rPr>
        <w:t>，</w:t>
      </w:r>
      <w:r>
        <w:rPr>
          <w:sz w:val="24"/>
        </w:rPr>
        <w:t>2024</w:t>
      </w:r>
      <w:r>
        <w:rPr>
          <w:rFonts w:hint="eastAsia"/>
          <w:sz w:val="24"/>
        </w:rPr>
        <w:t>，北大核心收录，</w:t>
      </w:r>
      <w:r>
        <w:rPr>
          <w:sz w:val="24"/>
        </w:rPr>
        <w:t>排名第一</w:t>
      </w:r>
      <w:r>
        <w:rPr>
          <w:rFonts w:hint="eastAsia"/>
          <w:sz w:val="24"/>
          <w:highlight w:val="yellow"/>
          <w:lang w:eastAsia="zh-CN"/>
        </w:rPr>
        <w:t>（</w:t>
      </w:r>
      <w:r>
        <w:rPr>
          <w:rFonts w:hint="eastAsia"/>
          <w:sz w:val="24"/>
          <w:highlight w:val="yellow"/>
          <w:lang w:val="en-US" w:eastAsia="zh-CN"/>
        </w:rPr>
        <w:t>对应论文第四章</w:t>
      </w:r>
      <w:r>
        <w:rPr>
          <w:rFonts w:hint="eastAsia"/>
          <w:sz w:val="24"/>
          <w:highlight w:val="yellow"/>
          <w:lang w:eastAsia="zh-CN"/>
        </w:rPr>
        <w:t>）</w:t>
      </w:r>
    </w:p>
    <w:p w14:paraId="3D1714FE">
      <w:pPr>
        <w:spacing w:line="480" w:lineRule="auto"/>
        <w:ind w:firstLine="480" w:firstLineChars="200"/>
        <w:jc w:val="left"/>
        <w:rPr>
          <w:rFonts w:hint="eastAsia"/>
          <w:sz w:val="24"/>
        </w:rPr>
      </w:pPr>
      <w:r>
        <w:rPr>
          <w:sz w:val="24"/>
        </w:rPr>
        <w:t>（</w:t>
      </w:r>
      <w:r>
        <w:rPr>
          <w:rFonts w:hint="eastAsia"/>
          <w:sz w:val="24"/>
        </w:rPr>
        <w:t>3</w:t>
      </w:r>
      <w:r>
        <w:rPr>
          <w:sz w:val="24"/>
        </w:rPr>
        <w:t>）发明专利</w:t>
      </w:r>
      <w:r>
        <w:rPr>
          <w:rFonts w:hint="eastAsia"/>
          <w:sz w:val="24"/>
        </w:rPr>
        <w:t>/实用新型专利，202</w:t>
      </w:r>
      <w:r>
        <w:rPr>
          <w:sz w:val="24"/>
        </w:rPr>
        <w:t>4</w:t>
      </w:r>
      <w:r>
        <w:rPr>
          <w:rFonts w:hint="eastAsia"/>
          <w:sz w:val="24"/>
        </w:rPr>
        <w:t>，</w:t>
      </w:r>
      <w:r>
        <w:rPr>
          <w:sz w:val="24"/>
        </w:rPr>
        <w:t>排名第</w:t>
      </w:r>
      <w:r>
        <w:rPr>
          <w:rFonts w:hint="eastAsia"/>
          <w:sz w:val="24"/>
        </w:rPr>
        <w:t>二</w:t>
      </w:r>
      <w:r>
        <w:rPr>
          <w:sz w:val="24"/>
        </w:rPr>
        <w:t>（导师</w:t>
      </w:r>
      <w:r>
        <w:rPr>
          <w:rFonts w:hint="eastAsia"/>
          <w:sz w:val="24"/>
        </w:rPr>
        <w:t>排名</w:t>
      </w:r>
      <w:r>
        <w:rPr>
          <w:sz w:val="24"/>
        </w:rPr>
        <w:t>第一）</w:t>
      </w:r>
      <w:r>
        <w:rPr>
          <w:rFonts w:hint="eastAsia"/>
          <w:sz w:val="24"/>
        </w:rPr>
        <w:t>，</w:t>
      </w:r>
      <w:r>
        <w:rPr>
          <w:sz w:val="24"/>
        </w:rPr>
        <w:t>已公开</w:t>
      </w:r>
      <w:r>
        <w:rPr>
          <w:rFonts w:hint="eastAsia"/>
          <w:sz w:val="24"/>
        </w:rPr>
        <w:t>/</w:t>
      </w:r>
      <w:r>
        <w:rPr>
          <w:sz w:val="24"/>
        </w:rPr>
        <w:t>实质审核</w:t>
      </w:r>
      <w:r>
        <w:rPr>
          <w:rFonts w:hint="eastAsia"/>
          <w:sz w:val="24"/>
        </w:rPr>
        <w:t>/</w:t>
      </w:r>
      <w:r>
        <w:rPr>
          <w:sz w:val="24"/>
        </w:rPr>
        <w:t>授权</w:t>
      </w:r>
      <w:r>
        <w:rPr>
          <w:rFonts w:hint="eastAsia"/>
          <w:sz w:val="24"/>
          <w:highlight w:val="yellow"/>
          <w:lang w:eastAsia="zh-CN"/>
        </w:rPr>
        <w:t>（</w:t>
      </w:r>
      <w:r>
        <w:rPr>
          <w:rFonts w:hint="eastAsia"/>
          <w:sz w:val="24"/>
          <w:highlight w:val="yellow"/>
          <w:lang w:val="en-US" w:eastAsia="zh-CN"/>
        </w:rPr>
        <w:t>对应论文第三章</w:t>
      </w:r>
      <w:r>
        <w:rPr>
          <w:rFonts w:hint="eastAsia"/>
          <w:sz w:val="24"/>
          <w:highlight w:val="yellow"/>
          <w:lang w:eastAsia="zh-CN"/>
        </w:rPr>
        <w:t>）</w:t>
      </w:r>
    </w:p>
    <w:p w14:paraId="241F19BD">
      <w:pPr>
        <w:spacing w:line="480" w:lineRule="auto"/>
        <w:ind w:firstLine="480" w:firstLineChars="200"/>
        <w:jc w:val="left"/>
        <w:rPr>
          <w:sz w:val="24"/>
        </w:rPr>
      </w:pPr>
      <w:r>
        <w:rPr>
          <w:rFonts w:hint="eastAsia"/>
          <w:sz w:val="24"/>
        </w:rPr>
        <w:t>（4）</w:t>
      </w:r>
      <w:r>
        <w:rPr>
          <w:sz w:val="24"/>
        </w:rPr>
        <w:t>主持/参与</w:t>
      </w:r>
      <w:r>
        <w:rPr>
          <w:rFonts w:hint="eastAsia"/>
          <w:sz w:val="24"/>
        </w:rPr>
        <w:t>项目（</w:t>
      </w:r>
      <w:r>
        <w:rPr>
          <w:sz w:val="24"/>
        </w:rPr>
        <w:t>研究生科研创新</w:t>
      </w:r>
      <w:r>
        <w:rPr>
          <w:rFonts w:hint="eastAsia"/>
          <w:sz w:val="24"/>
        </w:rPr>
        <w:t>/</w:t>
      </w:r>
      <w:r>
        <w:rPr>
          <w:sz w:val="24"/>
        </w:rPr>
        <w:t>国家自然科学基金</w:t>
      </w:r>
      <w:r>
        <w:rPr>
          <w:rFonts w:hint="eastAsia"/>
          <w:sz w:val="24"/>
        </w:rPr>
        <w:t>/企业横向</w:t>
      </w:r>
      <w:r>
        <w:rPr>
          <w:sz w:val="24"/>
        </w:rPr>
        <w:t>项目</w:t>
      </w:r>
      <w:r>
        <w:rPr>
          <w:rFonts w:hint="eastAsia"/>
          <w:sz w:val="24"/>
        </w:rPr>
        <w:t>等）</w:t>
      </w:r>
      <w:r>
        <w:rPr>
          <w:sz w:val="24"/>
        </w:rPr>
        <w:t>，排名第</w:t>
      </w:r>
      <w:r>
        <w:rPr>
          <w:rFonts w:hint="eastAsia"/>
          <w:sz w:val="24"/>
        </w:rPr>
        <w:t>二</w:t>
      </w:r>
      <w:r>
        <w:rPr>
          <w:rFonts w:hint="eastAsia"/>
          <w:sz w:val="24"/>
          <w:highlight w:val="yellow"/>
          <w:lang w:eastAsia="zh-CN"/>
        </w:rPr>
        <w:t>（</w:t>
      </w:r>
      <w:r>
        <w:rPr>
          <w:rFonts w:hint="eastAsia"/>
          <w:sz w:val="24"/>
          <w:highlight w:val="yellow"/>
          <w:lang w:val="en-US" w:eastAsia="zh-CN"/>
        </w:rPr>
        <w:t>对应论文第三、四章</w:t>
      </w:r>
      <w:r>
        <w:rPr>
          <w:rFonts w:hint="eastAsia"/>
          <w:sz w:val="24"/>
          <w:highlight w:val="yellow"/>
          <w:lang w:eastAsia="zh-CN"/>
        </w:rPr>
        <w:t>）</w:t>
      </w:r>
    </w:p>
    <w:p w14:paraId="50BF600C">
      <w:pPr>
        <w:spacing w:line="480" w:lineRule="auto"/>
        <w:ind w:firstLine="480" w:firstLineChars="200"/>
        <w:jc w:val="left"/>
        <w:rPr>
          <w:sz w:val="24"/>
        </w:rPr>
      </w:pPr>
      <w:r>
        <w:rPr>
          <w:rFonts w:hint="eastAsia"/>
          <w:sz w:val="24"/>
        </w:rPr>
        <w:t>（5）出版著作一部，</w:t>
      </w:r>
      <w:r>
        <w:rPr>
          <w:sz w:val="24"/>
        </w:rPr>
        <w:t>排名第</w:t>
      </w:r>
      <w:r>
        <w:rPr>
          <w:rFonts w:hint="eastAsia"/>
          <w:sz w:val="24"/>
        </w:rPr>
        <w:t>二，独立完成</w:t>
      </w:r>
      <w:r>
        <w:rPr>
          <w:sz w:val="24"/>
        </w:rPr>
        <w:t>3</w:t>
      </w:r>
      <w:r>
        <w:rPr>
          <w:rFonts w:hint="eastAsia"/>
          <w:sz w:val="24"/>
        </w:rPr>
        <w:t>万字（已出版/接收出版）</w:t>
      </w:r>
      <w:r>
        <w:rPr>
          <w:rFonts w:hint="eastAsia"/>
          <w:sz w:val="24"/>
          <w:highlight w:val="yellow"/>
          <w:lang w:eastAsia="zh-CN"/>
        </w:rPr>
        <w:t>（</w:t>
      </w:r>
      <w:r>
        <w:rPr>
          <w:rFonts w:hint="eastAsia"/>
          <w:sz w:val="24"/>
          <w:highlight w:val="yellow"/>
          <w:lang w:val="en-US" w:eastAsia="zh-CN"/>
        </w:rPr>
        <w:t>对应论文第三、四章</w:t>
      </w:r>
      <w:r>
        <w:rPr>
          <w:rFonts w:hint="eastAsia"/>
          <w:sz w:val="24"/>
          <w:highlight w:val="yellow"/>
          <w:lang w:eastAsia="zh-CN"/>
        </w:rPr>
        <w:t>）</w:t>
      </w:r>
    </w:p>
    <w:p w14:paraId="286A18DC">
      <w:pPr>
        <w:spacing w:line="480" w:lineRule="auto"/>
        <w:ind w:firstLine="480" w:firstLineChars="200"/>
        <w:jc w:val="left"/>
        <w:rPr>
          <w:sz w:val="24"/>
        </w:rPr>
      </w:pPr>
      <w:r>
        <w:rPr>
          <w:rFonts w:hint="eastAsia"/>
          <w:sz w:val="24"/>
        </w:rPr>
        <w:t>（6）获得省部级科技奖/学科竞赛三等奖，</w:t>
      </w:r>
      <w:r>
        <w:rPr>
          <w:sz w:val="24"/>
        </w:rPr>
        <w:t>排名第</w:t>
      </w:r>
      <w:r>
        <w:rPr>
          <w:rFonts w:hint="eastAsia"/>
          <w:sz w:val="24"/>
        </w:rPr>
        <w:t>二</w:t>
      </w:r>
      <w:r>
        <w:rPr>
          <w:rFonts w:hint="eastAsia"/>
          <w:sz w:val="24"/>
          <w:highlight w:val="yellow"/>
          <w:lang w:eastAsia="zh-CN"/>
        </w:rPr>
        <w:t>（</w:t>
      </w:r>
      <w:r>
        <w:rPr>
          <w:rFonts w:hint="eastAsia"/>
          <w:sz w:val="24"/>
          <w:highlight w:val="yellow"/>
          <w:lang w:val="en-US" w:eastAsia="zh-CN"/>
        </w:rPr>
        <w:t>对应论文第三章</w:t>
      </w:r>
      <w:r>
        <w:rPr>
          <w:rFonts w:hint="eastAsia"/>
          <w:sz w:val="24"/>
          <w:highlight w:val="yellow"/>
          <w:lang w:eastAsia="zh-CN"/>
        </w:rPr>
        <w:t>）</w:t>
      </w:r>
    </w:p>
    <w:p w14:paraId="0AC2765D">
      <w:pPr>
        <w:spacing w:line="480" w:lineRule="auto"/>
        <w:ind w:firstLine="480" w:firstLineChars="200"/>
        <w:jc w:val="left"/>
        <w:rPr>
          <w:sz w:val="24"/>
        </w:rPr>
      </w:pPr>
      <w:r>
        <w:rPr>
          <w:rFonts w:hint="eastAsia"/>
          <w:sz w:val="24"/>
        </w:rPr>
        <w:t>获得中国研究生电子设计竞赛华南赛区一等奖/全国一等奖，排名第二</w:t>
      </w:r>
    </w:p>
    <w:p w14:paraId="2E41D5BE">
      <w:pPr>
        <w:spacing w:line="480" w:lineRule="auto"/>
        <w:ind w:firstLine="480" w:firstLineChars="200"/>
        <w:jc w:val="left"/>
        <w:rPr>
          <w:sz w:val="24"/>
        </w:rPr>
      </w:pPr>
      <w:r>
        <w:rPr>
          <w:rFonts w:hint="eastAsia"/>
          <w:sz w:val="24"/>
        </w:rPr>
        <w:t>（7）参与课题撰写研究报告（技术报告、分析报告、调研报告、案例分析）已鉴定/验收，</w:t>
      </w:r>
      <w:r>
        <w:rPr>
          <w:sz w:val="24"/>
        </w:rPr>
        <w:t>排名第</w:t>
      </w:r>
      <w:r>
        <w:rPr>
          <w:rFonts w:hint="eastAsia"/>
          <w:sz w:val="24"/>
        </w:rPr>
        <w:t>一</w:t>
      </w:r>
      <w:r>
        <w:rPr>
          <w:rFonts w:hint="eastAsia"/>
          <w:sz w:val="24"/>
          <w:highlight w:val="yellow"/>
          <w:lang w:eastAsia="zh-CN"/>
        </w:rPr>
        <w:t>（</w:t>
      </w:r>
      <w:r>
        <w:rPr>
          <w:rFonts w:hint="eastAsia"/>
          <w:sz w:val="24"/>
          <w:highlight w:val="yellow"/>
          <w:lang w:val="en-US" w:eastAsia="zh-CN"/>
        </w:rPr>
        <w:t>对应论文第三章</w:t>
      </w:r>
      <w:r>
        <w:rPr>
          <w:rFonts w:hint="eastAsia"/>
          <w:sz w:val="24"/>
          <w:highlight w:val="yellow"/>
          <w:lang w:eastAsia="zh-CN"/>
        </w:rPr>
        <w:t>）</w:t>
      </w:r>
    </w:p>
    <w:p w14:paraId="6D9EEF58">
      <w:pPr>
        <w:rPr>
          <w:sz w:val="24"/>
        </w:rPr>
      </w:pPr>
    </w:p>
    <w:p w14:paraId="1F1E0959">
      <w:pPr>
        <w:rPr>
          <w:sz w:val="24"/>
        </w:rPr>
      </w:pPr>
      <w:r>
        <w:rPr>
          <w:rFonts w:hint="eastAsia"/>
          <w:sz w:val="24"/>
        </w:rPr>
        <w:br w:type="page"/>
      </w:r>
    </w:p>
    <w:p w14:paraId="026E4C3B">
      <w:pPr>
        <w:rPr>
          <w:sz w:val="24"/>
          <w:u w:val="single"/>
        </w:rPr>
      </w:pPr>
      <w:r>
        <w:rPr>
          <w:rFonts w:hint="eastAsia"/>
          <w:sz w:val="24"/>
        </w:rPr>
        <w:t xml:space="preserve">                                               密 级</w:t>
      </w:r>
      <w:r>
        <w:rPr>
          <w:rFonts w:hint="eastAsia"/>
          <w:sz w:val="24"/>
          <w:u w:val="single"/>
        </w:rPr>
        <w:t xml:space="preserve">               </w:t>
      </w:r>
    </w:p>
    <w:p w14:paraId="77583B4B">
      <w:pPr>
        <w:rPr>
          <w:sz w:val="24"/>
          <w:u w:val="single"/>
        </w:rPr>
      </w:pPr>
    </w:p>
    <w:p w14:paraId="42E50048">
      <w:pPr>
        <w:rPr>
          <w:sz w:val="24"/>
          <w:u w:val="single"/>
        </w:rPr>
      </w:pPr>
    </w:p>
    <w:p w14:paraId="47F7E544">
      <w:pPr>
        <w:jc w:val="left"/>
        <w:rPr>
          <w:rFonts w:eastAsia="宋体"/>
        </w:rPr>
      </w:pPr>
      <w:r>
        <w:rPr>
          <w:rFonts w:hint="eastAsia" w:eastAsia="宋体"/>
        </w:rPr>
        <w:drawing>
          <wp:inline distT="0" distB="0" distL="114300" distR="114300">
            <wp:extent cx="5234305" cy="849630"/>
            <wp:effectExtent l="0" t="0" r="4445" b="7620"/>
            <wp:docPr id="2" name="图片 2" descr="新校标组合20100609正规用法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新校标组合20100609正规用法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34305" cy="84963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208B89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ajorEastAsia" w:hAnsiTheme="majorEastAsia" w:eastAsiaTheme="majorEastAsia" w:cstheme="majorEastAsia"/>
          <w:b/>
          <w:bCs/>
          <w:sz w:val="52"/>
        </w:rPr>
      </w:pPr>
    </w:p>
    <w:p w14:paraId="16DB36A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黑体" w:hAnsi="黑体" w:eastAsia="黑体" w:cs="黑体"/>
          <w:b/>
          <w:bCs/>
          <w:sz w:val="56"/>
          <w:szCs w:val="2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sz w:val="52"/>
        </w:rPr>
        <w:t xml:space="preserve">      </w:t>
      </w:r>
      <w:r>
        <w:rPr>
          <w:rFonts w:hint="eastAsia" w:asciiTheme="majorEastAsia" w:hAnsiTheme="majorEastAsia" w:eastAsiaTheme="majorEastAsia" w:cstheme="majorEastAsia"/>
          <w:b/>
          <w:bCs/>
          <w:sz w:val="56"/>
          <w:szCs w:val="28"/>
        </w:rPr>
        <w:t xml:space="preserve"> </w:t>
      </w:r>
      <w:r>
        <w:rPr>
          <w:rFonts w:hint="eastAsia" w:asciiTheme="majorEastAsia" w:hAnsiTheme="majorEastAsia" w:eastAsiaTheme="majorEastAsia" w:cstheme="majorEastAsia"/>
          <w:b/>
          <w:bCs/>
          <w:sz w:val="60"/>
          <w:szCs w:val="32"/>
        </w:rPr>
        <w:t xml:space="preserve"> </w:t>
      </w:r>
      <w:r>
        <w:rPr>
          <w:rFonts w:hint="eastAsia" w:ascii="黑体" w:hAnsi="黑体" w:eastAsia="黑体" w:cs="黑体"/>
          <w:b/>
          <w:bCs/>
          <w:sz w:val="60"/>
          <w:szCs w:val="32"/>
          <w:lang w:val="en-US" w:eastAsia="zh-CN"/>
        </w:rPr>
        <w:t>实 践 成 果 报 告</w:t>
      </w:r>
    </w:p>
    <w:p w14:paraId="265A9DB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600" w:firstLineChars="500"/>
        <w:textAlignment w:val="auto"/>
        <w:rPr>
          <w:rFonts w:eastAsia="黑体"/>
          <w:b w:val="0"/>
          <w:bCs w:val="0"/>
          <w:sz w:val="52"/>
        </w:rPr>
      </w:pPr>
      <w:r>
        <w:rPr>
          <w:rFonts w:hint="eastAsia" w:ascii="黑体" w:hAnsi="黑体" w:eastAsia="黑体" w:cs="黑体"/>
          <w:b w:val="0"/>
          <w:bCs w:val="0"/>
          <w:sz w:val="52"/>
          <w:lang w:eastAsia="zh-CN"/>
        </w:rPr>
        <w:t>（</w:t>
      </w:r>
      <w:r>
        <w:rPr>
          <w:rFonts w:hint="eastAsia" w:ascii="黑体" w:hAnsi="黑体" w:eastAsia="黑体" w:cs="黑体"/>
          <w:b w:val="0"/>
          <w:bCs w:val="0"/>
          <w:sz w:val="52"/>
        </w:rPr>
        <w:t>博士</w:t>
      </w:r>
      <w:r>
        <w:rPr>
          <w:rFonts w:hint="eastAsia" w:ascii="黑体" w:hAnsi="黑体" w:eastAsia="黑体" w:cs="黑体"/>
          <w:b w:val="0"/>
          <w:bCs w:val="0"/>
          <w:sz w:val="52"/>
          <w:lang w:val="en-US" w:eastAsia="zh-CN"/>
        </w:rPr>
        <w:t>研究生</w:t>
      </w:r>
      <w:r>
        <w:rPr>
          <w:rFonts w:hint="eastAsia" w:ascii="黑体" w:hAnsi="黑体" w:eastAsia="黑体" w:cs="黑体"/>
          <w:b w:val="0"/>
          <w:bCs w:val="0"/>
          <w:sz w:val="52"/>
          <w:lang w:eastAsia="zh-CN"/>
        </w:rPr>
        <w:t>）</w:t>
      </w:r>
    </w:p>
    <w:p w14:paraId="09C63050">
      <w:pPr>
        <w:jc w:val="center"/>
        <w:rPr>
          <w:rFonts w:hint="eastAsia" w:eastAsia="宋体"/>
          <w:sz w:val="24"/>
          <w:szCs w:val="32"/>
          <w:lang w:eastAsia="zh-CN"/>
        </w:rPr>
      </w:pPr>
      <w:r>
        <w:rPr>
          <w:rFonts w:hint="eastAsia" w:eastAsia="宋体"/>
          <w:sz w:val="24"/>
          <w:szCs w:val="32"/>
          <w:lang w:eastAsia="zh-CN"/>
        </w:rPr>
        <w:t>（</w:t>
      </w:r>
      <w:r>
        <w:rPr>
          <w:rFonts w:eastAsia="宋体"/>
          <w:sz w:val="28"/>
          <w:szCs w:val="36"/>
        </w:rPr>
        <w:sym w:font="Wingdings 2" w:char="00A3"/>
      </w:r>
      <w:r>
        <w:rPr>
          <w:rFonts w:hint="eastAsia" w:eastAsia="宋体"/>
          <w:sz w:val="24"/>
          <w:szCs w:val="32"/>
          <w:lang w:eastAsia="zh-CN"/>
        </w:rPr>
        <w:t>重大装备</w:t>
      </w:r>
      <w:r>
        <w:rPr>
          <w:rFonts w:hint="eastAsia" w:eastAsia="宋体"/>
          <w:sz w:val="24"/>
          <w:szCs w:val="32"/>
          <w:lang w:val="en-US" w:eastAsia="zh-CN"/>
        </w:rPr>
        <w:t xml:space="preserve">  </w:t>
      </w:r>
      <w:r>
        <w:rPr>
          <w:rFonts w:eastAsia="宋体"/>
          <w:sz w:val="28"/>
          <w:szCs w:val="36"/>
        </w:rPr>
        <w:sym w:font="Wingdings 2" w:char="00A3"/>
      </w:r>
      <w:r>
        <w:rPr>
          <w:rFonts w:hint="eastAsia" w:eastAsia="宋体"/>
          <w:sz w:val="24"/>
          <w:szCs w:val="32"/>
          <w:lang w:eastAsia="zh-CN"/>
        </w:rPr>
        <w:t>仪器设备</w:t>
      </w:r>
      <w:r>
        <w:rPr>
          <w:rFonts w:hint="eastAsia" w:eastAsia="宋体"/>
          <w:sz w:val="24"/>
          <w:szCs w:val="32"/>
          <w:lang w:val="en-US" w:eastAsia="zh-CN"/>
        </w:rPr>
        <w:t xml:space="preserve">  </w:t>
      </w:r>
      <w:r>
        <w:rPr>
          <w:rFonts w:eastAsia="宋体"/>
          <w:sz w:val="28"/>
          <w:szCs w:val="36"/>
        </w:rPr>
        <w:sym w:font="Wingdings 2" w:char="00A3"/>
      </w:r>
      <w:r>
        <w:rPr>
          <w:rFonts w:hint="eastAsia" w:eastAsia="宋体"/>
          <w:sz w:val="24"/>
          <w:szCs w:val="32"/>
          <w:lang w:eastAsia="zh-CN"/>
        </w:rPr>
        <w:t>其他硬件产品</w:t>
      </w:r>
      <w:r>
        <w:rPr>
          <w:rFonts w:hint="eastAsia" w:eastAsia="宋体"/>
          <w:sz w:val="24"/>
          <w:szCs w:val="32"/>
          <w:lang w:val="en-US" w:eastAsia="zh-CN"/>
        </w:rPr>
        <w:t xml:space="preserve">  </w:t>
      </w:r>
      <w:r>
        <w:rPr>
          <w:rFonts w:eastAsia="宋体"/>
          <w:sz w:val="28"/>
          <w:szCs w:val="36"/>
        </w:rPr>
        <w:sym w:font="Wingdings 2" w:char="00A3"/>
      </w:r>
      <w:r>
        <w:rPr>
          <w:rFonts w:hint="eastAsia" w:eastAsia="宋体"/>
          <w:sz w:val="24"/>
          <w:szCs w:val="32"/>
          <w:lang w:eastAsia="zh-CN"/>
        </w:rPr>
        <w:t>设计方案</w:t>
      </w:r>
      <w:r>
        <w:rPr>
          <w:rFonts w:hint="eastAsia" w:eastAsia="宋体"/>
          <w:sz w:val="24"/>
          <w:szCs w:val="32"/>
          <w:lang w:val="en-US" w:eastAsia="zh-CN"/>
        </w:rPr>
        <w:t xml:space="preserve">  </w:t>
      </w:r>
      <w:r>
        <w:rPr>
          <w:rFonts w:eastAsia="宋体"/>
          <w:sz w:val="28"/>
          <w:szCs w:val="36"/>
        </w:rPr>
        <w:sym w:font="Wingdings 2" w:char="00A3"/>
      </w:r>
      <w:r>
        <w:rPr>
          <w:rFonts w:hint="eastAsia" w:eastAsia="宋体"/>
          <w:sz w:val="24"/>
          <w:szCs w:val="32"/>
          <w:lang w:eastAsia="zh-CN"/>
        </w:rPr>
        <w:t>其他）</w:t>
      </w:r>
    </w:p>
    <w:p w14:paraId="5CEA6E8C">
      <w:pPr>
        <w:jc w:val="left"/>
        <w:rPr>
          <w:rFonts w:eastAsia="宋体"/>
        </w:rPr>
      </w:pPr>
    </w:p>
    <w:p w14:paraId="7D2339C1">
      <w:pPr>
        <w:jc w:val="left"/>
        <w:rPr>
          <w:rFonts w:eastAsia="宋体"/>
        </w:rPr>
      </w:pPr>
    </w:p>
    <w:p w14:paraId="4B1807D0">
      <w:pPr>
        <w:jc w:val="left"/>
        <w:rPr>
          <w:rFonts w:eastAsia="宋体"/>
        </w:rPr>
      </w:pPr>
    </w:p>
    <w:p w14:paraId="6A4AC4C3">
      <w:pPr>
        <w:jc w:val="left"/>
        <w:rPr>
          <w:rFonts w:eastAsia="宋体"/>
        </w:rPr>
      </w:pPr>
    </w:p>
    <w:p w14:paraId="08AAA3D8">
      <w:pPr>
        <w:jc w:val="left"/>
        <w:rPr>
          <w:rFonts w:eastAsia="宋体"/>
        </w:rPr>
      </w:pPr>
    </w:p>
    <w:p w14:paraId="570498CB">
      <w:pPr>
        <w:adjustRightInd w:val="0"/>
        <w:snapToGrid w:val="0"/>
        <w:spacing w:line="480" w:lineRule="auto"/>
        <w:rPr>
          <w:rFonts w:eastAsia="宋体"/>
          <w:b/>
          <w:bCs/>
          <w:sz w:val="32"/>
          <w:szCs w:val="32"/>
        </w:rPr>
      </w:pPr>
      <w:r>
        <w:rPr>
          <w:rFonts w:hint="eastAsia" w:eastAsia="宋体"/>
          <w:b/>
          <w:bCs/>
          <w:sz w:val="32"/>
          <w:szCs w:val="32"/>
        </w:rPr>
        <w:t>题    目：（三号宋体字，加粗）</w:t>
      </w:r>
    </w:p>
    <w:p w14:paraId="30379DFF">
      <w:pPr>
        <w:adjustRightInd w:val="0"/>
        <w:snapToGrid w:val="0"/>
        <w:spacing w:line="480" w:lineRule="auto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专    业：</w:t>
      </w:r>
      <w:r>
        <w:rPr>
          <w:rFonts w:hint="eastAsia" w:eastAsia="宋体"/>
          <w:b/>
          <w:bCs/>
          <w:sz w:val="32"/>
          <w:szCs w:val="32"/>
        </w:rPr>
        <w:t>（三号宋体字，加粗）</w:t>
      </w:r>
    </w:p>
    <w:p w14:paraId="6B643376">
      <w:pPr>
        <w:adjustRightInd w:val="0"/>
        <w:snapToGrid w:val="0"/>
        <w:spacing w:line="480" w:lineRule="auto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研究方向：</w:t>
      </w:r>
      <w:r>
        <w:rPr>
          <w:rFonts w:hint="eastAsia" w:eastAsia="宋体"/>
          <w:b/>
          <w:bCs/>
          <w:sz w:val="32"/>
          <w:szCs w:val="32"/>
        </w:rPr>
        <w:t>（三号宋体字，加粗）</w:t>
      </w:r>
    </w:p>
    <w:p w14:paraId="2302355F">
      <w:pPr>
        <w:adjustRightInd w:val="0"/>
        <w:snapToGrid w:val="0"/>
        <w:spacing w:line="480" w:lineRule="auto"/>
        <w:rPr>
          <w:b/>
          <w:bCs/>
          <w:sz w:val="32"/>
          <w:szCs w:val="32"/>
        </w:rPr>
      </w:pPr>
    </w:p>
    <w:p w14:paraId="573F33E9">
      <w:pPr>
        <w:jc w:val="left"/>
        <w:rPr>
          <w:rFonts w:eastAsia="宋体"/>
          <w:b/>
          <w:bCs/>
          <w:sz w:val="36"/>
          <w:szCs w:val="36"/>
        </w:rPr>
      </w:pPr>
    </w:p>
    <w:p w14:paraId="0C4B2C95">
      <w:pPr>
        <w:jc w:val="left"/>
        <w:rPr>
          <w:rFonts w:eastAsia="宋体"/>
          <w:b/>
          <w:bCs/>
          <w:sz w:val="36"/>
          <w:szCs w:val="36"/>
        </w:rPr>
      </w:pPr>
    </w:p>
    <w:p w14:paraId="728B69FB">
      <w:pPr>
        <w:jc w:val="left"/>
        <w:rPr>
          <w:rFonts w:eastAsia="宋体"/>
          <w:b/>
          <w:bCs/>
          <w:sz w:val="36"/>
          <w:szCs w:val="36"/>
        </w:rPr>
      </w:pPr>
    </w:p>
    <w:p w14:paraId="3F77BBE9">
      <w:pPr>
        <w:jc w:val="left"/>
        <w:rPr>
          <w:rFonts w:eastAsia="宋体"/>
          <w:b/>
          <w:bCs/>
          <w:sz w:val="36"/>
          <w:szCs w:val="36"/>
        </w:rPr>
      </w:pPr>
    </w:p>
    <w:p w14:paraId="18203F5A">
      <w:pPr>
        <w:jc w:val="left"/>
        <w:rPr>
          <w:rFonts w:eastAsia="宋体"/>
          <w:b/>
          <w:bCs/>
          <w:sz w:val="36"/>
          <w:szCs w:val="36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8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FmYWY0Y2I4MDcxNTZlOWJlMjM2M2FjMjkyOTgyNDMifQ=="/>
  </w:docVars>
  <w:rsids>
    <w:rsidRoot w:val="00304A72"/>
    <w:rsid w:val="00154B64"/>
    <w:rsid w:val="00304A72"/>
    <w:rsid w:val="003207B2"/>
    <w:rsid w:val="005D0480"/>
    <w:rsid w:val="00600724"/>
    <w:rsid w:val="00756E40"/>
    <w:rsid w:val="00894C75"/>
    <w:rsid w:val="0090060F"/>
    <w:rsid w:val="00CD2AD4"/>
    <w:rsid w:val="00F4103A"/>
    <w:rsid w:val="0564717C"/>
    <w:rsid w:val="0CFA1709"/>
    <w:rsid w:val="0D38378B"/>
    <w:rsid w:val="10977A67"/>
    <w:rsid w:val="19316E66"/>
    <w:rsid w:val="24DD5D41"/>
    <w:rsid w:val="25895125"/>
    <w:rsid w:val="25B66E40"/>
    <w:rsid w:val="2D88257F"/>
    <w:rsid w:val="33633282"/>
    <w:rsid w:val="3DE45FC6"/>
    <w:rsid w:val="429D02B3"/>
    <w:rsid w:val="4722711E"/>
    <w:rsid w:val="4C011733"/>
    <w:rsid w:val="4CD63334"/>
    <w:rsid w:val="4CF05CFE"/>
    <w:rsid w:val="568F7D19"/>
    <w:rsid w:val="57982307"/>
    <w:rsid w:val="66387647"/>
    <w:rsid w:val="66C5471D"/>
    <w:rsid w:val="68CD4C29"/>
    <w:rsid w:val="71FE3E40"/>
    <w:rsid w:val="72F71BAB"/>
    <w:rsid w:val="7594380D"/>
    <w:rsid w:val="79EE2BC7"/>
    <w:rsid w:val="7A1B5512"/>
    <w:rsid w:val="7AC1208A"/>
    <w:rsid w:val="7DC75F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Strong"/>
    <w:basedOn w:val="5"/>
    <w:qFormat/>
    <w:uiPriority w:val="0"/>
    <w:rPr>
      <w:b/>
    </w:rPr>
  </w:style>
  <w:style w:type="paragraph" w:styleId="7">
    <w:name w:val="List Paragraph"/>
    <w:basedOn w:val="1"/>
    <w:qFormat/>
    <w:uiPriority w:val="99"/>
    <w:pPr>
      <w:ind w:firstLine="420" w:firstLineChars="200"/>
    </w:pPr>
  </w:style>
  <w:style w:type="character" w:customStyle="1" w:styleId="8">
    <w:name w:val="页眉 字符"/>
    <w:basedOn w:val="5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页脚 字符"/>
    <w:basedOn w:val="5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677</Words>
  <Characters>717</Characters>
  <Lines>9</Lines>
  <Paragraphs>2</Paragraphs>
  <TotalTime>7</TotalTime>
  <ScaleCrop>false</ScaleCrop>
  <LinksUpToDate>false</LinksUpToDate>
  <CharactersWithSpaces>904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sjj</cp:lastModifiedBy>
  <cp:lastPrinted>2024-10-30T03:36:00Z</cp:lastPrinted>
  <dcterms:modified xsi:type="dcterms:W3CDTF">2026-05-19T12:59:51Z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3AB663C30DE848A2AB47D3C1DB927DE5_13</vt:lpwstr>
  </property>
  <property fmtid="{D5CDD505-2E9C-101B-9397-08002B2CF9AE}" pid="4" name="KSOTemplateDocerSaveRecord">
    <vt:lpwstr>eyJoZGlkIjoiYTQ3MjZmMWRhN2Q1YzY2MDdlNTEyM2QxZTVmODI3MjEiLCJ1c2VySWQiOiIyNjA2NjIyMzEifQ==</vt:lpwstr>
  </property>
</Properties>
</file>