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D47D9E7">
      <w:pPr>
        <w:keepNext w:val="0"/>
        <w:keepLines w:val="0"/>
        <w:pageBreakBefore w:val="0"/>
        <w:widowControl/>
        <w:kinsoku/>
        <w:wordWrap/>
        <w:overflowPunct/>
        <w:topLinePunct w:val="0"/>
        <w:autoSpaceDE/>
        <w:autoSpaceDN/>
        <w:bidi w:val="0"/>
        <w:adjustRightInd/>
        <w:snapToGrid/>
        <w:spacing w:line="560" w:lineRule="exact"/>
        <w:jc w:val="center"/>
        <w:textAlignment w:val="auto"/>
        <w:rPr>
          <w:rFonts w:ascii="方正公文小标宋" w:hAnsi="宋体" w:eastAsia="方正公文小标宋"/>
          <w:sz w:val="36"/>
          <w:szCs w:val="36"/>
        </w:rPr>
      </w:pPr>
      <w:r>
        <w:rPr>
          <w:rFonts w:ascii="方正公文小标宋" w:hAnsi="宋体" w:eastAsia="方正公文小标宋"/>
          <w:sz w:val="36"/>
          <w:szCs w:val="36"/>
        </w:rPr>
        <w:t>202</w:t>
      </w:r>
      <w:r>
        <w:rPr>
          <w:rFonts w:hint="eastAsia" w:ascii="方正公文小标宋" w:hAnsi="宋体" w:eastAsia="方正公文小标宋"/>
          <w:sz w:val="36"/>
          <w:szCs w:val="36"/>
          <w:lang w:val="en-US" w:eastAsia="zh-CN"/>
        </w:rPr>
        <w:t>6</w:t>
      </w:r>
      <w:r>
        <w:rPr>
          <w:rFonts w:hint="eastAsia" w:ascii="方正公文小标宋" w:hAnsi="宋体" w:eastAsia="方正公文小标宋"/>
          <w:sz w:val="36"/>
          <w:szCs w:val="36"/>
        </w:rPr>
        <w:t>年度广西科学技术奖提名公示内容</w:t>
      </w:r>
    </w:p>
    <w:p w14:paraId="31C0F7AA">
      <w:pPr>
        <w:keepNext w:val="0"/>
        <w:keepLines w:val="0"/>
        <w:pageBreakBefore w:val="0"/>
        <w:widowControl/>
        <w:kinsoku/>
        <w:wordWrap/>
        <w:overflowPunct/>
        <w:topLinePunct w:val="0"/>
        <w:autoSpaceDE/>
        <w:autoSpaceDN/>
        <w:bidi w:val="0"/>
        <w:adjustRightInd/>
        <w:snapToGrid/>
        <w:spacing w:line="560" w:lineRule="exact"/>
        <w:ind w:firstLine="600" w:firstLineChars="200"/>
        <w:jc w:val="center"/>
        <w:textAlignment w:val="auto"/>
        <w:rPr>
          <w:rFonts w:hint="eastAsia" w:ascii="方正公文小标宋" w:hAnsi="宋体" w:eastAsia="方正公文小标宋"/>
          <w:sz w:val="30"/>
          <w:szCs w:val="30"/>
        </w:rPr>
      </w:pPr>
      <w:r>
        <w:rPr>
          <w:rFonts w:hint="eastAsia" w:ascii="方正公文小标宋" w:hAnsi="宋体" w:eastAsia="方正公文小标宋"/>
          <w:sz w:val="30"/>
          <w:szCs w:val="30"/>
        </w:rPr>
        <w:t>（科技进步奖）</w:t>
      </w:r>
    </w:p>
    <w:p w14:paraId="783F5C72">
      <w:pPr>
        <w:widowControl/>
        <w:spacing w:line="520" w:lineRule="exact"/>
        <w:jc w:val="left"/>
        <w:rPr>
          <w:rFonts w:hint="default" w:ascii="仿宋" w:hAnsi="仿宋" w:eastAsia="仿宋"/>
          <w:b/>
          <w:sz w:val="28"/>
          <w:szCs w:val="28"/>
          <w:lang w:val="en-US" w:eastAsia="zh-CN"/>
        </w:rPr>
      </w:pPr>
      <w:r>
        <w:rPr>
          <w:rFonts w:hint="eastAsia" w:ascii="仿宋" w:hAnsi="仿宋" w:eastAsia="仿宋"/>
          <w:b/>
          <w:sz w:val="28"/>
          <w:szCs w:val="28"/>
        </w:rPr>
        <w:t>一、成果名称：</w:t>
      </w:r>
      <w:r>
        <w:rPr>
          <w:rFonts w:hint="eastAsia" w:ascii="仿宋" w:hAnsi="仿宋" w:eastAsia="仿宋" w:cs="Times New Roman"/>
          <w:sz w:val="28"/>
          <w:szCs w:val="28"/>
          <w:lang w:val="en-US" w:eastAsia="zh-CN"/>
        </w:rPr>
        <w:t>林产数据中心及可信服务一体化系统</w:t>
      </w:r>
    </w:p>
    <w:p w14:paraId="497DE8FD">
      <w:pPr>
        <w:widowControl/>
        <w:spacing w:line="520" w:lineRule="exact"/>
        <w:jc w:val="left"/>
        <w:rPr>
          <w:rFonts w:hint="eastAsia" w:ascii="仿宋" w:hAnsi="仿宋" w:eastAsia="仿宋"/>
          <w:sz w:val="28"/>
          <w:szCs w:val="28"/>
          <w:lang w:val="en-US" w:eastAsia="zh-CN"/>
        </w:rPr>
      </w:pPr>
      <w:r>
        <w:rPr>
          <w:rFonts w:hint="eastAsia" w:ascii="仿宋" w:hAnsi="仿宋" w:eastAsia="仿宋"/>
          <w:b/>
          <w:sz w:val="28"/>
          <w:szCs w:val="28"/>
        </w:rPr>
        <w:t>二、提名者：</w:t>
      </w:r>
      <w:r>
        <w:rPr>
          <w:rFonts w:hint="eastAsia" w:ascii="仿宋" w:hAnsi="仿宋" w:eastAsia="仿宋"/>
          <w:sz w:val="28"/>
          <w:szCs w:val="28"/>
        </w:rPr>
        <w:t>广西壮族自治区人民政府国有资产监督管理委员会</w:t>
      </w:r>
    </w:p>
    <w:p w14:paraId="451F5E39">
      <w:pPr>
        <w:widowControl/>
        <w:spacing w:line="520" w:lineRule="exact"/>
        <w:jc w:val="left"/>
        <w:rPr>
          <w:rFonts w:hint="default" w:ascii="仿宋" w:hAnsi="仿宋" w:eastAsia="仿宋"/>
          <w:sz w:val="28"/>
          <w:szCs w:val="28"/>
          <w:lang w:val="en-US" w:eastAsia="zh-CN"/>
        </w:rPr>
      </w:pPr>
      <w:r>
        <w:rPr>
          <w:rFonts w:hint="eastAsia" w:ascii="仿宋" w:hAnsi="仿宋" w:eastAsia="仿宋"/>
          <w:b/>
          <w:sz w:val="28"/>
          <w:szCs w:val="28"/>
          <w:lang w:val="en-US" w:eastAsia="zh-CN"/>
        </w:rPr>
        <w:t>三</w:t>
      </w:r>
      <w:r>
        <w:rPr>
          <w:rFonts w:hint="eastAsia" w:ascii="仿宋" w:hAnsi="仿宋" w:eastAsia="仿宋"/>
          <w:b/>
          <w:sz w:val="28"/>
          <w:szCs w:val="28"/>
        </w:rPr>
        <w:t>、候选人：</w:t>
      </w:r>
      <w:r>
        <w:rPr>
          <w:rFonts w:hint="eastAsia" w:ascii="仿宋" w:hAnsi="仿宋" w:eastAsia="仿宋"/>
          <w:sz w:val="28"/>
          <w:szCs w:val="28"/>
          <w:lang w:val="en-US" w:eastAsia="zh-CN"/>
        </w:rPr>
        <w:t>叶进、李倩、邹波、王晓倩、陈倩、叶丹玫、丘善艳、韦高吉、谭建荣、郑文杰</w:t>
      </w:r>
    </w:p>
    <w:p w14:paraId="07F0214E">
      <w:pPr>
        <w:widowControl/>
        <w:spacing w:line="520" w:lineRule="exact"/>
        <w:jc w:val="left"/>
        <w:rPr>
          <w:rFonts w:hint="default" w:ascii="仿宋" w:hAnsi="仿宋" w:eastAsia="仿宋"/>
          <w:b/>
          <w:sz w:val="28"/>
          <w:szCs w:val="28"/>
          <w:lang w:val="en-US" w:eastAsia="zh-CN"/>
        </w:rPr>
      </w:pPr>
      <w:r>
        <w:rPr>
          <w:rFonts w:hint="eastAsia" w:ascii="仿宋" w:hAnsi="仿宋" w:eastAsia="仿宋"/>
          <w:b/>
          <w:sz w:val="28"/>
          <w:szCs w:val="28"/>
          <w:lang w:val="en-US" w:eastAsia="zh-CN"/>
        </w:rPr>
        <w:t>四</w:t>
      </w:r>
      <w:r>
        <w:rPr>
          <w:rFonts w:hint="eastAsia" w:ascii="仿宋" w:hAnsi="仿宋" w:eastAsia="仿宋"/>
          <w:b/>
          <w:sz w:val="28"/>
          <w:szCs w:val="28"/>
        </w:rPr>
        <w:t>、候选组织：</w:t>
      </w:r>
      <w:r>
        <w:rPr>
          <w:rFonts w:hint="eastAsia" w:ascii="仿宋" w:hAnsi="仿宋" w:eastAsia="仿宋"/>
          <w:sz w:val="28"/>
          <w:szCs w:val="28"/>
          <w:lang w:val="en-US" w:eastAsia="zh-CN"/>
        </w:rPr>
        <w:t>广西广林数字科技有限公司、广西大学、广西广林林业科技集团有限公司、广西林业集团有限公司、桂林电子科技大学、浪潮工业互联网股份有限公司</w:t>
      </w:r>
    </w:p>
    <w:p w14:paraId="1B676607">
      <w:pPr>
        <w:widowControl/>
        <w:spacing w:line="520" w:lineRule="exact"/>
        <w:jc w:val="left"/>
        <w:rPr>
          <w:rFonts w:hint="eastAsia" w:ascii="仿宋" w:hAnsi="仿宋" w:eastAsia="仿宋"/>
          <w:b/>
          <w:sz w:val="28"/>
          <w:szCs w:val="28"/>
        </w:rPr>
      </w:pPr>
      <w:r>
        <w:rPr>
          <w:rFonts w:hint="eastAsia" w:ascii="仿宋" w:hAnsi="仿宋" w:eastAsia="仿宋"/>
          <w:b/>
          <w:sz w:val="28"/>
          <w:szCs w:val="28"/>
          <w:lang w:val="en-US" w:eastAsia="zh-CN"/>
        </w:rPr>
        <w:t>五</w:t>
      </w:r>
      <w:r>
        <w:rPr>
          <w:rFonts w:hint="eastAsia" w:ascii="仿宋" w:hAnsi="仿宋" w:eastAsia="仿宋"/>
          <w:b/>
          <w:sz w:val="28"/>
          <w:szCs w:val="28"/>
        </w:rPr>
        <w:t>、主要知识产权和标准规范目录：</w:t>
      </w:r>
    </w:p>
    <w:tbl>
      <w:tblPr>
        <w:tblStyle w:val="10"/>
        <w:tblW w:w="10508" w:type="dxa"/>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28" w:type="dxa"/>
          <w:left w:w="28" w:type="dxa"/>
          <w:bottom w:w="28" w:type="dxa"/>
          <w:right w:w="28" w:type="dxa"/>
        </w:tblCellMar>
      </w:tblPr>
      <w:tblGrid>
        <w:gridCol w:w="416"/>
        <w:gridCol w:w="518"/>
        <w:gridCol w:w="1338"/>
        <w:gridCol w:w="762"/>
        <w:gridCol w:w="601"/>
        <w:gridCol w:w="2112"/>
        <w:gridCol w:w="2189"/>
        <w:gridCol w:w="773"/>
        <w:gridCol w:w="676"/>
        <w:gridCol w:w="623"/>
        <w:gridCol w:w="500"/>
      </w:tblGrid>
      <w:tr w14:paraId="589BA4D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28" w:type="dxa"/>
            <w:left w:w="28" w:type="dxa"/>
            <w:bottom w:w="28" w:type="dxa"/>
            <w:right w:w="28" w:type="dxa"/>
          </w:tblCellMar>
        </w:tblPrEx>
        <w:trPr>
          <w:trHeight w:val="850" w:hRule="atLeast"/>
          <w:jc w:val="center"/>
        </w:trPr>
        <w:tc>
          <w:tcPr>
            <w:tcW w:w="416" w:type="dxa"/>
            <w:tcBorders>
              <w:top w:val="single" w:color="auto" w:sz="8" w:space="0"/>
              <w:left w:val="single" w:color="auto" w:sz="8" w:space="0"/>
              <w:bottom w:val="single" w:color="auto" w:sz="4" w:space="0"/>
              <w:right w:val="single" w:color="auto" w:sz="4" w:space="0"/>
            </w:tcBorders>
            <w:noWrap w:val="0"/>
            <w:tcMar>
              <w:top w:w="0" w:type="dxa"/>
              <w:left w:w="57" w:type="dxa"/>
              <w:bottom w:w="0" w:type="dxa"/>
              <w:right w:w="57" w:type="dxa"/>
            </w:tcMar>
            <w:vAlign w:val="center"/>
          </w:tcPr>
          <w:p w14:paraId="2CADFC45">
            <w:pPr>
              <w:keepNext w:val="0"/>
              <w:keepLines w:val="0"/>
              <w:suppressLineNumbers w:val="0"/>
              <w:adjustRightInd w:val="0"/>
              <w:snapToGrid w:val="0"/>
              <w:spacing w:before="0" w:beforeAutospacing="0" w:after="0" w:afterAutospacing="0" w:line="280" w:lineRule="exact"/>
              <w:ind w:left="0" w:right="0"/>
              <w:jc w:val="center"/>
              <w:rPr>
                <w:rFonts w:hint="default" w:ascii="Times New Roman" w:hAnsi="Times New Roman" w:eastAsia="方正黑体_GBK" w:cs="Times New Roman"/>
                <w:snapToGrid w:val="0"/>
                <w:color w:val="auto"/>
                <w:sz w:val="18"/>
                <w:szCs w:val="18"/>
                <w:highlight w:val="none"/>
              </w:rPr>
            </w:pPr>
            <w:r>
              <w:rPr>
                <w:rFonts w:hint="default" w:ascii="Times New Roman" w:hAnsi="Times New Roman" w:eastAsia="方正黑体_GBK" w:cs="Times New Roman"/>
                <w:snapToGrid w:val="0"/>
                <w:color w:val="auto"/>
                <w:sz w:val="18"/>
                <w:szCs w:val="18"/>
                <w:highlight w:val="none"/>
              </w:rPr>
              <w:t>排序</w:t>
            </w:r>
          </w:p>
        </w:tc>
        <w:tc>
          <w:tcPr>
            <w:tcW w:w="518" w:type="dxa"/>
            <w:tcBorders>
              <w:top w:val="single" w:color="auto" w:sz="8" w:space="0"/>
              <w:left w:val="single" w:color="auto" w:sz="4" w:space="0"/>
              <w:bottom w:val="single" w:color="auto" w:sz="4" w:space="0"/>
              <w:right w:val="single" w:color="auto" w:sz="4" w:space="0"/>
            </w:tcBorders>
            <w:noWrap w:val="0"/>
            <w:tcMar>
              <w:top w:w="0" w:type="dxa"/>
              <w:left w:w="57" w:type="dxa"/>
              <w:bottom w:w="0" w:type="dxa"/>
              <w:right w:w="57" w:type="dxa"/>
            </w:tcMar>
            <w:vAlign w:val="center"/>
          </w:tcPr>
          <w:p w14:paraId="7E962DA8">
            <w:pPr>
              <w:keepNext w:val="0"/>
              <w:keepLines w:val="0"/>
              <w:suppressLineNumbers w:val="0"/>
              <w:adjustRightInd w:val="0"/>
              <w:snapToGrid w:val="0"/>
              <w:spacing w:before="0" w:beforeAutospacing="0" w:after="0" w:afterAutospacing="0" w:line="280" w:lineRule="exact"/>
              <w:ind w:left="0" w:right="0"/>
              <w:jc w:val="center"/>
              <w:rPr>
                <w:rFonts w:hint="default" w:ascii="Times New Roman" w:hAnsi="Times New Roman" w:eastAsia="方正黑体_GBK" w:cs="Times New Roman"/>
                <w:snapToGrid w:val="0"/>
                <w:color w:val="auto"/>
                <w:sz w:val="18"/>
                <w:szCs w:val="18"/>
                <w:highlight w:val="none"/>
              </w:rPr>
            </w:pPr>
            <w:r>
              <w:rPr>
                <w:rFonts w:hint="default" w:ascii="Times New Roman" w:hAnsi="Times New Roman" w:eastAsia="方正黑体_GBK" w:cs="Times New Roman"/>
                <w:snapToGrid w:val="0"/>
                <w:color w:val="auto"/>
                <w:sz w:val="18"/>
                <w:szCs w:val="18"/>
                <w:highlight w:val="none"/>
              </w:rPr>
              <w:t>类型</w:t>
            </w:r>
          </w:p>
        </w:tc>
        <w:tc>
          <w:tcPr>
            <w:tcW w:w="1338" w:type="dxa"/>
            <w:tcBorders>
              <w:top w:val="single" w:color="auto" w:sz="8" w:space="0"/>
              <w:left w:val="single" w:color="auto" w:sz="4" w:space="0"/>
              <w:bottom w:val="single" w:color="auto" w:sz="4" w:space="0"/>
              <w:right w:val="single" w:color="auto" w:sz="4" w:space="0"/>
            </w:tcBorders>
            <w:noWrap w:val="0"/>
            <w:tcMar>
              <w:top w:w="0" w:type="dxa"/>
              <w:left w:w="57" w:type="dxa"/>
              <w:bottom w:w="0" w:type="dxa"/>
              <w:right w:w="57" w:type="dxa"/>
            </w:tcMar>
            <w:vAlign w:val="center"/>
          </w:tcPr>
          <w:p w14:paraId="33787D6F">
            <w:pPr>
              <w:keepNext w:val="0"/>
              <w:keepLines w:val="0"/>
              <w:suppressLineNumbers w:val="0"/>
              <w:adjustRightInd w:val="0"/>
              <w:snapToGrid w:val="0"/>
              <w:spacing w:before="0" w:beforeAutospacing="0" w:after="0" w:afterAutospacing="0" w:line="280" w:lineRule="exact"/>
              <w:ind w:left="0" w:right="0"/>
              <w:jc w:val="center"/>
              <w:rPr>
                <w:rFonts w:hint="default" w:ascii="Times New Roman" w:hAnsi="Times New Roman" w:eastAsia="方正黑体_GBK" w:cs="Times New Roman"/>
                <w:snapToGrid w:val="0"/>
                <w:color w:val="auto"/>
                <w:sz w:val="18"/>
                <w:szCs w:val="18"/>
                <w:highlight w:val="none"/>
              </w:rPr>
            </w:pPr>
            <w:r>
              <w:rPr>
                <w:rFonts w:hint="default" w:ascii="Times New Roman" w:hAnsi="Times New Roman" w:eastAsia="方正黑体_GBK" w:cs="Times New Roman"/>
                <w:snapToGrid w:val="0"/>
                <w:color w:val="auto"/>
                <w:sz w:val="18"/>
                <w:szCs w:val="18"/>
                <w:highlight w:val="none"/>
              </w:rPr>
              <w:t>成果名称</w:t>
            </w:r>
          </w:p>
        </w:tc>
        <w:tc>
          <w:tcPr>
            <w:tcW w:w="762" w:type="dxa"/>
            <w:tcBorders>
              <w:top w:val="single" w:color="auto" w:sz="8" w:space="0"/>
              <w:left w:val="single" w:color="auto" w:sz="4" w:space="0"/>
              <w:bottom w:val="single" w:color="auto" w:sz="4" w:space="0"/>
              <w:right w:val="single" w:color="auto" w:sz="4" w:space="0"/>
            </w:tcBorders>
            <w:noWrap w:val="0"/>
            <w:tcMar>
              <w:top w:w="0" w:type="dxa"/>
              <w:left w:w="57" w:type="dxa"/>
              <w:bottom w:w="0" w:type="dxa"/>
              <w:right w:w="57" w:type="dxa"/>
            </w:tcMar>
            <w:vAlign w:val="center"/>
          </w:tcPr>
          <w:p w14:paraId="434F2EB1">
            <w:pPr>
              <w:keepNext w:val="0"/>
              <w:keepLines w:val="0"/>
              <w:suppressLineNumbers w:val="0"/>
              <w:adjustRightInd w:val="0"/>
              <w:snapToGrid w:val="0"/>
              <w:spacing w:before="0" w:beforeAutospacing="0" w:after="0" w:afterAutospacing="0" w:line="280" w:lineRule="exact"/>
              <w:ind w:left="0" w:right="0"/>
              <w:jc w:val="center"/>
              <w:rPr>
                <w:rFonts w:hint="default" w:ascii="Times New Roman" w:hAnsi="Times New Roman" w:eastAsia="方正黑体_GBK" w:cs="Times New Roman"/>
                <w:snapToGrid w:val="0"/>
                <w:color w:val="auto"/>
                <w:sz w:val="18"/>
                <w:szCs w:val="18"/>
                <w:highlight w:val="none"/>
              </w:rPr>
            </w:pPr>
            <w:r>
              <w:rPr>
                <w:rFonts w:hint="default" w:ascii="Times New Roman" w:hAnsi="Times New Roman" w:eastAsia="方正黑体_GBK" w:cs="Times New Roman"/>
                <w:snapToGrid w:val="0"/>
                <w:color w:val="auto"/>
                <w:sz w:val="18"/>
                <w:szCs w:val="18"/>
                <w:highlight w:val="none"/>
              </w:rPr>
              <w:t>编号（年卷页；版号）</w:t>
            </w:r>
          </w:p>
        </w:tc>
        <w:tc>
          <w:tcPr>
            <w:tcW w:w="601" w:type="dxa"/>
            <w:tcBorders>
              <w:top w:val="single" w:color="auto" w:sz="8" w:space="0"/>
              <w:left w:val="single" w:color="auto" w:sz="4" w:space="0"/>
              <w:bottom w:val="single" w:color="auto" w:sz="4" w:space="0"/>
              <w:right w:val="single" w:color="auto" w:sz="4" w:space="0"/>
            </w:tcBorders>
            <w:noWrap w:val="0"/>
            <w:tcMar>
              <w:top w:w="0" w:type="dxa"/>
              <w:left w:w="57" w:type="dxa"/>
              <w:bottom w:w="0" w:type="dxa"/>
              <w:right w:w="57" w:type="dxa"/>
            </w:tcMar>
            <w:vAlign w:val="center"/>
          </w:tcPr>
          <w:p w14:paraId="31BB6A61">
            <w:pPr>
              <w:keepNext w:val="0"/>
              <w:keepLines w:val="0"/>
              <w:suppressLineNumbers w:val="0"/>
              <w:adjustRightInd w:val="0"/>
              <w:snapToGrid w:val="0"/>
              <w:spacing w:before="0" w:beforeAutospacing="0" w:after="0" w:afterAutospacing="0" w:line="280" w:lineRule="exact"/>
              <w:ind w:left="0" w:right="0"/>
              <w:jc w:val="center"/>
              <w:rPr>
                <w:rFonts w:hint="default" w:ascii="Times New Roman" w:hAnsi="Times New Roman" w:eastAsia="方正黑体_GBK" w:cs="Times New Roman"/>
                <w:snapToGrid w:val="0"/>
                <w:color w:val="auto"/>
                <w:sz w:val="18"/>
                <w:szCs w:val="18"/>
                <w:highlight w:val="none"/>
              </w:rPr>
            </w:pPr>
            <w:r>
              <w:rPr>
                <w:rFonts w:hint="default" w:ascii="Times New Roman" w:hAnsi="Times New Roman" w:eastAsia="方正黑体_GBK" w:cs="Times New Roman"/>
                <w:snapToGrid w:val="0"/>
                <w:color w:val="auto"/>
                <w:sz w:val="18"/>
                <w:szCs w:val="18"/>
                <w:highlight w:val="none"/>
              </w:rPr>
              <w:t>授权发布日期</w:t>
            </w:r>
          </w:p>
        </w:tc>
        <w:tc>
          <w:tcPr>
            <w:tcW w:w="2112" w:type="dxa"/>
            <w:tcBorders>
              <w:top w:val="single" w:color="auto" w:sz="8" w:space="0"/>
              <w:left w:val="single" w:color="auto" w:sz="4" w:space="0"/>
              <w:bottom w:val="single" w:color="auto" w:sz="4" w:space="0"/>
              <w:right w:val="single" w:color="auto" w:sz="4" w:space="0"/>
            </w:tcBorders>
            <w:noWrap w:val="0"/>
            <w:tcMar>
              <w:top w:w="0" w:type="dxa"/>
              <w:left w:w="57" w:type="dxa"/>
              <w:bottom w:w="0" w:type="dxa"/>
              <w:right w:w="57" w:type="dxa"/>
            </w:tcMar>
            <w:vAlign w:val="center"/>
          </w:tcPr>
          <w:p w14:paraId="68FF2188">
            <w:pPr>
              <w:keepNext w:val="0"/>
              <w:keepLines w:val="0"/>
              <w:suppressLineNumbers w:val="0"/>
              <w:adjustRightInd w:val="0"/>
              <w:snapToGrid w:val="0"/>
              <w:spacing w:before="0" w:beforeAutospacing="0" w:after="0" w:afterAutospacing="0" w:line="280" w:lineRule="exact"/>
              <w:ind w:left="0" w:right="0"/>
              <w:jc w:val="center"/>
              <w:rPr>
                <w:rFonts w:hint="default" w:ascii="Times New Roman" w:hAnsi="Times New Roman" w:eastAsia="方正黑体_GBK" w:cs="Times New Roman"/>
                <w:snapToGrid w:val="0"/>
                <w:color w:val="auto"/>
                <w:sz w:val="18"/>
                <w:szCs w:val="18"/>
                <w:highlight w:val="none"/>
              </w:rPr>
            </w:pPr>
            <w:r>
              <w:rPr>
                <w:rFonts w:hint="default" w:ascii="Times New Roman" w:hAnsi="Times New Roman" w:eastAsia="方正黑体_GBK" w:cs="Times New Roman"/>
                <w:snapToGrid w:val="0"/>
                <w:color w:val="auto"/>
                <w:sz w:val="18"/>
                <w:szCs w:val="18"/>
                <w:highlight w:val="none"/>
              </w:rPr>
              <w:t>完成人</w:t>
            </w:r>
          </w:p>
          <w:p w14:paraId="5DB778DC">
            <w:pPr>
              <w:keepNext w:val="0"/>
              <w:keepLines w:val="0"/>
              <w:suppressLineNumbers w:val="0"/>
              <w:adjustRightInd w:val="0"/>
              <w:snapToGrid w:val="0"/>
              <w:spacing w:before="0" w:beforeAutospacing="0" w:after="0" w:afterAutospacing="0" w:line="280" w:lineRule="exact"/>
              <w:ind w:left="0" w:right="0"/>
              <w:jc w:val="center"/>
              <w:rPr>
                <w:rFonts w:hint="default" w:ascii="Times New Roman" w:hAnsi="Times New Roman" w:eastAsia="方正黑体_GBK" w:cs="Times New Roman"/>
                <w:snapToGrid w:val="0"/>
                <w:color w:val="auto"/>
                <w:sz w:val="18"/>
                <w:szCs w:val="18"/>
                <w:highlight w:val="none"/>
              </w:rPr>
            </w:pPr>
            <w:r>
              <w:rPr>
                <w:rFonts w:hint="default" w:ascii="Times New Roman" w:hAnsi="Times New Roman" w:eastAsia="方正黑体_GBK" w:cs="Times New Roman"/>
                <w:snapToGrid w:val="0"/>
                <w:color w:val="auto"/>
                <w:sz w:val="18"/>
                <w:szCs w:val="18"/>
                <w:highlight w:val="none"/>
              </w:rPr>
              <w:t>（作者）</w:t>
            </w:r>
          </w:p>
        </w:tc>
        <w:tc>
          <w:tcPr>
            <w:tcW w:w="2189" w:type="dxa"/>
            <w:tcBorders>
              <w:top w:val="single" w:color="auto" w:sz="8" w:space="0"/>
              <w:left w:val="single" w:color="auto" w:sz="4" w:space="0"/>
              <w:bottom w:val="single" w:color="auto" w:sz="4" w:space="0"/>
              <w:right w:val="single" w:color="auto" w:sz="4" w:space="0"/>
            </w:tcBorders>
            <w:noWrap w:val="0"/>
            <w:tcMar>
              <w:top w:w="0" w:type="dxa"/>
              <w:left w:w="57" w:type="dxa"/>
              <w:bottom w:w="0" w:type="dxa"/>
              <w:right w:w="57" w:type="dxa"/>
            </w:tcMar>
            <w:vAlign w:val="center"/>
          </w:tcPr>
          <w:p w14:paraId="1942BFA6">
            <w:pPr>
              <w:keepNext w:val="0"/>
              <w:keepLines w:val="0"/>
              <w:suppressLineNumbers w:val="0"/>
              <w:adjustRightInd w:val="0"/>
              <w:snapToGrid w:val="0"/>
              <w:spacing w:before="0" w:beforeAutospacing="0" w:after="0" w:afterAutospacing="0" w:line="280" w:lineRule="exact"/>
              <w:ind w:left="0" w:right="0"/>
              <w:jc w:val="center"/>
              <w:rPr>
                <w:rFonts w:hint="default" w:ascii="Times New Roman" w:hAnsi="Times New Roman" w:eastAsia="方正黑体_GBK" w:cs="Times New Roman"/>
                <w:snapToGrid w:val="0"/>
                <w:color w:val="auto"/>
                <w:sz w:val="18"/>
                <w:szCs w:val="18"/>
                <w:highlight w:val="none"/>
              </w:rPr>
            </w:pPr>
            <w:r>
              <w:rPr>
                <w:rFonts w:hint="default" w:ascii="Times New Roman" w:hAnsi="Times New Roman" w:eastAsia="方正黑体_GBK" w:cs="Times New Roman"/>
                <w:snapToGrid w:val="0"/>
                <w:color w:val="auto"/>
                <w:sz w:val="18"/>
                <w:szCs w:val="18"/>
                <w:highlight w:val="none"/>
              </w:rPr>
              <w:t>完成单位</w:t>
            </w:r>
          </w:p>
          <w:p w14:paraId="3B70C1FC">
            <w:pPr>
              <w:keepNext w:val="0"/>
              <w:keepLines w:val="0"/>
              <w:suppressLineNumbers w:val="0"/>
              <w:adjustRightInd w:val="0"/>
              <w:snapToGrid w:val="0"/>
              <w:spacing w:before="0" w:beforeAutospacing="0" w:after="0" w:afterAutospacing="0" w:line="280" w:lineRule="exact"/>
              <w:ind w:left="0" w:right="0"/>
              <w:jc w:val="center"/>
              <w:rPr>
                <w:rFonts w:hint="default" w:ascii="Times New Roman" w:hAnsi="Times New Roman" w:eastAsia="方正黑体_GBK" w:cs="Times New Roman"/>
                <w:snapToGrid w:val="0"/>
                <w:color w:val="auto"/>
                <w:sz w:val="18"/>
                <w:szCs w:val="18"/>
                <w:highlight w:val="none"/>
              </w:rPr>
            </w:pPr>
            <w:r>
              <w:rPr>
                <w:rFonts w:hint="default" w:ascii="Times New Roman" w:hAnsi="Times New Roman" w:eastAsia="方正黑体_GBK" w:cs="Times New Roman"/>
                <w:snapToGrid w:val="0"/>
                <w:color w:val="auto"/>
                <w:sz w:val="18"/>
                <w:szCs w:val="18"/>
                <w:highlight w:val="none"/>
              </w:rPr>
              <w:t>（署名单位）</w:t>
            </w:r>
          </w:p>
        </w:tc>
        <w:tc>
          <w:tcPr>
            <w:tcW w:w="773" w:type="dxa"/>
            <w:tcBorders>
              <w:top w:val="single" w:color="auto" w:sz="8" w:space="0"/>
              <w:left w:val="single" w:color="auto" w:sz="4" w:space="0"/>
              <w:bottom w:val="single" w:color="auto" w:sz="4" w:space="0"/>
              <w:right w:val="single" w:color="auto" w:sz="4" w:space="0"/>
            </w:tcBorders>
            <w:noWrap w:val="0"/>
            <w:tcMar>
              <w:top w:w="0" w:type="dxa"/>
              <w:left w:w="57" w:type="dxa"/>
              <w:bottom w:w="0" w:type="dxa"/>
              <w:right w:w="57" w:type="dxa"/>
            </w:tcMar>
            <w:vAlign w:val="center"/>
          </w:tcPr>
          <w:p w14:paraId="428C36ED">
            <w:pPr>
              <w:keepNext w:val="0"/>
              <w:keepLines w:val="0"/>
              <w:suppressLineNumbers w:val="0"/>
              <w:adjustRightInd w:val="0"/>
              <w:snapToGrid w:val="0"/>
              <w:spacing w:before="0" w:beforeAutospacing="0" w:after="0" w:afterAutospacing="0" w:line="280" w:lineRule="exact"/>
              <w:ind w:left="0" w:right="0"/>
              <w:jc w:val="center"/>
              <w:rPr>
                <w:rFonts w:hint="default" w:ascii="Times New Roman" w:hAnsi="Times New Roman" w:eastAsia="方正黑体_GBK" w:cs="Times New Roman"/>
                <w:snapToGrid w:val="0"/>
                <w:color w:val="auto"/>
                <w:sz w:val="18"/>
                <w:szCs w:val="18"/>
                <w:highlight w:val="none"/>
              </w:rPr>
            </w:pPr>
            <w:r>
              <w:rPr>
                <w:rFonts w:hint="default" w:ascii="Times New Roman" w:hAnsi="Times New Roman" w:eastAsia="方正黑体_GBK" w:cs="Times New Roman"/>
                <w:snapToGrid w:val="0"/>
                <w:color w:val="auto"/>
                <w:sz w:val="18"/>
                <w:szCs w:val="18"/>
                <w:highlight w:val="none"/>
              </w:rPr>
              <w:t>授权发布部门（刊名）</w:t>
            </w:r>
          </w:p>
        </w:tc>
        <w:tc>
          <w:tcPr>
            <w:tcW w:w="676" w:type="dxa"/>
            <w:tcBorders>
              <w:top w:val="single" w:color="auto" w:sz="8" w:space="0"/>
              <w:left w:val="single" w:color="auto" w:sz="4" w:space="0"/>
              <w:bottom w:val="single" w:color="auto" w:sz="4" w:space="0"/>
              <w:right w:val="single" w:color="auto" w:sz="4" w:space="0"/>
            </w:tcBorders>
            <w:noWrap w:val="0"/>
            <w:tcMar>
              <w:top w:w="0" w:type="dxa"/>
              <w:left w:w="57" w:type="dxa"/>
              <w:bottom w:w="0" w:type="dxa"/>
              <w:right w:w="57" w:type="dxa"/>
            </w:tcMar>
            <w:vAlign w:val="center"/>
          </w:tcPr>
          <w:p w14:paraId="5F27C4A9">
            <w:pPr>
              <w:keepNext w:val="0"/>
              <w:keepLines w:val="0"/>
              <w:suppressLineNumbers w:val="0"/>
              <w:adjustRightInd w:val="0"/>
              <w:snapToGrid w:val="0"/>
              <w:spacing w:before="0" w:beforeAutospacing="0" w:after="0" w:afterAutospacing="0" w:line="280" w:lineRule="exact"/>
              <w:ind w:left="0" w:right="0"/>
              <w:jc w:val="center"/>
              <w:rPr>
                <w:rFonts w:hint="default" w:ascii="Times New Roman" w:hAnsi="Times New Roman" w:eastAsia="方正黑体_GBK" w:cs="Times New Roman"/>
                <w:snapToGrid w:val="0"/>
                <w:color w:val="auto"/>
                <w:sz w:val="18"/>
                <w:szCs w:val="18"/>
                <w:highlight w:val="none"/>
              </w:rPr>
            </w:pPr>
            <w:r>
              <w:rPr>
                <w:rFonts w:hint="default" w:ascii="Times New Roman" w:hAnsi="Times New Roman" w:eastAsia="方正黑体_GBK" w:cs="Times New Roman"/>
                <w:snapToGrid w:val="0"/>
                <w:color w:val="auto"/>
                <w:sz w:val="18"/>
                <w:szCs w:val="18"/>
                <w:highlight w:val="none"/>
              </w:rPr>
              <w:t>成果状态（通讯作者）</w:t>
            </w:r>
          </w:p>
        </w:tc>
        <w:tc>
          <w:tcPr>
            <w:tcW w:w="623" w:type="dxa"/>
            <w:tcBorders>
              <w:top w:val="single" w:color="auto" w:sz="8" w:space="0"/>
              <w:left w:val="single" w:color="auto" w:sz="4" w:space="0"/>
              <w:bottom w:val="single" w:color="auto" w:sz="4" w:space="0"/>
              <w:right w:val="single" w:color="auto" w:sz="4" w:space="0"/>
            </w:tcBorders>
            <w:noWrap w:val="0"/>
            <w:tcMar>
              <w:top w:w="0" w:type="dxa"/>
              <w:left w:w="57" w:type="dxa"/>
              <w:bottom w:w="0" w:type="dxa"/>
              <w:right w:w="57" w:type="dxa"/>
            </w:tcMar>
            <w:vAlign w:val="center"/>
          </w:tcPr>
          <w:p w14:paraId="57490BD1">
            <w:pPr>
              <w:keepNext w:val="0"/>
              <w:keepLines w:val="0"/>
              <w:suppressLineNumbers w:val="0"/>
              <w:adjustRightInd w:val="0"/>
              <w:snapToGrid w:val="0"/>
              <w:spacing w:before="0" w:beforeAutospacing="0" w:after="0" w:afterAutospacing="0" w:line="280" w:lineRule="exact"/>
              <w:ind w:left="0" w:right="0"/>
              <w:jc w:val="center"/>
              <w:rPr>
                <w:rFonts w:hint="default" w:ascii="Times New Roman" w:hAnsi="Times New Roman" w:eastAsia="方正黑体_GBK" w:cs="Times New Roman"/>
                <w:snapToGrid w:val="0"/>
                <w:color w:val="auto"/>
                <w:sz w:val="18"/>
                <w:szCs w:val="18"/>
                <w:highlight w:val="none"/>
              </w:rPr>
            </w:pPr>
            <w:r>
              <w:rPr>
                <w:rFonts w:hint="default" w:ascii="Times New Roman" w:hAnsi="Times New Roman" w:eastAsia="方正黑体_GBK" w:cs="Times New Roman"/>
                <w:snapToGrid w:val="0"/>
                <w:color w:val="auto"/>
                <w:sz w:val="18"/>
                <w:szCs w:val="18"/>
                <w:highlight w:val="none"/>
              </w:rPr>
              <w:t>广西单位是否原始署名</w:t>
            </w:r>
          </w:p>
        </w:tc>
        <w:tc>
          <w:tcPr>
            <w:tcW w:w="500" w:type="dxa"/>
            <w:tcBorders>
              <w:top w:val="single" w:color="auto" w:sz="8" w:space="0"/>
              <w:left w:val="single" w:color="auto" w:sz="4" w:space="0"/>
              <w:bottom w:val="single" w:color="auto" w:sz="4" w:space="0"/>
              <w:right w:val="single" w:color="auto" w:sz="8" w:space="0"/>
            </w:tcBorders>
            <w:noWrap w:val="0"/>
            <w:tcMar>
              <w:top w:w="0" w:type="dxa"/>
              <w:left w:w="57" w:type="dxa"/>
              <w:bottom w:w="0" w:type="dxa"/>
              <w:right w:w="57" w:type="dxa"/>
            </w:tcMar>
            <w:vAlign w:val="center"/>
          </w:tcPr>
          <w:p w14:paraId="0E7E9788">
            <w:pPr>
              <w:keepNext w:val="0"/>
              <w:keepLines w:val="0"/>
              <w:suppressLineNumbers w:val="0"/>
              <w:adjustRightInd w:val="0"/>
              <w:snapToGrid w:val="0"/>
              <w:spacing w:before="0" w:beforeAutospacing="0" w:after="0" w:afterAutospacing="0" w:line="280" w:lineRule="exact"/>
              <w:ind w:left="0" w:right="0"/>
              <w:jc w:val="center"/>
              <w:rPr>
                <w:rFonts w:hint="default" w:ascii="Times New Roman" w:hAnsi="Times New Roman" w:eastAsia="方正黑体_GBK" w:cs="Times New Roman"/>
                <w:snapToGrid w:val="0"/>
                <w:color w:val="auto"/>
                <w:sz w:val="18"/>
                <w:szCs w:val="18"/>
                <w:highlight w:val="none"/>
              </w:rPr>
            </w:pPr>
            <w:r>
              <w:rPr>
                <w:rFonts w:hint="default" w:ascii="Times New Roman" w:hAnsi="Times New Roman" w:eastAsia="方正黑体_GBK" w:cs="Times New Roman"/>
                <w:snapToGrid w:val="0"/>
                <w:color w:val="auto"/>
                <w:sz w:val="18"/>
                <w:szCs w:val="18"/>
                <w:highlight w:val="none"/>
              </w:rPr>
              <w:t>附件编号</w:t>
            </w:r>
          </w:p>
        </w:tc>
      </w:tr>
      <w:tr w14:paraId="181CAC3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28" w:type="dxa"/>
            <w:left w:w="28" w:type="dxa"/>
            <w:bottom w:w="28" w:type="dxa"/>
            <w:right w:w="28" w:type="dxa"/>
          </w:tblCellMar>
        </w:tblPrEx>
        <w:trPr>
          <w:trHeight w:val="850" w:hRule="atLeast"/>
          <w:jc w:val="center"/>
        </w:trPr>
        <w:tc>
          <w:tcPr>
            <w:tcW w:w="416" w:type="dxa"/>
            <w:tcBorders>
              <w:top w:val="single" w:color="auto" w:sz="4" w:space="0"/>
              <w:left w:val="single" w:color="auto" w:sz="8" w:space="0"/>
              <w:bottom w:val="single" w:color="auto" w:sz="4" w:space="0"/>
              <w:right w:val="single" w:color="auto" w:sz="4" w:space="0"/>
            </w:tcBorders>
            <w:shd w:val="clear" w:color="auto" w:fill="auto"/>
            <w:noWrap w:val="0"/>
            <w:tcMar>
              <w:top w:w="0" w:type="dxa"/>
              <w:left w:w="57" w:type="dxa"/>
              <w:bottom w:w="0" w:type="dxa"/>
              <w:right w:w="57" w:type="dxa"/>
            </w:tcMar>
            <w:vAlign w:val="center"/>
          </w:tcPr>
          <w:p w14:paraId="122A5B85">
            <w:pPr>
              <w:keepNext w:val="0"/>
              <w:keepLines w:val="0"/>
              <w:suppressLineNumbers w:val="0"/>
              <w:adjustRightInd w:val="0"/>
              <w:snapToGrid w:val="0"/>
              <w:spacing w:before="0" w:beforeAutospacing="0" w:after="0" w:afterAutospacing="0" w:line="280" w:lineRule="exact"/>
              <w:ind w:left="0" w:leftChars="0" w:right="0" w:rightChars="0"/>
              <w:jc w:val="center"/>
              <w:rPr>
                <w:rFonts w:hint="eastAsia" w:ascii="Times New Roman" w:hAnsi="Times New Roman" w:eastAsia="方正黑体_GBK" w:cs="Times New Roman"/>
                <w:snapToGrid w:val="0"/>
                <w:color w:val="auto"/>
                <w:sz w:val="18"/>
                <w:szCs w:val="18"/>
                <w:highlight w:val="none"/>
                <w:lang w:val="en-US" w:eastAsia="zh-CN"/>
              </w:rPr>
            </w:pPr>
            <w:r>
              <w:rPr>
                <w:rFonts w:hint="eastAsia" w:ascii="Times New Roman" w:eastAsia="方正黑体_GBK" w:cs="Times New Roman"/>
                <w:snapToGrid w:val="0"/>
                <w:color w:val="auto"/>
                <w:sz w:val="18"/>
                <w:szCs w:val="18"/>
                <w:highlight w:val="none"/>
                <w:lang w:val="en-US" w:eastAsia="zh-CN"/>
              </w:rPr>
              <w:t>1</w:t>
            </w:r>
          </w:p>
        </w:tc>
        <w:tc>
          <w:tcPr>
            <w:tcW w:w="518" w:type="dxa"/>
            <w:tcBorders>
              <w:top w:val="single" w:color="auto" w:sz="4" w:space="0"/>
              <w:left w:val="single" w:color="auto" w:sz="4" w:space="0"/>
              <w:bottom w:val="single" w:color="auto" w:sz="4" w:space="0"/>
              <w:right w:val="single" w:color="auto" w:sz="4" w:space="0"/>
            </w:tcBorders>
            <w:shd w:val="clear" w:color="auto" w:fill="auto"/>
            <w:noWrap w:val="0"/>
            <w:tcMar>
              <w:top w:w="0" w:type="dxa"/>
              <w:left w:w="57" w:type="dxa"/>
              <w:bottom w:w="0" w:type="dxa"/>
              <w:right w:w="57" w:type="dxa"/>
            </w:tcMar>
            <w:vAlign w:val="center"/>
          </w:tcPr>
          <w:p w14:paraId="3B38D9DE">
            <w:pPr>
              <w:keepNext w:val="0"/>
              <w:keepLines w:val="0"/>
              <w:suppressLineNumbers w:val="0"/>
              <w:adjustRightInd w:val="0"/>
              <w:snapToGrid w:val="0"/>
              <w:spacing w:before="0" w:beforeAutospacing="0" w:after="0" w:afterAutospacing="0" w:line="240" w:lineRule="auto"/>
              <w:ind w:left="0" w:leftChars="0" w:right="0" w:rightChars="0"/>
              <w:jc w:val="center"/>
              <w:outlineLvl w:val="1"/>
              <w:rPr>
                <w:rFonts w:hint="eastAsia" w:ascii="仿宋_GB2312" w:hAnsi="仿宋_GB2312" w:eastAsia="仿宋_GB2312" w:cs="仿宋_GB2312"/>
                <w:snapToGrid w:val="0"/>
                <w:color w:val="auto"/>
                <w:sz w:val="18"/>
                <w:szCs w:val="18"/>
                <w:highlight w:val="none"/>
                <w:lang w:val="en-US" w:eastAsia="zh-CN"/>
              </w:rPr>
            </w:pPr>
            <w:r>
              <w:rPr>
                <w:rFonts w:hint="eastAsia" w:ascii="仿宋_GB2312" w:hAnsi="仿宋_GB2312" w:eastAsia="仿宋_GB2312" w:cs="仿宋_GB2312"/>
                <w:snapToGrid w:val="0"/>
                <w:color w:val="auto"/>
                <w:sz w:val="18"/>
                <w:szCs w:val="18"/>
                <w:highlight w:val="none"/>
                <w:lang w:val="en-US" w:eastAsia="zh-CN"/>
              </w:rPr>
              <w:t>发明专利</w:t>
            </w:r>
          </w:p>
        </w:tc>
        <w:tc>
          <w:tcPr>
            <w:tcW w:w="1338" w:type="dxa"/>
            <w:tcBorders>
              <w:top w:val="single" w:color="auto" w:sz="4" w:space="0"/>
              <w:left w:val="single" w:color="auto" w:sz="4" w:space="0"/>
              <w:bottom w:val="single" w:color="auto" w:sz="4" w:space="0"/>
              <w:right w:val="single" w:color="auto" w:sz="4" w:space="0"/>
            </w:tcBorders>
            <w:shd w:val="clear" w:color="auto" w:fill="auto"/>
            <w:noWrap w:val="0"/>
            <w:tcMar>
              <w:top w:w="0" w:type="dxa"/>
              <w:left w:w="57" w:type="dxa"/>
              <w:bottom w:w="0" w:type="dxa"/>
              <w:right w:w="57" w:type="dxa"/>
            </w:tcMar>
            <w:vAlign w:val="center"/>
          </w:tcPr>
          <w:p w14:paraId="5A7D323D">
            <w:pPr>
              <w:keepNext w:val="0"/>
              <w:keepLines w:val="0"/>
              <w:suppressLineNumbers w:val="0"/>
              <w:adjustRightInd w:val="0"/>
              <w:snapToGrid w:val="0"/>
              <w:spacing w:before="0" w:beforeAutospacing="0" w:after="0" w:afterAutospacing="0" w:line="240" w:lineRule="auto"/>
              <w:ind w:left="0" w:leftChars="0" w:right="0" w:rightChars="0"/>
              <w:jc w:val="center"/>
              <w:outlineLvl w:val="1"/>
              <w:rPr>
                <w:rFonts w:hint="eastAsia" w:ascii="仿宋_GB2312" w:hAnsi="仿宋_GB2312" w:eastAsia="仿宋_GB2312" w:cs="仿宋_GB2312"/>
                <w:snapToGrid w:val="0"/>
                <w:color w:val="auto"/>
                <w:sz w:val="18"/>
                <w:szCs w:val="18"/>
                <w:highlight w:val="none"/>
                <w:lang w:val="en-US" w:eastAsia="zh-CN"/>
              </w:rPr>
            </w:pPr>
            <w:r>
              <w:rPr>
                <w:rFonts w:hint="eastAsia" w:ascii="仿宋_GB2312" w:hAnsi="仿宋_GB2312" w:eastAsia="仿宋_GB2312" w:cs="仿宋_GB2312"/>
                <w:snapToGrid w:val="0"/>
                <w:color w:val="auto"/>
                <w:sz w:val="18"/>
                <w:szCs w:val="18"/>
                <w:highlight w:val="none"/>
                <w:lang w:val="en-US" w:eastAsia="zh-CN"/>
              </w:rPr>
              <w:t>一种面向分布式能源交易的安全高效共识方法</w:t>
            </w:r>
          </w:p>
        </w:tc>
        <w:tc>
          <w:tcPr>
            <w:tcW w:w="762" w:type="dxa"/>
            <w:tcBorders>
              <w:top w:val="single" w:color="auto" w:sz="4" w:space="0"/>
              <w:left w:val="single" w:color="auto" w:sz="4" w:space="0"/>
              <w:bottom w:val="single" w:color="auto" w:sz="4" w:space="0"/>
              <w:right w:val="single" w:color="auto" w:sz="4" w:space="0"/>
            </w:tcBorders>
            <w:shd w:val="clear" w:color="auto" w:fill="auto"/>
            <w:noWrap w:val="0"/>
            <w:tcMar>
              <w:top w:w="0" w:type="dxa"/>
              <w:left w:w="57" w:type="dxa"/>
              <w:bottom w:w="0" w:type="dxa"/>
              <w:right w:w="57" w:type="dxa"/>
            </w:tcMar>
            <w:vAlign w:val="center"/>
          </w:tcPr>
          <w:p w14:paraId="11BC4934">
            <w:pPr>
              <w:keepNext w:val="0"/>
              <w:keepLines w:val="0"/>
              <w:suppressLineNumbers w:val="0"/>
              <w:adjustRightInd w:val="0"/>
              <w:snapToGrid w:val="0"/>
              <w:spacing w:before="0" w:beforeAutospacing="0" w:after="0" w:afterAutospacing="0" w:line="240" w:lineRule="auto"/>
              <w:ind w:left="0" w:leftChars="0" w:right="0" w:rightChars="0"/>
              <w:jc w:val="center"/>
              <w:outlineLvl w:val="1"/>
              <w:rPr>
                <w:rFonts w:hint="eastAsia" w:ascii="仿宋_GB2312" w:hAnsi="仿宋_GB2312" w:eastAsia="仿宋_GB2312" w:cs="仿宋_GB2312"/>
                <w:snapToGrid w:val="0"/>
                <w:color w:val="auto"/>
                <w:sz w:val="18"/>
                <w:szCs w:val="18"/>
                <w:highlight w:val="none"/>
                <w:lang w:val="en-US" w:eastAsia="zh-CN"/>
              </w:rPr>
            </w:pPr>
            <w:r>
              <w:rPr>
                <w:rFonts w:hint="eastAsia" w:ascii="仿宋_GB2312" w:hAnsi="仿宋_GB2312" w:eastAsia="仿宋_GB2312" w:cs="仿宋_GB2312"/>
                <w:snapToGrid w:val="0"/>
                <w:color w:val="auto"/>
                <w:sz w:val="18"/>
                <w:szCs w:val="18"/>
                <w:highlight w:val="none"/>
                <w:lang w:val="en-US" w:eastAsia="zh-CN"/>
              </w:rPr>
              <w:t>ZL202211439035.6</w:t>
            </w:r>
          </w:p>
        </w:tc>
        <w:tc>
          <w:tcPr>
            <w:tcW w:w="601" w:type="dxa"/>
            <w:tcBorders>
              <w:top w:val="single" w:color="auto" w:sz="4" w:space="0"/>
              <w:left w:val="single" w:color="auto" w:sz="4" w:space="0"/>
              <w:bottom w:val="single" w:color="auto" w:sz="4" w:space="0"/>
              <w:right w:val="single" w:color="auto" w:sz="4" w:space="0"/>
            </w:tcBorders>
            <w:shd w:val="clear" w:color="auto" w:fill="auto"/>
            <w:noWrap w:val="0"/>
            <w:tcMar>
              <w:top w:w="0" w:type="dxa"/>
              <w:left w:w="57" w:type="dxa"/>
              <w:bottom w:w="0" w:type="dxa"/>
              <w:right w:w="57" w:type="dxa"/>
            </w:tcMar>
            <w:vAlign w:val="center"/>
          </w:tcPr>
          <w:p w14:paraId="54199BB0">
            <w:pPr>
              <w:keepNext w:val="0"/>
              <w:keepLines w:val="0"/>
              <w:suppressLineNumbers w:val="0"/>
              <w:adjustRightInd w:val="0"/>
              <w:snapToGrid w:val="0"/>
              <w:spacing w:before="0" w:beforeAutospacing="0" w:after="0" w:afterAutospacing="0" w:line="240" w:lineRule="auto"/>
              <w:ind w:left="0" w:leftChars="0" w:right="0" w:rightChars="0"/>
              <w:jc w:val="center"/>
              <w:outlineLvl w:val="1"/>
              <w:rPr>
                <w:rFonts w:hint="eastAsia" w:ascii="仿宋_GB2312" w:hAnsi="仿宋_GB2312" w:eastAsia="仿宋_GB2312" w:cs="仿宋_GB2312"/>
                <w:snapToGrid w:val="0"/>
                <w:color w:val="auto"/>
                <w:sz w:val="18"/>
                <w:szCs w:val="18"/>
                <w:highlight w:val="none"/>
                <w:lang w:val="en-US" w:eastAsia="zh-CN"/>
              </w:rPr>
            </w:pPr>
            <w:r>
              <w:rPr>
                <w:rFonts w:hint="eastAsia" w:ascii="仿宋_GB2312" w:hAnsi="仿宋_GB2312" w:eastAsia="仿宋_GB2312" w:cs="仿宋_GB2312"/>
                <w:snapToGrid w:val="0"/>
                <w:color w:val="auto"/>
                <w:sz w:val="18"/>
                <w:szCs w:val="18"/>
                <w:highlight w:val="none"/>
                <w:lang w:val="en-US" w:eastAsia="zh-CN"/>
              </w:rPr>
              <w:t>2026.8.11</w:t>
            </w:r>
          </w:p>
        </w:tc>
        <w:tc>
          <w:tcPr>
            <w:tcW w:w="2112" w:type="dxa"/>
            <w:tcBorders>
              <w:top w:val="single" w:color="auto" w:sz="4" w:space="0"/>
              <w:left w:val="single" w:color="auto" w:sz="4" w:space="0"/>
              <w:bottom w:val="single" w:color="auto" w:sz="4" w:space="0"/>
              <w:right w:val="single" w:color="auto" w:sz="4" w:space="0"/>
            </w:tcBorders>
            <w:shd w:val="clear" w:color="auto" w:fill="auto"/>
            <w:noWrap w:val="0"/>
            <w:tcMar>
              <w:top w:w="0" w:type="dxa"/>
              <w:left w:w="57" w:type="dxa"/>
              <w:bottom w:w="0" w:type="dxa"/>
              <w:right w:w="57" w:type="dxa"/>
            </w:tcMar>
            <w:vAlign w:val="center"/>
          </w:tcPr>
          <w:p w14:paraId="222A9E32">
            <w:pPr>
              <w:keepNext w:val="0"/>
              <w:keepLines w:val="0"/>
              <w:suppressLineNumbers w:val="0"/>
              <w:adjustRightInd w:val="0"/>
              <w:snapToGrid w:val="0"/>
              <w:spacing w:before="0" w:beforeAutospacing="0" w:after="0" w:afterAutospacing="0" w:line="240" w:lineRule="auto"/>
              <w:ind w:left="0" w:leftChars="0" w:right="0" w:rightChars="0"/>
              <w:jc w:val="center"/>
              <w:outlineLvl w:val="1"/>
              <w:rPr>
                <w:rFonts w:hint="eastAsia" w:ascii="仿宋_GB2312" w:hAnsi="仿宋_GB2312" w:eastAsia="仿宋_GB2312" w:cs="仿宋_GB2312"/>
                <w:snapToGrid w:val="0"/>
                <w:color w:val="auto"/>
                <w:sz w:val="18"/>
                <w:szCs w:val="18"/>
                <w:highlight w:val="none"/>
                <w:lang w:val="en-US" w:eastAsia="zh-CN"/>
              </w:rPr>
            </w:pPr>
            <w:r>
              <w:rPr>
                <w:rFonts w:hint="eastAsia" w:ascii="仿宋_GB2312" w:hAnsi="仿宋_GB2312" w:eastAsia="仿宋_GB2312" w:cs="仿宋_GB2312"/>
                <w:snapToGrid w:val="0"/>
                <w:color w:val="auto"/>
                <w:sz w:val="18"/>
                <w:szCs w:val="18"/>
                <w:highlight w:val="none"/>
                <w:lang w:val="en-US" w:eastAsia="zh-CN"/>
              </w:rPr>
              <w:t xml:space="preserve">叶进;梁家华;李晓欢 </w:t>
            </w:r>
          </w:p>
        </w:tc>
        <w:tc>
          <w:tcPr>
            <w:tcW w:w="2189" w:type="dxa"/>
            <w:tcBorders>
              <w:top w:val="single" w:color="auto" w:sz="4" w:space="0"/>
              <w:left w:val="single" w:color="auto" w:sz="4" w:space="0"/>
              <w:bottom w:val="single" w:color="auto" w:sz="4" w:space="0"/>
              <w:right w:val="single" w:color="auto" w:sz="4" w:space="0"/>
            </w:tcBorders>
            <w:shd w:val="clear" w:color="auto" w:fill="auto"/>
            <w:noWrap w:val="0"/>
            <w:tcMar>
              <w:top w:w="0" w:type="dxa"/>
              <w:left w:w="57" w:type="dxa"/>
              <w:bottom w:w="0" w:type="dxa"/>
              <w:right w:w="57" w:type="dxa"/>
            </w:tcMar>
            <w:vAlign w:val="center"/>
          </w:tcPr>
          <w:p w14:paraId="353B5A46">
            <w:pPr>
              <w:keepNext w:val="0"/>
              <w:keepLines w:val="0"/>
              <w:suppressLineNumbers w:val="0"/>
              <w:adjustRightInd w:val="0"/>
              <w:snapToGrid w:val="0"/>
              <w:spacing w:before="0" w:beforeAutospacing="0" w:after="0" w:afterAutospacing="0" w:line="240" w:lineRule="auto"/>
              <w:ind w:left="0" w:leftChars="0" w:right="0" w:rightChars="0"/>
              <w:jc w:val="center"/>
              <w:outlineLvl w:val="1"/>
              <w:rPr>
                <w:rFonts w:hint="eastAsia" w:ascii="仿宋_GB2312" w:hAnsi="仿宋_GB2312" w:eastAsia="仿宋_GB2312" w:cs="仿宋_GB2312"/>
                <w:snapToGrid w:val="0"/>
                <w:color w:val="auto"/>
                <w:sz w:val="18"/>
                <w:szCs w:val="18"/>
                <w:highlight w:val="none"/>
                <w:lang w:val="en-US" w:eastAsia="zh-CN"/>
              </w:rPr>
            </w:pPr>
            <w:r>
              <w:rPr>
                <w:rFonts w:hint="eastAsia" w:ascii="仿宋_GB2312" w:hAnsi="仿宋_GB2312" w:eastAsia="仿宋_GB2312" w:cs="仿宋_GB2312"/>
                <w:snapToGrid w:val="0"/>
                <w:color w:val="auto"/>
                <w:sz w:val="18"/>
                <w:szCs w:val="18"/>
                <w:highlight w:val="none"/>
                <w:lang w:val="en-US" w:eastAsia="zh-CN"/>
              </w:rPr>
              <w:t>广西大学</w:t>
            </w:r>
          </w:p>
        </w:tc>
        <w:tc>
          <w:tcPr>
            <w:tcW w:w="773" w:type="dxa"/>
            <w:tcBorders>
              <w:top w:val="single" w:color="auto" w:sz="4" w:space="0"/>
              <w:left w:val="single" w:color="auto" w:sz="4" w:space="0"/>
              <w:bottom w:val="single" w:color="auto" w:sz="4" w:space="0"/>
              <w:right w:val="single" w:color="auto" w:sz="4" w:space="0"/>
            </w:tcBorders>
            <w:shd w:val="clear" w:color="auto" w:fill="auto"/>
            <w:noWrap w:val="0"/>
            <w:tcMar>
              <w:top w:w="0" w:type="dxa"/>
              <w:left w:w="57" w:type="dxa"/>
              <w:bottom w:w="0" w:type="dxa"/>
              <w:right w:w="57" w:type="dxa"/>
            </w:tcMar>
            <w:vAlign w:val="center"/>
          </w:tcPr>
          <w:p w14:paraId="5167549A">
            <w:pPr>
              <w:keepNext w:val="0"/>
              <w:keepLines w:val="0"/>
              <w:suppressLineNumbers w:val="0"/>
              <w:adjustRightInd w:val="0"/>
              <w:snapToGrid w:val="0"/>
              <w:spacing w:before="0" w:beforeAutospacing="0" w:after="0" w:afterAutospacing="0" w:line="240" w:lineRule="auto"/>
              <w:ind w:left="0" w:leftChars="0" w:right="0" w:rightChars="0"/>
              <w:jc w:val="center"/>
              <w:outlineLvl w:val="1"/>
              <w:rPr>
                <w:rFonts w:hint="eastAsia" w:ascii="仿宋_GB2312" w:hAnsi="仿宋_GB2312" w:eastAsia="仿宋_GB2312" w:cs="仿宋_GB2312"/>
                <w:snapToGrid w:val="0"/>
                <w:color w:val="auto"/>
                <w:sz w:val="18"/>
                <w:szCs w:val="18"/>
                <w:highlight w:val="none"/>
                <w:lang w:val="en-US" w:eastAsia="zh-CN"/>
              </w:rPr>
            </w:pPr>
            <w:r>
              <w:rPr>
                <w:rFonts w:hint="eastAsia" w:ascii="仿宋_GB2312" w:hAnsi="仿宋_GB2312" w:eastAsia="仿宋_GB2312" w:cs="仿宋_GB2312"/>
                <w:snapToGrid w:val="0"/>
                <w:color w:val="auto"/>
                <w:sz w:val="18"/>
                <w:szCs w:val="18"/>
                <w:highlight w:val="none"/>
                <w:lang w:val="en-US" w:eastAsia="zh-CN"/>
              </w:rPr>
              <w:t>国家知识产权局</w:t>
            </w:r>
          </w:p>
        </w:tc>
        <w:tc>
          <w:tcPr>
            <w:tcW w:w="676" w:type="dxa"/>
            <w:tcBorders>
              <w:top w:val="single" w:color="auto" w:sz="4" w:space="0"/>
              <w:left w:val="single" w:color="auto" w:sz="4" w:space="0"/>
              <w:bottom w:val="single" w:color="auto" w:sz="4" w:space="0"/>
              <w:right w:val="single" w:color="auto" w:sz="4" w:space="0"/>
            </w:tcBorders>
            <w:shd w:val="clear" w:color="auto" w:fill="auto"/>
            <w:noWrap w:val="0"/>
            <w:tcMar>
              <w:top w:w="0" w:type="dxa"/>
              <w:left w:w="57" w:type="dxa"/>
              <w:bottom w:w="0" w:type="dxa"/>
              <w:right w:w="57" w:type="dxa"/>
            </w:tcMar>
            <w:vAlign w:val="center"/>
          </w:tcPr>
          <w:p w14:paraId="71EBCC7F">
            <w:pPr>
              <w:keepNext w:val="0"/>
              <w:keepLines w:val="0"/>
              <w:suppressLineNumbers w:val="0"/>
              <w:adjustRightInd w:val="0"/>
              <w:snapToGrid w:val="0"/>
              <w:spacing w:before="0" w:beforeAutospacing="0" w:after="0" w:afterAutospacing="0" w:line="240" w:lineRule="auto"/>
              <w:ind w:left="0" w:leftChars="0" w:right="0" w:rightChars="0"/>
              <w:jc w:val="center"/>
              <w:outlineLvl w:val="1"/>
              <w:rPr>
                <w:rFonts w:hint="eastAsia" w:ascii="仿宋_GB2312" w:hAnsi="仿宋_GB2312" w:eastAsia="仿宋_GB2312" w:cs="仿宋_GB2312"/>
                <w:snapToGrid w:val="0"/>
                <w:color w:val="auto"/>
                <w:sz w:val="18"/>
                <w:szCs w:val="18"/>
                <w:highlight w:val="none"/>
                <w:lang w:val="en-US" w:eastAsia="zh-CN"/>
              </w:rPr>
            </w:pPr>
            <w:r>
              <w:rPr>
                <w:rFonts w:hint="eastAsia" w:ascii="仿宋_GB2312" w:hAnsi="仿宋_GB2312" w:eastAsia="仿宋_GB2312" w:cs="仿宋_GB2312"/>
                <w:snapToGrid w:val="0"/>
                <w:color w:val="auto"/>
                <w:sz w:val="18"/>
                <w:szCs w:val="18"/>
                <w:highlight w:val="none"/>
                <w:lang w:val="en-US" w:eastAsia="zh-CN"/>
              </w:rPr>
              <w:t>有效</w:t>
            </w:r>
          </w:p>
        </w:tc>
        <w:tc>
          <w:tcPr>
            <w:tcW w:w="623" w:type="dxa"/>
            <w:tcBorders>
              <w:top w:val="single" w:color="auto" w:sz="4" w:space="0"/>
              <w:left w:val="single" w:color="auto" w:sz="4" w:space="0"/>
              <w:bottom w:val="single" w:color="auto" w:sz="4" w:space="0"/>
              <w:right w:val="single" w:color="auto" w:sz="4" w:space="0"/>
            </w:tcBorders>
            <w:shd w:val="clear" w:color="auto" w:fill="auto"/>
            <w:noWrap w:val="0"/>
            <w:tcMar>
              <w:top w:w="0" w:type="dxa"/>
              <w:left w:w="57" w:type="dxa"/>
              <w:bottom w:w="0" w:type="dxa"/>
              <w:right w:w="57" w:type="dxa"/>
            </w:tcMar>
            <w:vAlign w:val="center"/>
          </w:tcPr>
          <w:p w14:paraId="141DDA12">
            <w:pPr>
              <w:keepNext w:val="0"/>
              <w:keepLines w:val="0"/>
              <w:suppressLineNumbers w:val="0"/>
              <w:adjustRightInd w:val="0"/>
              <w:snapToGrid w:val="0"/>
              <w:spacing w:before="0" w:beforeAutospacing="0" w:after="0" w:afterAutospacing="0" w:line="240" w:lineRule="auto"/>
              <w:ind w:left="0" w:leftChars="0" w:right="0" w:rightChars="0"/>
              <w:jc w:val="center"/>
              <w:outlineLvl w:val="1"/>
              <w:rPr>
                <w:rFonts w:hint="eastAsia" w:ascii="仿宋_GB2312" w:hAnsi="仿宋_GB2312" w:eastAsia="仿宋_GB2312" w:cs="仿宋_GB2312"/>
                <w:snapToGrid w:val="0"/>
                <w:color w:val="auto"/>
                <w:sz w:val="18"/>
                <w:szCs w:val="18"/>
                <w:highlight w:val="none"/>
                <w:lang w:val="en-US" w:eastAsia="zh-CN"/>
              </w:rPr>
            </w:pPr>
            <w:r>
              <w:rPr>
                <w:rFonts w:hint="eastAsia" w:ascii="仿宋_GB2312" w:hAnsi="仿宋_GB2312" w:eastAsia="仿宋_GB2312" w:cs="仿宋_GB2312"/>
                <w:snapToGrid w:val="0"/>
                <w:color w:val="auto"/>
                <w:sz w:val="18"/>
                <w:szCs w:val="18"/>
                <w:highlight w:val="none"/>
                <w:lang w:val="en-US" w:eastAsia="zh-CN"/>
              </w:rPr>
              <w:t>是</w:t>
            </w:r>
          </w:p>
        </w:tc>
        <w:tc>
          <w:tcPr>
            <w:tcW w:w="500" w:type="dxa"/>
            <w:tcBorders>
              <w:top w:val="single" w:color="auto" w:sz="4" w:space="0"/>
              <w:left w:val="single" w:color="auto" w:sz="4" w:space="0"/>
              <w:bottom w:val="single" w:color="auto" w:sz="4" w:space="0"/>
              <w:right w:val="single" w:color="auto" w:sz="8" w:space="0"/>
            </w:tcBorders>
            <w:shd w:val="clear" w:color="auto" w:fill="auto"/>
            <w:noWrap w:val="0"/>
            <w:tcMar>
              <w:top w:w="0" w:type="dxa"/>
              <w:left w:w="57" w:type="dxa"/>
              <w:bottom w:w="0" w:type="dxa"/>
              <w:right w:w="57" w:type="dxa"/>
            </w:tcMar>
            <w:vAlign w:val="center"/>
          </w:tcPr>
          <w:p w14:paraId="1CC2D748">
            <w:pPr>
              <w:keepNext w:val="0"/>
              <w:keepLines w:val="0"/>
              <w:suppressLineNumbers w:val="0"/>
              <w:adjustRightInd w:val="0"/>
              <w:snapToGrid w:val="0"/>
              <w:spacing w:before="0" w:beforeAutospacing="0" w:after="0" w:afterAutospacing="0" w:line="280" w:lineRule="exact"/>
              <w:ind w:left="0" w:leftChars="0" w:right="0" w:rightChars="0"/>
              <w:jc w:val="center"/>
              <w:rPr>
                <w:rFonts w:hint="eastAsia" w:ascii="Times New Roman" w:hAnsi="Times New Roman" w:eastAsia="方正黑体_GBK" w:cs="Times New Roman"/>
                <w:snapToGrid w:val="0"/>
                <w:color w:val="auto"/>
                <w:sz w:val="18"/>
                <w:szCs w:val="18"/>
                <w:highlight w:val="none"/>
                <w:lang w:val="en-US" w:eastAsia="zh-CN"/>
              </w:rPr>
            </w:pPr>
            <w:r>
              <w:rPr>
                <w:rFonts w:hint="eastAsia" w:ascii="Times New Roman" w:eastAsia="方正黑体_GBK" w:cs="Times New Roman"/>
                <w:snapToGrid w:val="0"/>
                <w:color w:val="auto"/>
                <w:sz w:val="18"/>
                <w:szCs w:val="18"/>
                <w:highlight w:val="none"/>
                <w:lang w:val="en-US" w:eastAsia="zh-CN"/>
              </w:rPr>
              <w:t>/</w:t>
            </w:r>
          </w:p>
        </w:tc>
      </w:tr>
      <w:tr w14:paraId="5574DDA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28" w:type="dxa"/>
            <w:left w:w="28" w:type="dxa"/>
            <w:bottom w:w="28" w:type="dxa"/>
            <w:right w:w="28" w:type="dxa"/>
          </w:tblCellMar>
        </w:tblPrEx>
        <w:trPr>
          <w:trHeight w:val="850" w:hRule="atLeast"/>
          <w:jc w:val="center"/>
        </w:trPr>
        <w:tc>
          <w:tcPr>
            <w:tcW w:w="416" w:type="dxa"/>
            <w:tcBorders>
              <w:top w:val="single" w:color="auto" w:sz="4" w:space="0"/>
              <w:left w:val="single" w:color="auto" w:sz="8" w:space="0"/>
              <w:bottom w:val="single" w:color="auto" w:sz="4" w:space="0"/>
              <w:right w:val="single" w:color="auto" w:sz="4" w:space="0"/>
            </w:tcBorders>
            <w:shd w:val="clear" w:color="auto" w:fill="auto"/>
            <w:noWrap w:val="0"/>
            <w:tcMar>
              <w:top w:w="0" w:type="dxa"/>
              <w:left w:w="57" w:type="dxa"/>
              <w:bottom w:w="0" w:type="dxa"/>
              <w:right w:w="57" w:type="dxa"/>
            </w:tcMar>
            <w:vAlign w:val="center"/>
          </w:tcPr>
          <w:p w14:paraId="23E2B413">
            <w:pPr>
              <w:keepNext w:val="0"/>
              <w:keepLines w:val="0"/>
              <w:suppressLineNumbers w:val="0"/>
              <w:adjustRightInd w:val="0"/>
              <w:snapToGrid w:val="0"/>
              <w:spacing w:before="0" w:beforeAutospacing="0" w:after="0" w:afterAutospacing="0" w:line="280" w:lineRule="exact"/>
              <w:ind w:left="0" w:leftChars="0" w:right="0" w:rightChars="0"/>
              <w:jc w:val="center"/>
              <w:rPr>
                <w:rFonts w:hint="eastAsia" w:ascii="Times New Roman" w:hAnsi="Times New Roman" w:eastAsia="方正黑体_GBK" w:cs="Times New Roman"/>
                <w:snapToGrid w:val="0"/>
                <w:color w:val="auto"/>
                <w:sz w:val="18"/>
                <w:szCs w:val="18"/>
                <w:highlight w:val="none"/>
                <w:lang w:val="en-US" w:eastAsia="zh-CN"/>
              </w:rPr>
            </w:pPr>
            <w:r>
              <w:rPr>
                <w:rFonts w:hint="eastAsia" w:ascii="Times New Roman" w:eastAsia="方正黑体_GBK" w:cs="Times New Roman"/>
                <w:snapToGrid w:val="0"/>
                <w:color w:val="auto"/>
                <w:sz w:val="18"/>
                <w:szCs w:val="18"/>
                <w:highlight w:val="none"/>
                <w:lang w:val="en-US" w:eastAsia="zh-CN"/>
              </w:rPr>
              <w:t>2</w:t>
            </w:r>
          </w:p>
        </w:tc>
        <w:tc>
          <w:tcPr>
            <w:tcW w:w="518" w:type="dxa"/>
            <w:tcBorders>
              <w:top w:val="single" w:color="auto" w:sz="4" w:space="0"/>
              <w:left w:val="single" w:color="auto" w:sz="4" w:space="0"/>
              <w:bottom w:val="single" w:color="auto" w:sz="4" w:space="0"/>
              <w:right w:val="single" w:color="auto" w:sz="4" w:space="0"/>
            </w:tcBorders>
            <w:shd w:val="clear" w:color="auto" w:fill="auto"/>
            <w:noWrap w:val="0"/>
            <w:tcMar>
              <w:top w:w="0" w:type="dxa"/>
              <w:left w:w="57" w:type="dxa"/>
              <w:bottom w:w="0" w:type="dxa"/>
              <w:right w:w="57" w:type="dxa"/>
            </w:tcMar>
            <w:vAlign w:val="center"/>
          </w:tcPr>
          <w:p w14:paraId="3DAF3B17">
            <w:pPr>
              <w:keepNext w:val="0"/>
              <w:keepLines w:val="0"/>
              <w:suppressLineNumbers w:val="0"/>
              <w:adjustRightInd w:val="0"/>
              <w:snapToGrid w:val="0"/>
              <w:spacing w:before="0" w:beforeAutospacing="0" w:after="0" w:afterAutospacing="0" w:line="320" w:lineRule="exact"/>
              <w:ind w:left="0" w:leftChars="0" w:right="0" w:rightChars="0"/>
              <w:jc w:val="center"/>
              <w:rPr>
                <w:rFonts w:hint="eastAsia" w:ascii="仿宋_GB2312" w:hAnsi="仿宋_GB2312" w:eastAsia="仿宋_GB2312" w:cs="仿宋_GB2312"/>
                <w:b w:val="0"/>
                <w:bCs w:val="0"/>
                <w:snapToGrid w:val="0"/>
                <w:color w:val="auto"/>
                <w:sz w:val="18"/>
                <w:szCs w:val="18"/>
                <w:highlight w:val="none"/>
                <w:u w:val="none"/>
                <w:lang w:val="en-US" w:eastAsia="zh-CN"/>
              </w:rPr>
            </w:pPr>
            <w:r>
              <w:rPr>
                <w:rFonts w:hint="eastAsia" w:ascii="仿宋_GB2312" w:hAnsi="仿宋_GB2312" w:eastAsia="仿宋_GB2312" w:cs="仿宋_GB2312"/>
                <w:b w:val="0"/>
                <w:bCs w:val="0"/>
                <w:snapToGrid w:val="0"/>
                <w:color w:val="auto"/>
                <w:sz w:val="18"/>
                <w:szCs w:val="18"/>
                <w:highlight w:val="none"/>
                <w:u w:val="none"/>
              </w:rPr>
              <w:t>发明专利</w:t>
            </w:r>
          </w:p>
        </w:tc>
        <w:tc>
          <w:tcPr>
            <w:tcW w:w="1338" w:type="dxa"/>
            <w:tcBorders>
              <w:top w:val="single" w:color="auto" w:sz="4" w:space="0"/>
              <w:left w:val="single" w:color="auto" w:sz="4" w:space="0"/>
              <w:bottom w:val="single" w:color="auto" w:sz="4" w:space="0"/>
              <w:right w:val="single" w:color="auto" w:sz="4" w:space="0"/>
            </w:tcBorders>
            <w:shd w:val="clear" w:color="auto" w:fill="auto"/>
            <w:noWrap w:val="0"/>
            <w:tcMar>
              <w:top w:w="0" w:type="dxa"/>
              <w:left w:w="57" w:type="dxa"/>
              <w:bottom w:w="0" w:type="dxa"/>
              <w:right w:w="57" w:type="dxa"/>
            </w:tcMar>
            <w:vAlign w:val="center"/>
          </w:tcPr>
          <w:p w14:paraId="494E195D">
            <w:pPr>
              <w:keepNext w:val="0"/>
              <w:keepLines w:val="0"/>
              <w:suppressLineNumbers w:val="0"/>
              <w:adjustRightInd w:val="0"/>
              <w:snapToGrid w:val="0"/>
              <w:spacing w:before="0" w:beforeAutospacing="0" w:after="0" w:afterAutospacing="0" w:line="320" w:lineRule="exact"/>
              <w:ind w:left="0" w:leftChars="0" w:right="0" w:rightChars="0"/>
              <w:jc w:val="center"/>
              <w:rPr>
                <w:rFonts w:hint="eastAsia" w:ascii="仿宋_GB2312" w:hAnsi="仿宋_GB2312" w:eastAsia="仿宋_GB2312" w:cs="仿宋_GB2312"/>
                <w:b w:val="0"/>
                <w:bCs w:val="0"/>
                <w:snapToGrid w:val="0"/>
                <w:color w:val="auto"/>
                <w:sz w:val="18"/>
                <w:szCs w:val="18"/>
                <w:highlight w:val="none"/>
                <w:u w:val="none"/>
                <w:lang w:val="en-US" w:eastAsia="zh-CN"/>
              </w:rPr>
            </w:pPr>
            <w:r>
              <w:rPr>
                <w:rFonts w:hint="eastAsia" w:ascii="仿宋_GB2312" w:hAnsi="仿宋_GB2312" w:eastAsia="仿宋_GB2312" w:cs="仿宋_GB2312"/>
                <w:b w:val="0"/>
                <w:bCs w:val="0"/>
                <w:snapToGrid w:val="0"/>
                <w:color w:val="auto"/>
                <w:sz w:val="18"/>
                <w:szCs w:val="18"/>
                <w:highlight w:val="none"/>
                <w:u w:val="none"/>
              </w:rPr>
              <w:t>基于改进遗传算法的服务功能链映射方法、装置及设备</w:t>
            </w:r>
          </w:p>
        </w:tc>
        <w:tc>
          <w:tcPr>
            <w:tcW w:w="762" w:type="dxa"/>
            <w:tcBorders>
              <w:top w:val="single" w:color="auto" w:sz="4" w:space="0"/>
              <w:left w:val="single" w:color="auto" w:sz="4" w:space="0"/>
              <w:bottom w:val="single" w:color="auto" w:sz="4" w:space="0"/>
              <w:right w:val="single" w:color="auto" w:sz="4" w:space="0"/>
            </w:tcBorders>
            <w:shd w:val="clear" w:color="auto" w:fill="auto"/>
            <w:noWrap w:val="0"/>
            <w:tcMar>
              <w:top w:w="0" w:type="dxa"/>
              <w:left w:w="57" w:type="dxa"/>
              <w:bottom w:w="0" w:type="dxa"/>
              <w:right w:w="57" w:type="dxa"/>
            </w:tcMar>
            <w:vAlign w:val="center"/>
          </w:tcPr>
          <w:p w14:paraId="7F05974E">
            <w:pPr>
              <w:keepNext w:val="0"/>
              <w:keepLines w:val="0"/>
              <w:suppressLineNumbers w:val="0"/>
              <w:adjustRightInd w:val="0"/>
              <w:snapToGrid w:val="0"/>
              <w:spacing w:before="0" w:beforeAutospacing="0" w:after="0" w:afterAutospacing="0" w:line="320" w:lineRule="exact"/>
              <w:ind w:left="0" w:leftChars="0" w:right="0" w:rightChars="0"/>
              <w:jc w:val="center"/>
              <w:rPr>
                <w:rFonts w:hint="eastAsia" w:ascii="仿宋_GB2312" w:hAnsi="仿宋_GB2312" w:eastAsia="仿宋_GB2312" w:cs="仿宋_GB2312"/>
                <w:b w:val="0"/>
                <w:bCs w:val="0"/>
                <w:snapToGrid w:val="0"/>
                <w:color w:val="auto"/>
                <w:sz w:val="18"/>
                <w:szCs w:val="18"/>
                <w:highlight w:val="none"/>
                <w:u w:val="none"/>
                <w:lang w:val="en-US" w:eastAsia="zh-CN"/>
              </w:rPr>
            </w:pPr>
            <w:r>
              <w:rPr>
                <w:rFonts w:hint="eastAsia" w:ascii="仿宋_GB2312" w:hAnsi="仿宋_GB2312" w:eastAsia="仿宋_GB2312" w:cs="仿宋_GB2312"/>
                <w:b w:val="0"/>
                <w:bCs w:val="0"/>
                <w:snapToGrid w:val="0"/>
                <w:color w:val="auto"/>
                <w:sz w:val="18"/>
                <w:szCs w:val="18"/>
                <w:highlight w:val="none"/>
                <w:u w:val="none"/>
              </w:rPr>
              <w:t>ZL202110637857.4</w:t>
            </w:r>
          </w:p>
        </w:tc>
        <w:tc>
          <w:tcPr>
            <w:tcW w:w="601" w:type="dxa"/>
            <w:tcBorders>
              <w:top w:val="single" w:color="auto" w:sz="4" w:space="0"/>
              <w:left w:val="single" w:color="auto" w:sz="4" w:space="0"/>
              <w:bottom w:val="single" w:color="auto" w:sz="4" w:space="0"/>
              <w:right w:val="single" w:color="auto" w:sz="4" w:space="0"/>
            </w:tcBorders>
            <w:shd w:val="clear" w:color="auto" w:fill="auto"/>
            <w:noWrap w:val="0"/>
            <w:tcMar>
              <w:top w:w="0" w:type="dxa"/>
              <w:left w:w="57" w:type="dxa"/>
              <w:bottom w:w="0" w:type="dxa"/>
              <w:right w:w="57" w:type="dxa"/>
            </w:tcMar>
            <w:vAlign w:val="center"/>
          </w:tcPr>
          <w:p w14:paraId="42B04EAF">
            <w:pPr>
              <w:keepNext w:val="0"/>
              <w:keepLines w:val="0"/>
              <w:suppressLineNumbers w:val="0"/>
              <w:adjustRightInd w:val="0"/>
              <w:snapToGrid w:val="0"/>
              <w:spacing w:before="0" w:beforeAutospacing="0" w:after="0" w:afterAutospacing="0" w:line="320" w:lineRule="exact"/>
              <w:ind w:left="0" w:leftChars="0" w:right="0" w:rightChars="0"/>
              <w:jc w:val="center"/>
              <w:rPr>
                <w:rFonts w:hint="eastAsia" w:ascii="仿宋_GB2312" w:hAnsi="仿宋_GB2312" w:eastAsia="仿宋_GB2312" w:cs="仿宋_GB2312"/>
                <w:b w:val="0"/>
                <w:bCs w:val="0"/>
                <w:snapToGrid w:val="0"/>
                <w:color w:val="auto"/>
                <w:sz w:val="18"/>
                <w:szCs w:val="18"/>
                <w:highlight w:val="none"/>
                <w:u w:val="none"/>
                <w:lang w:val="en-US" w:eastAsia="zh-CN"/>
              </w:rPr>
            </w:pPr>
            <w:r>
              <w:rPr>
                <w:rFonts w:hint="eastAsia" w:ascii="仿宋_GB2312" w:hAnsi="仿宋_GB2312" w:eastAsia="仿宋_GB2312" w:cs="仿宋_GB2312"/>
                <w:b w:val="0"/>
                <w:bCs w:val="0"/>
                <w:snapToGrid w:val="0"/>
                <w:color w:val="auto"/>
                <w:sz w:val="18"/>
                <w:szCs w:val="18"/>
                <w:highlight w:val="none"/>
                <w:u w:val="none"/>
                <w:lang w:val="en-US" w:eastAsia="zh-CN"/>
              </w:rPr>
              <w:t>2023.9.8</w:t>
            </w:r>
          </w:p>
        </w:tc>
        <w:tc>
          <w:tcPr>
            <w:tcW w:w="2112" w:type="dxa"/>
            <w:tcBorders>
              <w:top w:val="single" w:color="auto" w:sz="4" w:space="0"/>
              <w:left w:val="single" w:color="auto" w:sz="4" w:space="0"/>
              <w:bottom w:val="single" w:color="auto" w:sz="4" w:space="0"/>
              <w:right w:val="single" w:color="auto" w:sz="4" w:space="0"/>
            </w:tcBorders>
            <w:shd w:val="clear" w:color="auto" w:fill="auto"/>
            <w:noWrap w:val="0"/>
            <w:tcMar>
              <w:top w:w="0" w:type="dxa"/>
              <w:left w:w="57" w:type="dxa"/>
              <w:bottom w:w="0" w:type="dxa"/>
              <w:right w:w="57" w:type="dxa"/>
            </w:tcMar>
            <w:vAlign w:val="center"/>
          </w:tcPr>
          <w:p w14:paraId="42319665">
            <w:pPr>
              <w:keepNext w:val="0"/>
              <w:keepLines w:val="0"/>
              <w:suppressLineNumbers w:val="0"/>
              <w:adjustRightInd w:val="0"/>
              <w:snapToGrid w:val="0"/>
              <w:spacing w:before="0" w:beforeAutospacing="0" w:after="0" w:afterAutospacing="0" w:line="320" w:lineRule="exact"/>
              <w:ind w:left="0" w:leftChars="0" w:right="0" w:rightChars="0"/>
              <w:jc w:val="center"/>
              <w:rPr>
                <w:rFonts w:hint="eastAsia" w:ascii="仿宋_GB2312" w:hAnsi="仿宋_GB2312" w:eastAsia="仿宋_GB2312" w:cs="仿宋_GB2312"/>
                <w:b w:val="0"/>
                <w:bCs w:val="0"/>
                <w:snapToGrid w:val="0"/>
                <w:color w:val="auto"/>
                <w:sz w:val="18"/>
                <w:szCs w:val="18"/>
                <w:highlight w:val="none"/>
                <w:u w:val="none"/>
                <w:lang w:val="en-US" w:eastAsia="zh-CN"/>
              </w:rPr>
            </w:pPr>
            <w:r>
              <w:rPr>
                <w:rFonts w:hint="eastAsia" w:ascii="仿宋_GB2312" w:hAnsi="仿宋_GB2312" w:eastAsia="仿宋_GB2312" w:cs="仿宋_GB2312"/>
                <w:b w:val="0"/>
                <w:bCs w:val="0"/>
                <w:snapToGrid w:val="0"/>
                <w:color w:val="auto"/>
                <w:sz w:val="18"/>
                <w:szCs w:val="18"/>
                <w:highlight w:val="none"/>
                <w:u w:val="none"/>
              </w:rPr>
              <w:t>李晓欢;陈明风;陈倩;唐欣</w:t>
            </w:r>
          </w:p>
        </w:tc>
        <w:tc>
          <w:tcPr>
            <w:tcW w:w="2189" w:type="dxa"/>
            <w:tcBorders>
              <w:top w:val="single" w:color="auto" w:sz="4" w:space="0"/>
              <w:left w:val="single" w:color="auto" w:sz="4" w:space="0"/>
              <w:bottom w:val="single" w:color="auto" w:sz="4" w:space="0"/>
              <w:right w:val="single" w:color="auto" w:sz="4" w:space="0"/>
            </w:tcBorders>
            <w:shd w:val="clear" w:color="auto" w:fill="auto"/>
            <w:noWrap w:val="0"/>
            <w:tcMar>
              <w:top w:w="0" w:type="dxa"/>
              <w:left w:w="57" w:type="dxa"/>
              <w:bottom w:w="0" w:type="dxa"/>
              <w:right w:w="57" w:type="dxa"/>
            </w:tcMar>
            <w:vAlign w:val="center"/>
          </w:tcPr>
          <w:p w14:paraId="6BD90495">
            <w:pPr>
              <w:keepNext w:val="0"/>
              <w:keepLines w:val="0"/>
              <w:suppressLineNumbers w:val="0"/>
              <w:adjustRightInd w:val="0"/>
              <w:snapToGrid w:val="0"/>
              <w:spacing w:before="0" w:beforeAutospacing="0" w:after="0" w:afterAutospacing="0" w:line="320" w:lineRule="exact"/>
              <w:ind w:left="0" w:leftChars="0" w:right="0" w:rightChars="0"/>
              <w:jc w:val="center"/>
              <w:rPr>
                <w:rFonts w:hint="eastAsia" w:ascii="仿宋_GB2312" w:hAnsi="仿宋_GB2312" w:eastAsia="仿宋_GB2312" w:cs="仿宋_GB2312"/>
                <w:b w:val="0"/>
                <w:bCs w:val="0"/>
                <w:snapToGrid w:val="0"/>
                <w:color w:val="auto"/>
                <w:sz w:val="18"/>
                <w:szCs w:val="18"/>
                <w:highlight w:val="none"/>
                <w:u w:val="none"/>
                <w:lang w:val="en-US" w:eastAsia="zh-CN"/>
              </w:rPr>
            </w:pPr>
            <w:r>
              <w:rPr>
                <w:rFonts w:hint="eastAsia" w:ascii="仿宋_GB2312" w:hAnsi="仿宋_GB2312" w:eastAsia="仿宋_GB2312" w:cs="仿宋_GB2312"/>
                <w:b w:val="0"/>
                <w:bCs w:val="0"/>
                <w:snapToGrid w:val="0"/>
                <w:color w:val="auto"/>
                <w:sz w:val="18"/>
                <w:szCs w:val="18"/>
                <w:highlight w:val="none"/>
                <w:u w:val="none"/>
              </w:rPr>
              <w:t>广西综合交通大数据研究院;桂林电子科技大学</w:t>
            </w:r>
          </w:p>
        </w:tc>
        <w:tc>
          <w:tcPr>
            <w:tcW w:w="773" w:type="dxa"/>
            <w:tcBorders>
              <w:top w:val="single" w:color="auto" w:sz="4" w:space="0"/>
              <w:left w:val="single" w:color="auto" w:sz="4" w:space="0"/>
              <w:bottom w:val="single" w:color="auto" w:sz="4" w:space="0"/>
              <w:right w:val="single" w:color="auto" w:sz="4" w:space="0"/>
            </w:tcBorders>
            <w:shd w:val="clear" w:color="auto" w:fill="auto"/>
            <w:noWrap w:val="0"/>
            <w:tcMar>
              <w:top w:w="0" w:type="dxa"/>
              <w:left w:w="57" w:type="dxa"/>
              <w:bottom w:w="0" w:type="dxa"/>
              <w:right w:w="57" w:type="dxa"/>
            </w:tcMar>
            <w:vAlign w:val="center"/>
          </w:tcPr>
          <w:p w14:paraId="6E76EE88">
            <w:pPr>
              <w:keepNext w:val="0"/>
              <w:keepLines w:val="0"/>
              <w:suppressLineNumbers w:val="0"/>
              <w:adjustRightInd w:val="0"/>
              <w:snapToGrid w:val="0"/>
              <w:spacing w:before="0" w:beforeAutospacing="0" w:after="0" w:afterAutospacing="0" w:line="320" w:lineRule="exact"/>
              <w:ind w:left="0" w:leftChars="0" w:right="0" w:rightChars="0"/>
              <w:jc w:val="center"/>
              <w:rPr>
                <w:rFonts w:hint="eastAsia" w:ascii="仿宋_GB2312" w:hAnsi="仿宋_GB2312" w:eastAsia="仿宋_GB2312" w:cs="仿宋_GB2312"/>
                <w:b w:val="0"/>
                <w:bCs w:val="0"/>
                <w:snapToGrid w:val="0"/>
                <w:color w:val="auto"/>
                <w:sz w:val="18"/>
                <w:szCs w:val="18"/>
                <w:highlight w:val="none"/>
                <w:u w:val="none"/>
                <w:lang w:val="en-US" w:eastAsia="zh-CN"/>
              </w:rPr>
            </w:pPr>
            <w:r>
              <w:rPr>
                <w:rFonts w:hint="eastAsia" w:ascii="仿宋_GB2312" w:hAnsi="仿宋_GB2312" w:eastAsia="仿宋_GB2312" w:cs="仿宋_GB2312"/>
                <w:b w:val="0"/>
                <w:bCs w:val="0"/>
                <w:snapToGrid w:val="0"/>
                <w:color w:val="auto"/>
                <w:sz w:val="18"/>
                <w:szCs w:val="18"/>
                <w:highlight w:val="none"/>
                <w:u w:val="none"/>
                <w:lang w:eastAsia="zh-CN"/>
              </w:rPr>
              <w:t>国家知识产权局</w:t>
            </w:r>
          </w:p>
        </w:tc>
        <w:tc>
          <w:tcPr>
            <w:tcW w:w="676" w:type="dxa"/>
            <w:tcBorders>
              <w:top w:val="single" w:color="auto" w:sz="4" w:space="0"/>
              <w:left w:val="single" w:color="auto" w:sz="4" w:space="0"/>
              <w:bottom w:val="single" w:color="auto" w:sz="4" w:space="0"/>
              <w:right w:val="single" w:color="auto" w:sz="4" w:space="0"/>
            </w:tcBorders>
            <w:shd w:val="clear" w:color="auto" w:fill="auto"/>
            <w:noWrap w:val="0"/>
            <w:tcMar>
              <w:top w:w="0" w:type="dxa"/>
              <w:left w:w="57" w:type="dxa"/>
              <w:bottom w:w="0" w:type="dxa"/>
              <w:right w:w="57" w:type="dxa"/>
            </w:tcMar>
            <w:vAlign w:val="center"/>
          </w:tcPr>
          <w:p w14:paraId="7CBEB652">
            <w:pPr>
              <w:keepNext w:val="0"/>
              <w:keepLines w:val="0"/>
              <w:suppressLineNumbers w:val="0"/>
              <w:adjustRightInd w:val="0"/>
              <w:snapToGrid w:val="0"/>
              <w:spacing w:before="0" w:beforeAutospacing="0" w:after="0" w:afterAutospacing="0" w:line="320" w:lineRule="exact"/>
              <w:ind w:left="0" w:leftChars="0" w:right="0" w:rightChars="0"/>
              <w:jc w:val="center"/>
              <w:rPr>
                <w:rFonts w:hint="eastAsia" w:ascii="仿宋_GB2312" w:hAnsi="仿宋_GB2312" w:eastAsia="仿宋_GB2312" w:cs="仿宋_GB2312"/>
                <w:b w:val="0"/>
                <w:bCs w:val="0"/>
                <w:snapToGrid w:val="0"/>
                <w:color w:val="auto"/>
                <w:sz w:val="18"/>
                <w:szCs w:val="18"/>
                <w:highlight w:val="none"/>
                <w:u w:val="none"/>
                <w:lang w:val="en-US" w:eastAsia="zh-CN"/>
              </w:rPr>
            </w:pPr>
            <w:r>
              <w:rPr>
                <w:rFonts w:hint="eastAsia" w:ascii="仿宋_GB2312" w:hAnsi="仿宋_GB2312" w:eastAsia="仿宋_GB2312" w:cs="仿宋_GB2312"/>
                <w:b w:val="0"/>
                <w:bCs w:val="0"/>
                <w:snapToGrid w:val="0"/>
                <w:color w:val="auto"/>
                <w:sz w:val="18"/>
                <w:szCs w:val="18"/>
                <w:highlight w:val="none"/>
                <w:u w:val="none"/>
                <w:lang w:eastAsia="zh-CN"/>
              </w:rPr>
              <w:t>有效</w:t>
            </w:r>
          </w:p>
        </w:tc>
        <w:tc>
          <w:tcPr>
            <w:tcW w:w="623" w:type="dxa"/>
            <w:tcBorders>
              <w:top w:val="single" w:color="auto" w:sz="4" w:space="0"/>
              <w:left w:val="single" w:color="auto" w:sz="4" w:space="0"/>
              <w:bottom w:val="single" w:color="auto" w:sz="4" w:space="0"/>
              <w:right w:val="single" w:color="auto" w:sz="4" w:space="0"/>
            </w:tcBorders>
            <w:shd w:val="clear" w:color="auto" w:fill="auto"/>
            <w:noWrap w:val="0"/>
            <w:tcMar>
              <w:top w:w="0" w:type="dxa"/>
              <w:left w:w="57" w:type="dxa"/>
              <w:bottom w:w="0" w:type="dxa"/>
              <w:right w:w="57" w:type="dxa"/>
            </w:tcMar>
            <w:vAlign w:val="center"/>
          </w:tcPr>
          <w:p w14:paraId="284F79BB">
            <w:pPr>
              <w:keepNext w:val="0"/>
              <w:keepLines w:val="0"/>
              <w:suppressLineNumbers w:val="0"/>
              <w:adjustRightInd w:val="0"/>
              <w:snapToGrid w:val="0"/>
              <w:spacing w:before="0" w:beforeAutospacing="0" w:after="0" w:afterAutospacing="0" w:line="320" w:lineRule="exact"/>
              <w:ind w:left="0" w:leftChars="0" w:right="0" w:rightChars="0"/>
              <w:jc w:val="center"/>
              <w:rPr>
                <w:rFonts w:hint="eastAsia" w:ascii="仿宋_GB2312" w:hAnsi="仿宋_GB2312" w:eastAsia="仿宋_GB2312" w:cs="仿宋_GB2312"/>
                <w:b w:val="0"/>
                <w:bCs w:val="0"/>
                <w:snapToGrid w:val="0"/>
                <w:color w:val="auto"/>
                <w:sz w:val="18"/>
                <w:szCs w:val="18"/>
                <w:highlight w:val="none"/>
                <w:u w:val="none"/>
                <w:lang w:val="en-US" w:eastAsia="zh-CN"/>
              </w:rPr>
            </w:pPr>
            <w:r>
              <w:rPr>
                <w:rFonts w:hint="eastAsia" w:ascii="仿宋_GB2312" w:hAnsi="仿宋_GB2312" w:eastAsia="仿宋_GB2312" w:cs="仿宋_GB2312"/>
                <w:b w:val="0"/>
                <w:bCs w:val="0"/>
                <w:snapToGrid w:val="0"/>
                <w:color w:val="auto"/>
                <w:sz w:val="18"/>
                <w:szCs w:val="18"/>
                <w:highlight w:val="none"/>
                <w:u w:val="none"/>
                <w:lang w:eastAsia="zh-CN"/>
              </w:rPr>
              <w:t>是</w:t>
            </w:r>
          </w:p>
        </w:tc>
        <w:tc>
          <w:tcPr>
            <w:tcW w:w="500" w:type="dxa"/>
            <w:tcBorders>
              <w:top w:val="single" w:color="auto" w:sz="4" w:space="0"/>
              <w:left w:val="single" w:color="auto" w:sz="4" w:space="0"/>
              <w:bottom w:val="single" w:color="auto" w:sz="4" w:space="0"/>
              <w:right w:val="single" w:color="auto" w:sz="8" w:space="0"/>
            </w:tcBorders>
            <w:shd w:val="clear" w:color="auto" w:fill="auto"/>
            <w:noWrap w:val="0"/>
            <w:tcMar>
              <w:top w:w="0" w:type="dxa"/>
              <w:left w:w="57" w:type="dxa"/>
              <w:bottom w:w="0" w:type="dxa"/>
              <w:right w:w="57" w:type="dxa"/>
            </w:tcMar>
            <w:vAlign w:val="center"/>
          </w:tcPr>
          <w:p w14:paraId="474E1E02">
            <w:pPr>
              <w:keepNext w:val="0"/>
              <w:keepLines w:val="0"/>
              <w:suppressLineNumbers w:val="0"/>
              <w:adjustRightInd w:val="0"/>
              <w:snapToGrid w:val="0"/>
              <w:spacing w:before="0" w:beforeAutospacing="0" w:after="0" w:afterAutospacing="0" w:line="280" w:lineRule="exact"/>
              <w:ind w:left="0" w:leftChars="0" w:right="0" w:rightChars="0"/>
              <w:jc w:val="center"/>
              <w:rPr>
                <w:rFonts w:hint="eastAsia" w:ascii="Times New Roman" w:hAnsi="Times New Roman" w:eastAsia="方正黑体_GBK" w:cs="Times New Roman"/>
                <w:snapToGrid w:val="0"/>
                <w:color w:val="auto"/>
                <w:sz w:val="18"/>
                <w:szCs w:val="18"/>
                <w:highlight w:val="none"/>
                <w:lang w:val="en-US" w:eastAsia="zh-CN"/>
              </w:rPr>
            </w:pPr>
            <w:r>
              <w:rPr>
                <w:rFonts w:hint="eastAsia" w:ascii="Times New Roman" w:eastAsia="方正黑体_GBK" w:cs="Times New Roman"/>
                <w:snapToGrid w:val="0"/>
                <w:color w:val="auto"/>
                <w:sz w:val="18"/>
                <w:szCs w:val="18"/>
                <w:highlight w:val="none"/>
                <w:lang w:val="en-US" w:eastAsia="zh-CN"/>
              </w:rPr>
              <w:t>/</w:t>
            </w:r>
          </w:p>
        </w:tc>
      </w:tr>
      <w:tr w14:paraId="73EA841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28" w:type="dxa"/>
            <w:left w:w="28" w:type="dxa"/>
            <w:bottom w:w="28" w:type="dxa"/>
            <w:right w:w="28" w:type="dxa"/>
          </w:tblCellMar>
        </w:tblPrEx>
        <w:trPr>
          <w:trHeight w:val="850" w:hRule="atLeast"/>
          <w:jc w:val="center"/>
        </w:trPr>
        <w:tc>
          <w:tcPr>
            <w:tcW w:w="416" w:type="dxa"/>
            <w:tcBorders>
              <w:top w:val="single" w:color="auto" w:sz="4" w:space="0"/>
              <w:left w:val="single" w:color="auto" w:sz="8" w:space="0"/>
              <w:bottom w:val="single" w:color="auto" w:sz="4" w:space="0"/>
              <w:right w:val="single" w:color="auto" w:sz="4" w:space="0"/>
            </w:tcBorders>
            <w:shd w:val="clear" w:color="auto" w:fill="auto"/>
            <w:noWrap w:val="0"/>
            <w:tcMar>
              <w:top w:w="0" w:type="dxa"/>
              <w:left w:w="57" w:type="dxa"/>
              <w:bottom w:w="0" w:type="dxa"/>
              <w:right w:w="57" w:type="dxa"/>
            </w:tcMar>
            <w:vAlign w:val="center"/>
          </w:tcPr>
          <w:p w14:paraId="5F504DD4">
            <w:pPr>
              <w:keepNext w:val="0"/>
              <w:keepLines w:val="0"/>
              <w:suppressLineNumbers w:val="0"/>
              <w:adjustRightInd w:val="0"/>
              <w:snapToGrid w:val="0"/>
              <w:spacing w:before="0" w:beforeAutospacing="0" w:after="0" w:afterAutospacing="0" w:line="240" w:lineRule="auto"/>
              <w:ind w:left="0" w:leftChars="0" w:right="0" w:rightChars="0"/>
              <w:jc w:val="center"/>
              <w:rPr>
                <w:rFonts w:hint="eastAsia" w:ascii="Times New Roman" w:hAnsi="Times New Roman" w:eastAsia="方正黑体_GBK" w:cs="Times New Roman"/>
                <w:snapToGrid w:val="0"/>
                <w:color w:val="auto"/>
                <w:sz w:val="18"/>
                <w:szCs w:val="18"/>
                <w:highlight w:val="none"/>
                <w:lang w:val="en-US" w:eastAsia="zh-CN"/>
              </w:rPr>
            </w:pPr>
            <w:r>
              <w:rPr>
                <w:rFonts w:hint="eastAsia" w:ascii="Times New Roman" w:eastAsia="方正黑体_GBK" w:cs="Times New Roman"/>
                <w:snapToGrid w:val="0"/>
                <w:color w:val="auto"/>
                <w:sz w:val="18"/>
                <w:szCs w:val="18"/>
                <w:highlight w:val="none"/>
                <w:lang w:val="en-US" w:eastAsia="zh-CN"/>
              </w:rPr>
              <w:t>3</w:t>
            </w:r>
          </w:p>
        </w:tc>
        <w:tc>
          <w:tcPr>
            <w:tcW w:w="518" w:type="dxa"/>
            <w:tcBorders>
              <w:top w:val="single" w:color="auto" w:sz="4" w:space="0"/>
              <w:left w:val="single" w:color="auto" w:sz="4" w:space="0"/>
              <w:bottom w:val="single" w:color="auto" w:sz="4" w:space="0"/>
              <w:right w:val="single" w:color="auto" w:sz="4" w:space="0"/>
            </w:tcBorders>
            <w:shd w:val="clear" w:color="auto" w:fill="auto"/>
            <w:noWrap w:val="0"/>
            <w:tcMar>
              <w:top w:w="0" w:type="dxa"/>
              <w:left w:w="57" w:type="dxa"/>
              <w:bottom w:w="0" w:type="dxa"/>
              <w:right w:w="57" w:type="dxa"/>
            </w:tcMar>
            <w:vAlign w:val="center"/>
          </w:tcPr>
          <w:p w14:paraId="31FA6CC1">
            <w:pPr>
              <w:keepNext w:val="0"/>
              <w:keepLines w:val="0"/>
              <w:suppressLineNumbers w:val="0"/>
              <w:adjustRightInd w:val="0"/>
              <w:snapToGrid w:val="0"/>
              <w:spacing w:before="0" w:beforeAutospacing="0" w:after="0" w:afterAutospacing="0" w:line="320" w:lineRule="exact"/>
              <w:ind w:left="0" w:leftChars="0" w:right="0" w:rightChars="0"/>
              <w:jc w:val="center"/>
              <w:rPr>
                <w:rFonts w:hint="eastAsia" w:ascii="仿宋_GB2312" w:hAnsi="仿宋_GB2312" w:eastAsia="仿宋_GB2312" w:cs="仿宋_GB2312"/>
                <w:b w:val="0"/>
                <w:bCs w:val="0"/>
                <w:snapToGrid w:val="0"/>
                <w:color w:val="auto"/>
                <w:sz w:val="18"/>
                <w:szCs w:val="18"/>
                <w:highlight w:val="none"/>
                <w:u w:val="none"/>
                <w:lang w:val="en-US" w:eastAsia="zh-CN"/>
              </w:rPr>
            </w:pPr>
            <w:r>
              <w:rPr>
                <w:rFonts w:hint="eastAsia" w:ascii="仿宋_GB2312" w:hAnsi="仿宋_GB2312" w:eastAsia="仿宋_GB2312" w:cs="仿宋_GB2312"/>
                <w:b w:val="0"/>
                <w:bCs w:val="0"/>
                <w:snapToGrid w:val="0"/>
                <w:color w:val="auto"/>
                <w:sz w:val="18"/>
                <w:szCs w:val="18"/>
                <w:highlight w:val="none"/>
                <w:u w:val="none"/>
              </w:rPr>
              <w:t>发明专利</w:t>
            </w:r>
          </w:p>
        </w:tc>
        <w:tc>
          <w:tcPr>
            <w:tcW w:w="1338" w:type="dxa"/>
            <w:tcBorders>
              <w:top w:val="single" w:color="auto" w:sz="4" w:space="0"/>
              <w:left w:val="single" w:color="auto" w:sz="4" w:space="0"/>
              <w:bottom w:val="single" w:color="auto" w:sz="4" w:space="0"/>
              <w:right w:val="single" w:color="auto" w:sz="4" w:space="0"/>
            </w:tcBorders>
            <w:shd w:val="clear" w:color="auto" w:fill="auto"/>
            <w:noWrap w:val="0"/>
            <w:tcMar>
              <w:top w:w="0" w:type="dxa"/>
              <w:left w:w="57" w:type="dxa"/>
              <w:bottom w:w="0" w:type="dxa"/>
              <w:right w:w="57" w:type="dxa"/>
            </w:tcMar>
            <w:vAlign w:val="center"/>
          </w:tcPr>
          <w:p w14:paraId="65AC43AD">
            <w:pPr>
              <w:keepNext w:val="0"/>
              <w:keepLines w:val="0"/>
              <w:suppressLineNumbers w:val="0"/>
              <w:adjustRightInd w:val="0"/>
              <w:snapToGrid w:val="0"/>
              <w:spacing w:before="0" w:beforeAutospacing="0" w:after="0" w:afterAutospacing="0" w:line="320" w:lineRule="exact"/>
              <w:ind w:left="0" w:leftChars="0" w:right="0" w:rightChars="0"/>
              <w:jc w:val="center"/>
              <w:rPr>
                <w:rFonts w:hint="eastAsia" w:ascii="仿宋_GB2312" w:hAnsi="仿宋_GB2312" w:eastAsia="仿宋_GB2312" w:cs="仿宋_GB2312"/>
                <w:b w:val="0"/>
                <w:bCs w:val="0"/>
                <w:snapToGrid w:val="0"/>
                <w:color w:val="auto"/>
                <w:sz w:val="18"/>
                <w:szCs w:val="18"/>
                <w:highlight w:val="none"/>
                <w:u w:val="none"/>
                <w:lang w:val="en-US" w:eastAsia="zh-CN"/>
              </w:rPr>
            </w:pPr>
            <w:r>
              <w:rPr>
                <w:rFonts w:hint="eastAsia" w:ascii="仿宋_GB2312" w:hAnsi="仿宋_GB2312" w:eastAsia="仿宋_GB2312" w:cs="仿宋_GB2312"/>
                <w:b w:val="0"/>
                <w:bCs w:val="0"/>
                <w:snapToGrid w:val="0"/>
                <w:color w:val="auto"/>
                <w:sz w:val="18"/>
                <w:szCs w:val="18"/>
                <w:highlight w:val="none"/>
                <w:u w:val="none"/>
              </w:rPr>
              <w:t>锅炉燃烧数据精准监控系统及碳排放采集方法</w:t>
            </w:r>
          </w:p>
        </w:tc>
        <w:tc>
          <w:tcPr>
            <w:tcW w:w="762" w:type="dxa"/>
            <w:tcBorders>
              <w:top w:val="single" w:color="auto" w:sz="4" w:space="0"/>
              <w:left w:val="single" w:color="auto" w:sz="4" w:space="0"/>
              <w:bottom w:val="single" w:color="auto" w:sz="4" w:space="0"/>
              <w:right w:val="single" w:color="auto" w:sz="4" w:space="0"/>
            </w:tcBorders>
            <w:shd w:val="clear" w:color="auto" w:fill="auto"/>
            <w:noWrap w:val="0"/>
            <w:tcMar>
              <w:top w:w="0" w:type="dxa"/>
              <w:left w:w="57" w:type="dxa"/>
              <w:bottom w:w="0" w:type="dxa"/>
              <w:right w:w="57" w:type="dxa"/>
            </w:tcMar>
            <w:vAlign w:val="center"/>
          </w:tcPr>
          <w:p w14:paraId="6A0D8D69">
            <w:pPr>
              <w:keepNext w:val="0"/>
              <w:keepLines w:val="0"/>
              <w:suppressLineNumbers w:val="0"/>
              <w:adjustRightInd w:val="0"/>
              <w:snapToGrid w:val="0"/>
              <w:spacing w:before="0" w:beforeAutospacing="0" w:after="0" w:afterAutospacing="0" w:line="320" w:lineRule="exact"/>
              <w:ind w:left="0" w:leftChars="0" w:right="0" w:rightChars="0"/>
              <w:jc w:val="center"/>
              <w:rPr>
                <w:rFonts w:hint="eastAsia" w:ascii="仿宋_GB2312" w:hAnsi="仿宋_GB2312" w:eastAsia="仿宋_GB2312" w:cs="仿宋_GB2312"/>
                <w:b w:val="0"/>
                <w:bCs w:val="0"/>
                <w:snapToGrid w:val="0"/>
                <w:color w:val="auto"/>
                <w:sz w:val="18"/>
                <w:szCs w:val="18"/>
                <w:highlight w:val="none"/>
                <w:u w:val="none"/>
                <w:lang w:val="en-US" w:eastAsia="zh-CN"/>
              </w:rPr>
            </w:pPr>
            <w:r>
              <w:rPr>
                <w:rFonts w:hint="eastAsia" w:ascii="仿宋_GB2312" w:hAnsi="仿宋_GB2312" w:eastAsia="仿宋_GB2312" w:cs="仿宋_GB2312"/>
                <w:b w:val="0"/>
                <w:bCs w:val="0"/>
                <w:snapToGrid w:val="0"/>
                <w:color w:val="auto"/>
                <w:sz w:val="18"/>
                <w:szCs w:val="18"/>
                <w:highlight w:val="none"/>
                <w:u w:val="none"/>
              </w:rPr>
              <w:t>ZL202510313312.6</w:t>
            </w:r>
          </w:p>
        </w:tc>
        <w:tc>
          <w:tcPr>
            <w:tcW w:w="601" w:type="dxa"/>
            <w:tcBorders>
              <w:top w:val="single" w:color="auto" w:sz="4" w:space="0"/>
              <w:left w:val="single" w:color="auto" w:sz="4" w:space="0"/>
              <w:bottom w:val="single" w:color="auto" w:sz="4" w:space="0"/>
              <w:right w:val="single" w:color="auto" w:sz="4" w:space="0"/>
            </w:tcBorders>
            <w:shd w:val="clear" w:color="auto" w:fill="auto"/>
            <w:noWrap w:val="0"/>
            <w:tcMar>
              <w:top w:w="0" w:type="dxa"/>
              <w:left w:w="57" w:type="dxa"/>
              <w:bottom w:w="0" w:type="dxa"/>
              <w:right w:w="57" w:type="dxa"/>
            </w:tcMar>
            <w:vAlign w:val="center"/>
          </w:tcPr>
          <w:p w14:paraId="407042AF">
            <w:pPr>
              <w:keepNext w:val="0"/>
              <w:keepLines w:val="0"/>
              <w:suppressLineNumbers w:val="0"/>
              <w:adjustRightInd w:val="0"/>
              <w:snapToGrid w:val="0"/>
              <w:spacing w:before="0" w:beforeAutospacing="0" w:after="0" w:afterAutospacing="0" w:line="320" w:lineRule="exact"/>
              <w:ind w:left="0" w:leftChars="0" w:right="0" w:rightChars="0"/>
              <w:jc w:val="center"/>
              <w:rPr>
                <w:rFonts w:hint="eastAsia" w:ascii="仿宋_GB2312" w:hAnsi="仿宋_GB2312" w:eastAsia="仿宋_GB2312" w:cs="仿宋_GB2312"/>
                <w:b w:val="0"/>
                <w:bCs w:val="0"/>
                <w:snapToGrid w:val="0"/>
                <w:color w:val="auto"/>
                <w:sz w:val="18"/>
                <w:szCs w:val="18"/>
                <w:highlight w:val="none"/>
                <w:u w:val="none"/>
                <w:lang w:val="en-US" w:eastAsia="zh-CN"/>
              </w:rPr>
            </w:pPr>
            <w:r>
              <w:rPr>
                <w:rFonts w:hint="eastAsia" w:ascii="仿宋_GB2312" w:hAnsi="仿宋_GB2312" w:eastAsia="仿宋_GB2312" w:cs="仿宋_GB2312"/>
                <w:b w:val="0"/>
                <w:bCs w:val="0"/>
                <w:snapToGrid w:val="0"/>
                <w:color w:val="auto"/>
                <w:sz w:val="18"/>
                <w:szCs w:val="18"/>
                <w:highlight w:val="none"/>
                <w:u w:val="none"/>
                <w:lang w:val="en-US" w:eastAsia="zh-CN"/>
              </w:rPr>
              <w:t>2025.10.17</w:t>
            </w:r>
          </w:p>
        </w:tc>
        <w:tc>
          <w:tcPr>
            <w:tcW w:w="2112" w:type="dxa"/>
            <w:tcBorders>
              <w:top w:val="single" w:color="auto" w:sz="4" w:space="0"/>
              <w:left w:val="single" w:color="auto" w:sz="4" w:space="0"/>
              <w:bottom w:val="single" w:color="auto" w:sz="4" w:space="0"/>
              <w:right w:val="single" w:color="auto" w:sz="4" w:space="0"/>
            </w:tcBorders>
            <w:shd w:val="clear" w:color="auto" w:fill="auto"/>
            <w:noWrap w:val="0"/>
            <w:tcMar>
              <w:top w:w="0" w:type="dxa"/>
              <w:left w:w="57" w:type="dxa"/>
              <w:bottom w:w="0" w:type="dxa"/>
              <w:right w:w="57" w:type="dxa"/>
            </w:tcMar>
            <w:vAlign w:val="center"/>
          </w:tcPr>
          <w:p w14:paraId="28AF29D1">
            <w:pPr>
              <w:keepNext w:val="0"/>
              <w:keepLines w:val="0"/>
              <w:suppressLineNumbers w:val="0"/>
              <w:adjustRightInd w:val="0"/>
              <w:snapToGrid w:val="0"/>
              <w:spacing w:before="0" w:beforeAutospacing="0" w:after="0" w:afterAutospacing="0" w:line="320" w:lineRule="exact"/>
              <w:ind w:left="0" w:leftChars="0" w:right="0" w:rightChars="0"/>
              <w:jc w:val="center"/>
              <w:rPr>
                <w:rFonts w:hint="eastAsia" w:ascii="仿宋_GB2312" w:hAnsi="仿宋_GB2312" w:eastAsia="仿宋_GB2312" w:cs="仿宋_GB2312"/>
                <w:b w:val="0"/>
                <w:bCs w:val="0"/>
                <w:snapToGrid w:val="0"/>
                <w:color w:val="auto"/>
                <w:sz w:val="18"/>
                <w:szCs w:val="18"/>
                <w:highlight w:val="none"/>
                <w:u w:val="none"/>
                <w:lang w:val="en-US" w:eastAsia="zh-CN"/>
              </w:rPr>
            </w:pPr>
            <w:r>
              <w:rPr>
                <w:rFonts w:hint="eastAsia" w:ascii="仿宋_GB2312" w:hAnsi="仿宋_GB2312" w:eastAsia="仿宋_GB2312" w:cs="仿宋_GB2312"/>
                <w:b w:val="0"/>
                <w:bCs w:val="0"/>
                <w:snapToGrid w:val="0"/>
                <w:color w:val="auto"/>
                <w:sz w:val="18"/>
                <w:szCs w:val="18"/>
                <w:highlight w:val="none"/>
                <w:u w:val="none"/>
              </w:rPr>
              <w:t>叶丹玫;王晓倩;李倩;韦高吉;谭建荣;韦联健;甘伟;韦华春</w:t>
            </w:r>
            <w:r>
              <w:rPr>
                <w:rFonts w:hint="eastAsia" w:ascii="仿宋_GB2312" w:hAnsi="仿宋_GB2312" w:eastAsia="仿宋_GB2312" w:cs="仿宋_GB2312"/>
                <w:b w:val="0"/>
                <w:bCs w:val="0"/>
                <w:snapToGrid w:val="0"/>
                <w:color w:val="auto"/>
                <w:sz w:val="18"/>
                <w:szCs w:val="18"/>
                <w:highlight w:val="none"/>
                <w:u w:val="none"/>
                <w:lang w:val="en-US" w:eastAsia="zh-CN"/>
              </w:rPr>
              <w:t>;</w:t>
            </w:r>
            <w:r>
              <w:rPr>
                <w:rFonts w:hint="eastAsia" w:ascii="仿宋_GB2312" w:hAnsi="仿宋_GB2312" w:eastAsia="仿宋_GB2312" w:cs="仿宋_GB2312"/>
                <w:b w:val="0"/>
                <w:bCs w:val="0"/>
                <w:snapToGrid w:val="0"/>
                <w:color w:val="auto"/>
                <w:sz w:val="18"/>
                <w:szCs w:val="18"/>
                <w:highlight w:val="none"/>
                <w:u w:val="none"/>
              </w:rPr>
              <w:br w:type="textWrapping"/>
            </w:r>
            <w:r>
              <w:rPr>
                <w:rFonts w:hint="eastAsia" w:ascii="仿宋_GB2312" w:hAnsi="仿宋_GB2312" w:eastAsia="仿宋_GB2312" w:cs="仿宋_GB2312"/>
                <w:b w:val="0"/>
                <w:bCs w:val="0"/>
                <w:snapToGrid w:val="0"/>
                <w:color w:val="auto"/>
                <w:sz w:val="18"/>
                <w:szCs w:val="18"/>
                <w:highlight w:val="none"/>
                <w:u w:val="none"/>
              </w:rPr>
              <w:t>何胜肽</w:t>
            </w:r>
            <w:r>
              <w:rPr>
                <w:rFonts w:hint="eastAsia" w:ascii="仿宋_GB2312" w:hAnsi="仿宋_GB2312" w:eastAsia="仿宋_GB2312" w:cs="仿宋_GB2312"/>
                <w:b w:val="0"/>
                <w:bCs w:val="0"/>
                <w:sz w:val="24"/>
                <w:szCs w:val="24"/>
                <w:u w:val="none"/>
              </w:rPr>
              <w:t xml:space="preserve"> </w:t>
            </w:r>
          </w:p>
        </w:tc>
        <w:tc>
          <w:tcPr>
            <w:tcW w:w="2189" w:type="dxa"/>
            <w:tcBorders>
              <w:top w:val="single" w:color="auto" w:sz="4" w:space="0"/>
              <w:left w:val="single" w:color="auto" w:sz="4" w:space="0"/>
              <w:bottom w:val="single" w:color="auto" w:sz="4" w:space="0"/>
              <w:right w:val="single" w:color="auto" w:sz="4" w:space="0"/>
            </w:tcBorders>
            <w:shd w:val="clear" w:color="auto" w:fill="auto"/>
            <w:noWrap w:val="0"/>
            <w:tcMar>
              <w:top w:w="0" w:type="dxa"/>
              <w:left w:w="57" w:type="dxa"/>
              <w:bottom w:w="0" w:type="dxa"/>
              <w:right w:w="57" w:type="dxa"/>
            </w:tcMar>
            <w:vAlign w:val="center"/>
          </w:tcPr>
          <w:p w14:paraId="7E4A9980">
            <w:pPr>
              <w:keepNext w:val="0"/>
              <w:keepLines w:val="0"/>
              <w:suppressLineNumbers w:val="0"/>
              <w:adjustRightInd w:val="0"/>
              <w:snapToGrid w:val="0"/>
              <w:spacing w:before="0" w:beforeAutospacing="0" w:after="0" w:afterAutospacing="0" w:line="320" w:lineRule="exact"/>
              <w:ind w:left="0" w:leftChars="0" w:right="0" w:rightChars="0"/>
              <w:jc w:val="center"/>
              <w:rPr>
                <w:rFonts w:hint="eastAsia" w:ascii="仿宋_GB2312" w:hAnsi="仿宋_GB2312" w:eastAsia="仿宋_GB2312" w:cs="仿宋_GB2312"/>
                <w:b w:val="0"/>
                <w:bCs w:val="0"/>
                <w:snapToGrid w:val="0"/>
                <w:color w:val="auto"/>
                <w:sz w:val="18"/>
                <w:szCs w:val="18"/>
                <w:highlight w:val="none"/>
                <w:u w:val="none"/>
                <w:lang w:val="en-US" w:eastAsia="zh-CN"/>
              </w:rPr>
            </w:pPr>
            <w:r>
              <w:rPr>
                <w:rFonts w:hint="eastAsia" w:ascii="仿宋_GB2312" w:hAnsi="仿宋_GB2312" w:eastAsia="仿宋_GB2312" w:cs="仿宋_GB2312"/>
                <w:b w:val="0"/>
                <w:bCs w:val="0"/>
                <w:snapToGrid w:val="0"/>
                <w:color w:val="auto"/>
                <w:sz w:val="18"/>
                <w:szCs w:val="18"/>
                <w:highlight w:val="none"/>
                <w:u w:val="none"/>
              </w:rPr>
              <w:t>广西广林林业科技集团有限公司</w:t>
            </w:r>
          </w:p>
        </w:tc>
        <w:tc>
          <w:tcPr>
            <w:tcW w:w="773" w:type="dxa"/>
            <w:tcBorders>
              <w:top w:val="single" w:color="auto" w:sz="4" w:space="0"/>
              <w:left w:val="single" w:color="auto" w:sz="4" w:space="0"/>
              <w:bottom w:val="single" w:color="auto" w:sz="4" w:space="0"/>
              <w:right w:val="single" w:color="auto" w:sz="4" w:space="0"/>
            </w:tcBorders>
            <w:shd w:val="clear" w:color="auto" w:fill="auto"/>
            <w:noWrap w:val="0"/>
            <w:tcMar>
              <w:top w:w="0" w:type="dxa"/>
              <w:left w:w="57" w:type="dxa"/>
              <w:bottom w:w="0" w:type="dxa"/>
              <w:right w:w="57" w:type="dxa"/>
            </w:tcMar>
            <w:vAlign w:val="center"/>
          </w:tcPr>
          <w:p w14:paraId="45A87955">
            <w:pPr>
              <w:keepNext w:val="0"/>
              <w:keepLines w:val="0"/>
              <w:suppressLineNumbers w:val="0"/>
              <w:adjustRightInd w:val="0"/>
              <w:snapToGrid w:val="0"/>
              <w:spacing w:before="0" w:beforeAutospacing="0" w:after="0" w:afterAutospacing="0" w:line="320" w:lineRule="exact"/>
              <w:ind w:left="0" w:leftChars="0" w:right="0" w:rightChars="0"/>
              <w:jc w:val="center"/>
              <w:rPr>
                <w:rFonts w:hint="eastAsia" w:ascii="仿宋_GB2312" w:hAnsi="仿宋_GB2312" w:eastAsia="仿宋_GB2312" w:cs="仿宋_GB2312"/>
                <w:b w:val="0"/>
                <w:bCs w:val="0"/>
                <w:snapToGrid w:val="0"/>
                <w:color w:val="auto"/>
                <w:sz w:val="18"/>
                <w:szCs w:val="18"/>
                <w:highlight w:val="none"/>
                <w:u w:val="none"/>
                <w:lang w:val="en-US" w:eastAsia="zh-CN"/>
              </w:rPr>
            </w:pPr>
            <w:r>
              <w:rPr>
                <w:rFonts w:hint="eastAsia" w:ascii="仿宋_GB2312" w:hAnsi="仿宋_GB2312" w:eastAsia="仿宋_GB2312" w:cs="仿宋_GB2312"/>
                <w:b w:val="0"/>
                <w:bCs w:val="0"/>
                <w:snapToGrid w:val="0"/>
                <w:color w:val="auto"/>
                <w:sz w:val="18"/>
                <w:szCs w:val="18"/>
                <w:highlight w:val="none"/>
                <w:u w:val="none"/>
                <w:lang w:eastAsia="zh-CN"/>
              </w:rPr>
              <w:t>国家知识产权局</w:t>
            </w:r>
          </w:p>
        </w:tc>
        <w:tc>
          <w:tcPr>
            <w:tcW w:w="676" w:type="dxa"/>
            <w:tcBorders>
              <w:top w:val="single" w:color="auto" w:sz="4" w:space="0"/>
              <w:left w:val="single" w:color="auto" w:sz="4" w:space="0"/>
              <w:bottom w:val="single" w:color="auto" w:sz="4" w:space="0"/>
              <w:right w:val="single" w:color="auto" w:sz="4" w:space="0"/>
            </w:tcBorders>
            <w:shd w:val="clear" w:color="auto" w:fill="auto"/>
            <w:noWrap w:val="0"/>
            <w:tcMar>
              <w:top w:w="0" w:type="dxa"/>
              <w:left w:w="57" w:type="dxa"/>
              <w:bottom w:w="0" w:type="dxa"/>
              <w:right w:w="57" w:type="dxa"/>
            </w:tcMar>
            <w:vAlign w:val="center"/>
          </w:tcPr>
          <w:p w14:paraId="321213BC">
            <w:pPr>
              <w:keepNext w:val="0"/>
              <w:keepLines w:val="0"/>
              <w:suppressLineNumbers w:val="0"/>
              <w:adjustRightInd w:val="0"/>
              <w:snapToGrid w:val="0"/>
              <w:spacing w:before="0" w:beforeAutospacing="0" w:after="0" w:afterAutospacing="0" w:line="320" w:lineRule="exact"/>
              <w:ind w:left="0" w:leftChars="0" w:right="0" w:rightChars="0"/>
              <w:jc w:val="center"/>
              <w:rPr>
                <w:rFonts w:hint="eastAsia" w:ascii="仿宋_GB2312" w:hAnsi="仿宋_GB2312" w:eastAsia="仿宋_GB2312" w:cs="仿宋_GB2312"/>
                <w:b w:val="0"/>
                <w:bCs w:val="0"/>
                <w:snapToGrid w:val="0"/>
                <w:color w:val="auto"/>
                <w:sz w:val="18"/>
                <w:szCs w:val="18"/>
                <w:highlight w:val="none"/>
                <w:u w:val="none"/>
                <w:lang w:val="en-US" w:eastAsia="zh-CN"/>
              </w:rPr>
            </w:pPr>
            <w:r>
              <w:rPr>
                <w:rFonts w:hint="eastAsia" w:ascii="仿宋_GB2312" w:hAnsi="仿宋_GB2312" w:eastAsia="仿宋_GB2312" w:cs="仿宋_GB2312"/>
                <w:b w:val="0"/>
                <w:bCs w:val="0"/>
                <w:snapToGrid w:val="0"/>
                <w:color w:val="auto"/>
                <w:sz w:val="18"/>
                <w:szCs w:val="18"/>
                <w:highlight w:val="none"/>
                <w:u w:val="none"/>
                <w:lang w:eastAsia="zh-CN"/>
              </w:rPr>
              <w:t>有效</w:t>
            </w:r>
          </w:p>
        </w:tc>
        <w:tc>
          <w:tcPr>
            <w:tcW w:w="623" w:type="dxa"/>
            <w:tcBorders>
              <w:top w:val="single" w:color="auto" w:sz="4" w:space="0"/>
              <w:left w:val="single" w:color="auto" w:sz="4" w:space="0"/>
              <w:bottom w:val="single" w:color="auto" w:sz="4" w:space="0"/>
              <w:right w:val="single" w:color="auto" w:sz="4" w:space="0"/>
            </w:tcBorders>
            <w:shd w:val="clear" w:color="auto" w:fill="auto"/>
            <w:noWrap w:val="0"/>
            <w:tcMar>
              <w:top w:w="0" w:type="dxa"/>
              <w:left w:w="57" w:type="dxa"/>
              <w:bottom w:w="0" w:type="dxa"/>
              <w:right w:w="57" w:type="dxa"/>
            </w:tcMar>
            <w:vAlign w:val="center"/>
          </w:tcPr>
          <w:p w14:paraId="4736DCC5">
            <w:pPr>
              <w:keepNext w:val="0"/>
              <w:keepLines w:val="0"/>
              <w:suppressLineNumbers w:val="0"/>
              <w:adjustRightInd w:val="0"/>
              <w:snapToGrid w:val="0"/>
              <w:spacing w:before="0" w:beforeAutospacing="0" w:after="0" w:afterAutospacing="0" w:line="320" w:lineRule="exact"/>
              <w:ind w:left="0" w:leftChars="0" w:right="0" w:rightChars="0"/>
              <w:jc w:val="center"/>
              <w:rPr>
                <w:rFonts w:hint="eastAsia" w:ascii="仿宋_GB2312" w:hAnsi="仿宋_GB2312" w:eastAsia="仿宋_GB2312" w:cs="仿宋_GB2312"/>
                <w:b w:val="0"/>
                <w:bCs w:val="0"/>
                <w:snapToGrid w:val="0"/>
                <w:color w:val="auto"/>
                <w:sz w:val="18"/>
                <w:szCs w:val="18"/>
                <w:highlight w:val="none"/>
                <w:u w:val="none"/>
                <w:lang w:val="en-US" w:eastAsia="zh-CN"/>
              </w:rPr>
            </w:pPr>
            <w:r>
              <w:rPr>
                <w:rFonts w:hint="eastAsia" w:ascii="仿宋_GB2312" w:hAnsi="仿宋_GB2312" w:eastAsia="仿宋_GB2312" w:cs="仿宋_GB2312"/>
                <w:b w:val="0"/>
                <w:bCs w:val="0"/>
                <w:snapToGrid w:val="0"/>
                <w:color w:val="auto"/>
                <w:sz w:val="18"/>
                <w:szCs w:val="18"/>
                <w:highlight w:val="none"/>
                <w:u w:val="none"/>
                <w:lang w:eastAsia="zh-CN"/>
              </w:rPr>
              <w:t>是</w:t>
            </w:r>
          </w:p>
        </w:tc>
        <w:tc>
          <w:tcPr>
            <w:tcW w:w="500" w:type="dxa"/>
            <w:tcBorders>
              <w:top w:val="single" w:color="auto" w:sz="4" w:space="0"/>
              <w:left w:val="single" w:color="auto" w:sz="4" w:space="0"/>
              <w:bottom w:val="single" w:color="auto" w:sz="4" w:space="0"/>
              <w:right w:val="single" w:color="auto" w:sz="8" w:space="0"/>
            </w:tcBorders>
            <w:shd w:val="clear" w:color="auto" w:fill="auto"/>
            <w:noWrap w:val="0"/>
            <w:tcMar>
              <w:top w:w="0" w:type="dxa"/>
              <w:left w:w="57" w:type="dxa"/>
              <w:bottom w:w="0" w:type="dxa"/>
              <w:right w:w="57" w:type="dxa"/>
            </w:tcMar>
            <w:vAlign w:val="center"/>
          </w:tcPr>
          <w:p w14:paraId="0CF208A5">
            <w:pPr>
              <w:keepNext w:val="0"/>
              <w:keepLines w:val="0"/>
              <w:suppressLineNumbers w:val="0"/>
              <w:adjustRightInd w:val="0"/>
              <w:snapToGrid w:val="0"/>
              <w:spacing w:before="0" w:beforeAutospacing="0" w:after="0" w:afterAutospacing="0" w:line="280" w:lineRule="exact"/>
              <w:ind w:left="0" w:leftChars="0" w:right="0" w:rightChars="0"/>
              <w:jc w:val="center"/>
              <w:rPr>
                <w:rFonts w:hint="eastAsia" w:ascii="Times New Roman" w:hAnsi="Times New Roman" w:eastAsia="方正黑体_GBK" w:cs="Times New Roman"/>
                <w:snapToGrid w:val="0"/>
                <w:color w:val="auto"/>
                <w:sz w:val="18"/>
                <w:szCs w:val="18"/>
                <w:highlight w:val="none"/>
                <w:lang w:val="en-US" w:eastAsia="zh-CN"/>
              </w:rPr>
            </w:pPr>
            <w:r>
              <w:rPr>
                <w:rFonts w:hint="eastAsia" w:ascii="Times New Roman" w:eastAsia="方正黑体_GBK" w:cs="Times New Roman"/>
                <w:snapToGrid w:val="0"/>
                <w:color w:val="auto"/>
                <w:sz w:val="18"/>
                <w:szCs w:val="18"/>
                <w:highlight w:val="none"/>
                <w:lang w:val="en-US" w:eastAsia="zh-CN"/>
              </w:rPr>
              <w:t>/</w:t>
            </w:r>
          </w:p>
        </w:tc>
      </w:tr>
      <w:tr w14:paraId="3303973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28" w:type="dxa"/>
            <w:left w:w="28" w:type="dxa"/>
            <w:bottom w:w="28" w:type="dxa"/>
            <w:right w:w="28" w:type="dxa"/>
          </w:tblCellMar>
        </w:tblPrEx>
        <w:trPr>
          <w:trHeight w:val="850" w:hRule="atLeast"/>
          <w:jc w:val="center"/>
        </w:trPr>
        <w:tc>
          <w:tcPr>
            <w:tcW w:w="416" w:type="dxa"/>
            <w:tcBorders>
              <w:top w:val="single" w:color="auto" w:sz="4" w:space="0"/>
              <w:left w:val="single" w:color="auto" w:sz="8" w:space="0"/>
              <w:bottom w:val="single" w:color="auto" w:sz="4" w:space="0"/>
              <w:right w:val="single" w:color="auto" w:sz="4" w:space="0"/>
            </w:tcBorders>
            <w:shd w:val="clear" w:color="auto" w:fill="auto"/>
            <w:noWrap w:val="0"/>
            <w:tcMar>
              <w:top w:w="0" w:type="dxa"/>
              <w:left w:w="57" w:type="dxa"/>
              <w:bottom w:w="0" w:type="dxa"/>
              <w:right w:w="57" w:type="dxa"/>
            </w:tcMar>
            <w:vAlign w:val="center"/>
          </w:tcPr>
          <w:p w14:paraId="7B346B1A">
            <w:pPr>
              <w:keepNext w:val="0"/>
              <w:keepLines w:val="0"/>
              <w:suppressLineNumbers w:val="0"/>
              <w:adjustRightInd w:val="0"/>
              <w:snapToGrid w:val="0"/>
              <w:spacing w:before="0" w:beforeAutospacing="0" w:after="0" w:afterAutospacing="0" w:line="240" w:lineRule="auto"/>
              <w:ind w:left="0" w:leftChars="0" w:right="0" w:rightChars="0"/>
              <w:jc w:val="center"/>
              <w:rPr>
                <w:rFonts w:hint="eastAsia" w:ascii="Times New Roman" w:hAnsi="Times New Roman" w:eastAsia="方正黑体_GBK" w:cs="Times New Roman"/>
                <w:snapToGrid w:val="0"/>
                <w:color w:val="auto"/>
                <w:sz w:val="18"/>
                <w:szCs w:val="18"/>
                <w:highlight w:val="none"/>
                <w:lang w:val="en-US" w:eastAsia="zh-CN"/>
              </w:rPr>
            </w:pPr>
            <w:r>
              <w:rPr>
                <w:rFonts w:hint="eastAsia" w:ascii="Times New Roman" w:eastAsia="方正黑体_GBK" w:cs="Times New Roman"/>
                <w:snapToGrid w:val="0"/>
                <w:color w:val="auto"/>
                <w:sz w:val="18"/>
                <w:szCs w:val="18"/>
                <w:highlight w:val="none"/>
                <w:lang w:val="en-US" w:eastAsia="zh-CN"/>
              </w:rPr>
              <w:t>4</w:t>
            </w:r>
          </w:p>
        </w:tc>
        <w:tc>
          <w:tcPr>
            <w:tcW w:w="518" w:type="dxa"/>
            <w:tcBorders>
              <w:top w:val="single" w:color="auto" w:sz="4" w:space="0"/>
              <w:left w:val="single" w:color="auto" w:sz="4" w:space="0"/>
              <w:bottom w:val="single" w:color="auto" w:sz="4" w:space="0"/>
              <w:right w:val="single" w:color="auto" w:sz="4" w:space="0"/>
            </w:tcBorders>
            <w:shd w:val="clear" w:color="auto" w:fill="auto"/>
            <w:noWrap w:val="0"/>
            <w:tcMar>
              <w:top w:w="0" w:type="dxa"/>
              <w:left w:w="57" w:type="dxa"/>
              <w:bottom w:w="0" w:type="dxa"/>
              <w:right w:w="57" w:type="dxa"/>
            </w:tcMar>
            <w:vAlign w:val="center"/>
          </w:tcPr>
          <w:p w14:paraId="0DC4C861">
            <w:pPr>
              <w:keepNext w:val="0"/>
              <w:keepLines w:val="0"/>
              <w:suppressLineNumbers w:val="0"/>
              <w:adjustRightInd w:val="0"/>
              <w:snapToGrid w:val="0"/>
              <w:spacing w:before="0" w:beforeAutospacing="0" w:after="0" w:afterAutospacing="0" w:line="320" w:lineRule="exact"/>
              <w:ind w:left="0" w:leftChars="0" w:right="0" w:rightChars="0"/>
              <w:jc w:val="center"/>
              <w:rPr>
                <w:rFonts w:hint="eastAsia" w:ascii="仿宋_GB2312" w:hAnsi="仿宋_GB2312" w:eastAsia="仿宋_GB2312" w:cs="仿宋_GB2312"/>
                <w:b w:val="0"/>
                <w:bCs w:val="0"/>
                <w:snapToGrid w:val="0"/>
                <w:color w:val="auto"/>
                <w:sz w:val="18"/>
                <w:szCs w:val="18"/>
                <w:highlight w:val="none"/>
                <w:u w:val="none"/>
                <w:lang w:val="en-US" w:eastAsia="zh-CN"/>
              </w:rPr>
            </w:pPr>
            <w:r>
              <w:rPr>
                <w:rFonts w:hint="eastAsia" w:ascii="仿宋_GB2312" w:hAnsi="仿宋_GB2312" w:eastAsia="仿宋_GB2312" w:cs="仿宋_GB2312"/>
                <w:b w:val="0"/>
                <w:bCs w:val="0"/>
                <w:snapToGrid w:val="0"/>
                <w:color w:val="auto"/>
                <w:sz w:val="18"/>
                <w:szCs w:val="18"/>
                <w:highlight w:val="none"/>
                <w:u w:val="none"/>
              </w:rPr>
              <w:t>发明专利</w:t>
            </w:r>
          </w:p>
        </w:tc>
        <w:tc>
          <w:tcPr>
            <w:tcW w:w="1338" w:type="dxa"/>
            <w:tcBorders>
              <w:top w:val="single" w:color="auto" w:sz="4" w:space="0"/>
              <w:left w:val="single" w:color="auto" w:sz="4" w:space="0"/>
              <w:bottom w:val="single" w:color="auto" w:sz="4" w:space="0"/>
              <w:right w:val="single" w:color="auto" w:sz="4" w:space="0"/>
            </w:tcBorders>
            <w:shd w:val="clear" w:color="auto" w:fill="auto"/>
            <w:noWrap w:val="0"/>
            <w:tcMar>
              <w:top w:w="0" w:type="dxa"/>
              <w:left w:w="57" w:type="dxa"/>
              <w:bottom w:w="0" w:type="dxa"/>
              <w:right w:w="57" w:type="dxa"/>
            </w:tcMar>
            <w:vAlign w:val="center"/>
          </w:tcPr>
          <w:p w14:paraId="5380477E">
            <w:pPr>
              <w:keepNext w:val="0"/>
              <w:keepLines w:val="0"/>
              <w:suppressLineNumbers w:val="0"/>
              <w:adjustRightInd w:val="0"/>
              <w:snapToGrid w:val="0"/>
              <w:spacing w:before="0" w:beforeAutospacing="0" w:after="0" w:afterAutospacing="0" w:line="320" w:lineRule="exact"/>
              <w:ind w:left="0" w:leftChars="0" w:right="0" w:rightChars="0"/>
              <w:jc w:val="center"/>
              <w:rPr>
                <w:rFonts w:hint="eastAsia" w:ascii="仿宋_GB2312" w:hAnsi="仿宋_GB2312" w:eastAsia="仿宋_GB2312" w:cs="仿宋_GB2312"/>
                <w:b w:val="0"/>
                <w:bCs w:val="0"/>
                <w:snapToGrid w:val="0"/>
                <w:color w:val="auto"/>
                <w:sz w:val="18"/>
                <w:szCs w:val="18"/>
                <w:highlight w:val="none"/>
                <w:u w:val="none"/>
                <w:lang w:val="en-US" w:eastAsia="zh-CN"/>
              </w:rPr>
            </w:pPr>
            <w:r>
              <w:rPr>
                <w:rFonts w:hint="eastAsia" w:ascii="仿宋_GB2312" w:hAnsi="仿宋_GB2312" w:eastAsia="仿宋_GB2312" w:cs="仿宋_GB2312"/>
                <w:b w:val="0"/>
                <w:bCs w:val="0"/>
                <w:snapToGrid w:val="0"/>
                <w:color w:val="auto"/>
                <w:sz w:val="18"/>
                <w:szCs w:val="18"/>
                <w:highlight w:val="none"/>
                <w:u w:val="none"/>
              </w:rPr>
              <w:t>工业碳排放口监测预处理系统及监测方法</w:t>
            </w:r>
          </w:p>
        </w:tc>
        <w:tc>
          <w:tcPr>
            <w:tcW w:w="762" w:type="dxa"/>
            <w:tcBorders>
              <w:top w:val="single" w:color="auto" w:sz="4" w:space="0"/>
              <w:left w:val="single" w:color="auto" w:sz="4" w:space="0"/>
              <w:bottom w:val="single" w:color="auto" w:sz="4" w:space="0"/>
              <w:right w:val="single" w:color="auto" w:sz="4" w:space="0"/>
            </w:tcBorders>
            <w:shd w:val="clear" w:color="auto" w:fill="auto"/>
            <w:noWrap w:val="0"/>
            <w:tcMar>
              <w:top w:w="0" w:type="dxa"/>
              <w:left w:w="57" w:type="dxa"/>
              <w:bottom w:w="0" w:type="dxa"/>
              <w:right w:w="57" w:type="dxa"/>
            </w:tcMar>
            <w:vAlign w:val="center"/>
          </w:tcPr>
          <w:p w14:paraId="0FA7E80E">
            <w:pPr>
              <w:keepNext w:val="0"/>
              <w:keepLines w:val="0"/>
              <w:suppressLineNumbers w:val="0"/>
              <w:adjustRightInd w:val="0"/>
              <w:snapToGrid w:val="0"/>
              <w:spacing w:before="0" w:beforeAutospacing="0" w:after="0" w:afterAutospacing="0" w:line="320" w:lineRule="exact"/>
              <w:ind w:left="0" w:leftChars="0" w:right="0" w:rightChars="0"/>
              <w:jc w:val="center"/>
              <w:rPr>
                <w:rFonts w:hint="eastAsia" w:ascii="仿宋_GB2312" w:hAnsi="仿宋_GB2312" w:eastAsia="仿宋_GB2312" w:cs="仿宋_GB2312"/>
                <w:b w:val="0"/>
                <w:bCs w:val="0"/>
                <w:snapToGrid w:val="0"/>
                <w:color w:val="auto"/>
                <w:sz w:val="18"/>
                <w:szCs w:val="18"/>
                <w:highlight w:val="none"/>
                <w:u w:val="none"/>
                <w:lang w:val="en-US" w:eastAsia="zh-CN"/>
              </w:rPr>
            </w:pPr>
            <w:r>
              <w:rPr>
                <w:rFonts w:hint="eastAsia" w:ascii="仿宋_GB2312" w:hAnsi="仿宋_GB2312" w:eastAsia="仿宋_GB2312" w:cs="仿宋_GB2312"/>
                <w:b w:val="0"/>
                <w:bCs w:val="0"/>
                <w:snapToGrid w:val="0"/>
                <w:color w:val="auto"/>
                <w:sz w:val="18"/>
                <w:szCs w:val="18"/>
                <w:highlight w:val="none"/>
                <w:u w:val="none"/>
              </w:rPr>
              <w:t>ZL202510721194.2</w:t>
            </w:r>
          </w:p>
        </w:tc>
        <w:tc>
          <w:tcPr>
            <w:tcW w:w="601" w:type="dxa"/>
            <w:tcBorders>
              <w:top w:val="single" w:color="auto" w:sz="4" w:space="0"/>
              <w:left w:val="single" w:color="auto" w:sz="4" w:space="0"/>
              <w:bottom w:val="single" w:color="auto" w:sz="4" w:space="0"/>
              <w:right w:val="single" w:color="auto" w:sz="4" w:space="0"/>
            </w:tcBorders>
            <w:shd w:val="clear" w:color="auto" w:fill="auto"/>
            <w:noWrap w:val="0"/>
            <w:tcMar>
              <w:top w:w="0" w:type="dxa"/>
              <w:left w:w="57" w:type="dxa"/>
              <w:bottom w:w="0" w:type="dxa"/>
              <w:right w:w="57" w:type="dxa"/>
            </w:tcMar>
            <w:vAlign w:val="center"/>
          </w:tcPr>
          <w:p w14:paraId="4E0DB4B2">
            <w:pPr>
              <w:keepNext w:val="0"/>
              <w:keepLines w:val="0"/>
              <w:suppressLineNumbers w:val="0"/>
              <w:adjustRightInd w:val="0"/>
              <w:snapToGrid w:val="0"/>
              <w:spacing w:before="0" w:beforeAutospacing="0" w:after="0" w:afterAutospacing="0" w:line="320" w:lineRule="exact"/>
              <w:ind w:left="0" w:leftChars="0" w:right="0" w:rightChars="0"/>
              <w:jc w:val="center"/>
              <w:rPr>
                <w:rFonts w:hint="eastAsia" w:ascii="仿宋_GB2312" w:hAnsi="仿宋_GB2312" w:eastAsia="仿宋_GB2312" w:cs="仿宋_GB2312"/>
                <w:b w:val="0"/>
                <w:bCs w:val="0"/>
                <w:snapToGrid w:val="0"/>
                <w:color w:val="auto"/>
                <w:sz w:val="18"/>
                <w:szCs w:val="18"/>
                <w:highlight w:val="none"/>
                <w:u w:val="none"/>
                <w:lang w:val="en-US" w:eastAsia="zh-CN"/>
              </w:rPr>
            </w:pPr>
            <w:r>
              <w:rPr>
                <w:rFonts w:hint="eastAsia" w:ascii="仿宋_GB2312" w:hAnsi="仿宋_GB2312" w:eastAsia="仿宋_GB2312" w:cs="仿宋_GB2312"/>
                <w:b w:val="0"/>
                <w:bCs w:val="0"/>
                <w:snapToGrid w:val="0"/>
                <w:color w:val="auto"/>
                <w:sz w:val="18"/>
                <w:szCs w:val="18"/>
                <w:highlight w:val="none"/>
                <w:u w:val="none"/>
                <w:lang w:val="en-US" w:eastAsia="zh-CN"/>
              </w:rPr>
              <w:t>2026.7.3</w:t>
            </w:r>
          </w:p>
        </w:tc>
        <w:tc>
          <w:tcPr>
            <w:tcW w:w="2112" w:type="dxa"/>
            <w:tcBorders>
              <w:top w:val="single" w:color="auto" w:sz="4" w:space="0"/>
              <w:left w:val="single" w:color="auto" w:sz="4" w:space="0"/>
              <w:bottom w:val="single" w:color="auto" w:sz="4" w:space="0"/>
              <w:right w:val="single" w:color="auto" w:sz="4" w:space="0"/>
            </w:tcBorders>
            <w:shd w:val="clear" w:color="auto" w:fill="auto"/>
            <w:noWrap w:val="0"/>
            <w:tcMar>
              <w:top w:w="0" w:type="dxa"/>
              <w:left w:w="57" w:type="dxa"/>
              <w:bottom w:w="0" w:type="dxa"/>
              <w:right w:w="57" w:type="dxa"/>
            </w:tcMar>
            <w:vAlign w:val="center"/>
          </w:tcPr>
          <w:p w14:paraId="7033E3C4">
            <w:pPr>
              <w:keepNext w:val="0"/>
              <w:keepLines w:val="0"/>
              <w:suppressLineNumbers w:val="0"/>
              <w:adjustRightInd w:val="0"/>
              <w:snapToGrid w:val="0"/>
              <w:spacing w:before="0" w:beforeAutospacing="0" w:after="0" w:afterAutospacing="0" w:line="320" w:lineRule="exact"/>
              <w:ind w:left="0" w:leftChars="0" w:right="0" w:rightChars="0"/>
              <w:jc w:val="center"/>
              <w:rPr>
                <w:rFonts w:hint="eastAsia" w:ascii="仿宋_GB2312" w:hAnsi="仿宋_GB2312" w:eastAsia="仿宋_GB2312" w:cs="仿宋_GB2312"/>
                <w:b w:val="0"/>
                <w:bCs w:val="0"/>
                <w:snapToGrid w:val="0"/>
                <w:color w:val="auto"/>
                <w:sz w:val="18"/>
                <w:szCs w:val="18"/>
                <w:highlight w:val="none"/>
                <w:u w:val="none"/>
                <w:lang w:val="en-US" w:eastAsia="zh-CN"/>
              </w:rPr>
            </w:pPr>
            <w:r>
              <w:rPr>
                <w:rFonts w:hint="eastAsia" w:ascii="仿宋_GB2312" w:hAnsi="仿宋_GB2312" w:eastAsia="仿宋_GB2312" w:cs="仿宋_GB2312"/>
                <w:b w:val="0"/>
                <w:bCs w:val="0"/>
                <w:snapToGrid w:val="0"/>
                <w:color w:val="auto"/>
                <w:sz w:val="18"/>
                <w:szCs w:val="18"/>
                <w:highlight w:val="none"/>
                <w:u w:val="none"/>
              </w:rPr>
              <w:t>叶丹玫;王晓倩;李倩;韦高吉;谭建荣;韦联健;甘伟;韦华春</w:t>
            </w:r>
            <w:r>
              <w:rPr>
                <w:rFonts w:hint="eastAsia" w:ascii="仿宋_GB2312" w:hAnsi="仿宋_GB2312" w:eastAsia="仿宋_GB2312" w:cs="仿宋_GB2312"/>
                <w:b w:val="0"/>
                <w:bCs w:val="0"/>
                <w:snapToGrid w:val="0"/>
                <w:color w:val="auto"/>
                <w:sz w:val="18"/>
                <w:szCs w:val="18"/>
                <w:highlight w:val="none"/>
                <w:u w:val="none"/>
                <w:lang w:val="en-US" w:eastAsia="zh-CN"/>
              </w:rPr>
              <w:t>;</w:t>
            </w:r>
            <w:r>
              <w:rPr>
                <w:rFonts w:hint="eastAsia" w:ascii="仿宋_GB2312" w:hAnsi="仿宋_GB2312" w:eastAsia="仿宋_GB2312" w:cs="仿宋_GB2312"/>
                <w:b w:val="0"/>
                <w:bCs w:val="0"/>
                <w:snapToGrid w:val="0"/>
                <w:color w:val="auto"/>
                <w:sz w:val="18"/>
                <w:szCs w:val="18"/>
                <w:highlight w:val="none"/>
                <w:u w:val="none"/>
              </w:rPr>
              <w:br w:type="textWrapping"/>
            </w:r>
            <w:r>
              <w:rPr>
                <w:rFonts w:hint="eastAsia" w:ascii="仿宋_GB2312" w:hAnsi="仿宋_GB2312" w:eastAsia="仿宋_GB2312" w:cs="仿宋_GB2312"/>
                <w:b w:val="0"/>
                <w:bCs w:val="0"/>
                <w:snapToGrid w:val="0"/>
                <w:color w:val="auto"/>
                <w:sz w:val="18"/>
                <w:szCs w:val="18"/>
                <w:highlight w:val="none"/>
                <w:u w:val="none"/>
              </w:rPr>
              <w:t>何胜肽</w:t>
            </w:r>
          </w:p>
        </w:tc>
        <w:tc>
          <w:tcPr>
            <w:tcW w:w="2189" w:type="dxa"/>
            <w:tcBorders>
              <w:top w:val="single" w:color="auto" w:sz="4" w:space="0"/>
              <w:left w:val="single" w:color="auto" w:sz="4" w:space="0"/>
              <w:bottom w:val="single" w:color="auto" w:sz="4" w:space="0"/>
              <w:right w:val="single" w:color="auto" w:sz="4" w:space="0"/>
            </w:tcBorders>
            <w:shd w:val="clear" w:color="auto" w:fill="auto"/>
            <w:noWrap w:val="0"/>
            <w:tcMar>
              <w:top w:w="0" w:type="dxa"/>
              <w:left w:w="57" w:type="dxa"/>
              <w:bottom w:w="0" w:type="dxa"/>
              <w:right w:w="57" w:type="dxa"/>
            </w:tcMar>
            <w:vAlign w:val="center"/>
          </w:tcPr>
          <w:p w14:paraId="3C4129A8">
            <w:pPr>
              <w:keepNext w:val="0"/>
              <w:keepLines w:val="0"/>
              <w:suppressLineNumbers w:val="0"/>
              <w:adjustRightInd w:val="0"/>
              <w:snapToGrid w:val="0"/>
              <w:spacing w:before="0" w:beforeAutospacing="0" w:after="0" w:afterAutospacing="0" w:line="320" w:lineRule="exact"/>
              <w:ind w:left="0" w:leftChars="0" w:right="0" w:rightChars="0"/>
              <w:jc w:val="center"/>
              <w:rPr>
                <w:rFonts w:hint="eastAsia" w:ascii="仿宋_GB2312" w:hAnsi="仿宋_GB2312" w:eastAsia="仿宋_GB2312" w:cs="仿宋_GB2312"/>
                <w:b w:val="0"/>
                <w:bCs w:val="0"/>
                <w:snapToGrid w:val="0"/>
                <w:color w:val="auto"/>
                <w:sz w:val="18"/>
                <w:szCs w:val="18"/>
                <w:highlight w:val="none"/>
                <w:u w:val="none"/>
                <w:lang w:val="en-US" w:eastAsia="zh-CN"/>
              </w:rPr>
            </w:pPr>
            <w:r>
              <w:rPr>
                <w:rFonts w:hint="eastAsia" w:ascii="仿宋_GB2312" w:hAnsi="仿宋_GB2312" w:eastAsia="仿宋_GB2312" w:cs="仿宋_GB2312"/>
                <w:b w:val="0"/>
                <w:bCs w:val="0"/>
                <w:snapToGrid w:val="0"/>
                <w:color w:val="auto"/>
                <w:sz w:val="18"/>
                <w:szCs w:val="18"/>
                <w:highlight w:val="none"/>
                <w:u w:val="none"/>
              </w:rPr>
              <w:t>广西广林林业科技集团有限公司</w:t>
            </w:r>
          </w:p>
        </w:tc>
        <w:tc>
          <w:tcPr>
            <w:tcW w:w="773" w:type="dxa"/>
            <w:tcBorders>
              <w:top w:val="single" w:color="auto" w:sz="4" w:space="0"/>
              <w:left w:val="single" w:color="auto" w:sz="4" w:space="0"/>
              <w:bottom w:val="single" w:color="auto" w:sz="4" w:space="0"/>
              <w:right w:val="single" w:color="auto" w:sz="4" w:space="0"/>
            </w:tcBorders>
            <w:shd w:val="clear" w:color="auto" w:fill="auto"/>
            <w:noWrap w:val="0"/>
            <w:tcMar>
              <w:top w:w="0" w:type="dxa"/>
              <w:left w:w="57" w:type="dxa"/>
              <w:bottom w:w="0" w:type="dxa"/>
              <w:right w:w="57" w:type="dxa"/>
            </w:tcMar>
            <w:vAlign w:val="center"/>
          </w:tcPr>
          <w:p w14:paraId="3DC3945C">
            <w:pPr>
              <w:keepNext w:val="0"/>
              <w:keepLines w:val="0"/>
              <w:suppressLineNumbers w:val="0"/>
              <w:adjustRightInd w:val="0"/>
              <w:snapToGrid w:val="0"/>
              <w:spacing w:before="0" w:beforeAutospacing="0" w:after="0" w:afterAutospacing="0" w:line="320" w:lineRule="exact"/>
              <w:ind w:left="0" w:leftChars="0" w:right="0" w:rightChars="0"/>
              <w:jc w:val="center"/>
              <w:rPr>
                <w:rFonts w:hint="eastAsia" w:ascii="仿宋_GB2312" w:hAnsi="仿宋_GB2312" w:eastAsia="仿宋_GB2312" w:cs="仿宋_GB2312"/>
                <w:b w:val="0"/>
                <w:bCs w:val="0"/>
                <w:snapToGrid w:val="0"/>
                <w:color w:val="auto"/>
                <w:sz w:val="18"/>
                <w:szCs w:val="18"/>
                <w:highlight w:val="none"/>
                <w:u w:val="none"/>
                <w:lang w:val="en-US" w:eastAsia="zh-CN"/>
              </w:rPr>
            </w:pPr>
            <w:r>
              <w:rPr>
                <w:rFonts w:hint="eastAsia" w:ascii="仿宋_GB2312" w:hAnsi="仿宋_GB2312" w:eastAsia="仿宋_GB2312" w:cs="仿宋_GB2312"/>
                <w:b w:val="0"/>
                <w:bCs w:val="0"/>
                <w:snapToGrid w:val="0"/>
                <w:color w:val="auto"/>
                <w:sz w:val="18"/>
                <w:szCs w:val="18"/>
                <w:highlight w:val="none"/>
                <w:u w:val="none"/>
                <w:lang w:eastAsia="zh-CN"/>
              </w:rPr>
              <w:t>国家知识产权局</w:t>
            </w:r>
          </w:p>
        </w:tc>
        <w:tc>
          <w:tcPr>
            <w:tcW w:w="676" w:type="dxa"/>
            <w:tcBorders>
              <w:top w:val="single" w:color="auto" w:sz="4" w:space="0"/>
              <w:left w:val="single" w:color="auto" w:sz="4" w:space="0"/>
              <w:bottom w:val="single" w:color="auto" w:sz="4" w:space="0"/>
              <w:right w:val="single" w:color="auto" w:sz="4" w:space="0"/>
            </w:tcBorders>
            <w:shd w:val="clear" w:color="auto" w:fill="auto"/>
            <w:noWrap w:val="0"/>
            <w:tcMar>
              <w:top w:w="0" w:type="dxa"/>
              <w:left w:w="57" w:type="dxa"/>
              <w:bottom w:w="0" w:type="dxa"/>
              <w:right w:w="57" w:type="dxa"/>
            </w:tcMar>
            <w:vAlign w:val="center"/>
          </w:tcPr>
          <w:p w14:paraId="3C935DE6">
            <w:pPr>
              <w:keepNext w:val="0"/>
              <w:keepLines w:val="0"/>
              <w:suppressLineNumbers w:val="0"/>
              <w:adjustRightInd w:val="0"/>
              <w:snapToGrid w:val="0"/>
              <w:spacing w:before="0" w:beforeAutospacing="0" w:after="0" w:afterAutospacing="0" w:line="320" w:lineRule="exact"/>
              <w:ind w:left="0" w:leftChars="0" w:right="0" w:rightChars="0"/>
              <w:jc w:val="center"/>
              <w:rPr>
                <w:rFonts w:hint="eastAsia" w:ascii="仿宋_GB2312" w:hAnsi="仿宋_GB2312" w:eastAsia="仿宋_GB2312" w:cs="仿宋_GB2312"/>
                <w:b w:val="0"/>
                <w:bCs w:val="0"/>
                <w:snapToGrid w:val="0"/>
                <w:color w:val="auto"/>
                <w:sz w:val="18"/>
                <w:szCs w:val="18"/>
                <w:highlight w:val="none"/>
                <w:u w:val="none"/>
                <w:lang w:val="en-US" w:eastAsia="zh-CN"/>
              </w:rPr>
            </w:pPr>
            <w:r>
              <w:rPr>
                <w:rFonts w:hint="eastAsia" w:ascii="仿宋_GB2312" w:hAnsi="仿宋_GB2312" w:eastAsia="仿宋_GB2312" w:cs="仿宋_GB2312"/>
                <w:b w:val="0"/>
                <w:bCs w:val="0"/>
                <w:snapToGrid w:val="0"/>
                <w:color w:val="auto"/>
                <w:sz w:val="18"/>
                <w:szCs w:val="18"/>
                <w:highlight w:val="none"/>
                <w:u w:val="none"/>
                <w:lang w:eastAsia="zh-CN"/>
              </w:rPr>
              <w:t>有效</w:t>
            </w:r>
          </w:p>
        </w:tc>
        <w:tc>
          <w:tcPr>
            <w:tcW w:w="623" w:type="dxa"/>
            <w:tcBorders>
              <w:top w:val="single" w:color="auto" w:sz="4" w:space="0"/>
              <w:left w:val="single" w:color="auto" w:sz="4" w:space="0"/>
              <w:bottom w:val="single" w:color="auto" w:sz="4" w:space="0"/>
              <w:right w:val="single" w:color="auto" w:sz="4" w:space="0"/>
            </w:tcBorders>
            <w:shd w:val="clear" w:color="auto" w:fill="auto"/>
            <w:noWrap w:val="0"/>
            <w:tcMar>
              <w:top w:w="0" w:type="dxa"/>
              <w:left w:w="57" w:type="dxa"/>
              <w:bottom w:w="0" w:type="dxa"/>
              <w:right w:w="57" w:type="dxa"/>
            </w:tcMar>
            <w:vAlign w:val="center"/>
          </w:tcPr>
          <w:p w14:paraId="28C308E9">
            <w:pPr>
              <w:keepNext w:val="0"/>
              <w:keepLines w:val="0"/>
              <w:suppressLineNumbers w:val="0"/>
              <w:adjustRightInd w:val="0"/>
              <w:snapToGrid w:val="0"/>
              <w:spacing w:before="0" w:beforeAutospacing="0" w:after="0" w:afterAutospacing="0" w:line="320" w:lineRule="exact"/>
              <w:ind w:left="0" w:leftChars="0" w:right="0" w:rightChars="0"/>
              <w:jc w:val="center"/>
              <w:rPr>
                <w:rFonts w:hint="eastAsia" w:ascii="仿宋_GB2312" w:hAnsi="仿宋_GB2312" w:eastAsia="仿宋_GB2312" w:cs="仿宋_GB2312"/>
                <w:b w:val="0"/>
                <w:bCs w:val="0"/>
                <w:snapToGrid w:val="0"/>
                <w:color w:val="auto"/>
                <w:sz w:val="18"/>
                <w:szCs w:val="18"/>
                <w:highlight w:val="none"/>
                <w:u w:val="none"/>
                <w:lang w:val="en-US" w:eastAsia="zh-CN"/>
              </w:rPr>
            </w:pPr>
            <w:r>
              <w:rPr>
                <w:rFonts w:hint="eastAsia" w:ascii="仿宋_GB2312" w:hAnsi="仿宋_GB2312" w:eastAsia="仿宋_GB2312" w:cs="仿宋_GB2312"/>
                <w:b w:val="0"/>
                <w:bCs w:val="0"/>
                <w:snapToGrid w:val="0"/>
                <w:color w:val="auto"/>
                <w:sz w:val="18"/>
                <w:szCs w:val="18"/>
                <w:highlight w:val="none"/>
                <w:u w:val="none"/>
                <w:lang w:eastAsia="zh-CN"/>
              </w:rPr>
              <w:t>是</w:t>
            </w:r>
          </w:p>
        </w:tc>
        <w:tc>
          <w:tcPr>
            <w:tcW w:w="500" w:type="dxa"/>
            <w:tcBorders>
              <w:top w:val="single" w:color="auto" w:sz="4" w:space="0"/>
              <w:left w:val="single" w:color="auto" w:sz="4" w:space="0"/>
              <w:bottom w:val="single" w:color="auto" w:sz="4" w:space="0"/>
              <w:right w:val="single" w:color="auto" w:sz="8" w:space="0"/>
            </w:tcBorders>
            <w:shd w:val="clear" w:color="auto" w:fill="auto"/>
            <w:noWrap w:val="0"/>
            <w:tcMar>
              <w:top w:w="0" w:type="dxa"/>
              <w:left w:w="57" w:type="dxa"/>
              <w:bottom w:w="0" w:type="dxa"/>
              <w:right w:w="57" w:type="dxa"/>
            </w:tcMar>
            <w:vAlign w:val="center"/>
          </w:tcPr>
          <w:p w14:paraId="677060D6">
            <w:pPr>
              <w:keepNext w:val="0"/>
              <w:keepLines w:val="0"/>
              <w:suppressLineNumbers w:val="0"/>
              <w:adjustRightInd w:val="0"/>
              <w:snapToGrid w:val="0"/>
              <w:spacing w:before="0" w:beforeAutospacing="0" w:after="0" w:afterAutospacing="0" w:line="280" w:lineRule="exact"/>
              <w:ind w:left="0" w:leftChars="0" w:right="0" w:rightChars="0"/>
              <w:jc w:val="center"/>
              <w:rPr>
                <w:rFonts w:hint="eastAsia" w:ascii="Times New Roman" w:hAnsi="Times New Roman" w:eastAsia="方正黑体_GBK" w:cs="Times New Roman"/>
                <w:snapToGrid w:val="0"/>
                <w:color w:val="auto"/>
                <w:sz w:val="18"/>
                <w:szCs w:val="18"/>
                <w:highlight w:val="none"/>
                <w:lang w:val="en-US" w:eastAsia="zh-CN"/>
              </w:rPr>
            </w:pPr>
            <w:r>
              <w:rPr>
                <w:rFonts w:hint="eastAsia" w:ascii="Times New Roman" w:eastAsia="方正黑体_GBK" w:cs="Times New Roman"/>
                <w:snapToGrid w:val="0"/>
                <w:color w:val="auto"/>
                <w:sz w:val="18"/>
                <w:szCs w:val="18"/>
                <w:highlight w:val="none"/>
                <w:lang w:val="en-US" w:eastAsia="zh-CN"/>
              </w:rPr>
              <w:t>/</w:t>
            </w:r>
          </w:p>
        </w:tc>
      </w:tr>
      <w:tr w14:paraId="749CE15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28" w:type="dxa"/>
            <w:left w:w="28" w:type="dxa"/>
            <w:bottom w:w="28" w:type="dxa"/>
            <w:right w:w="28" w:type="dxa"/>
          </w:tblCellMar>
        </w:tblPrEx>
        <w:trPr>
          <w:trHeight w:val="850" w:hRule="atLeast"/>
          <w:jc w:val="center"/>
        </w:trPr>
        <w:tc>
          <w:tcPr>
            <w:tcW w:w="416" w:type="dxa"/>
            <w:tcBorders>
              <w:top w:val="single" w:color="auto" w:sz="4" w:space="0"/>
              <w:left w:val="single" w:color="auto" w:sz="8" w:space="0"/>
              <w:bottom w:val="single" w:color="auto" w:sz="4" w:space="0"/>
              <w:right w:val="single" w:color="auto" w:sz="4" w:space="0"/>
            </w:tcBorders>
            <w:shd w:val="clear" w:color="auto" w:fill="auto"/>
            <w:noWrap w:val="0"/>
            <w:tcMar>
              <w:top w:w="0" w:type="dxa"/>
              <w:left w:w="57" w:type="dxa"/>
              <w:bottom w:w="0" w:type="dxa"/>
              <w:right w:w="57" w:type="dxa"/>
            </w:tcMar>
            <w:vAlign w:val="center"/>
          </w:tcPr>
          <w:p w14:paraId="4826F76A">
            <w:pPr>
              <w:keepNext w:val="0"/>
              <w:keepLines w:val="0"/>
              <w:suppressLineNumbers w:val="0"/>
              <w:adjustRightInd w:val="0"/>
              <w:snapToGrid w:val="0"/>
              <w:spacing w:before="0" w:beforeAutospacing="0" w:after="0" w:afterAutospacing="0" w:line="240" w:lineRule="auto"/>
              <w:ind w:left="0" w:leftChars="0" w:right="0" w:rightChars="0"/>
              <w:jc w:val="center"/>
              <w:rPr>
                <w:rFonts w:hint="eastAsia" w:ascii="Times New Roman" w:hAnsi="Times New Roman" w:eastAsia="方正黑体_GBK" w:cs="Times New Roman"/>
                <w:snapToGrid w:val="0"/>
                <w:color w:val="auto"/>
                <w:sz w:val="18"/>
                <w:szCs w:val="18"/>
                <w:highlight w:val="none"/>
                <w:lang w:val="en-US" w:eastAsia="zh-CN"/>
              </w:rPr>
            </w:pPr>
            <w:r>
              <w:rPr>
                <w:rFonts w:hint="eastAsia" w:ascii="Times New Roman" w:eastAsia="方正黑体_GBK" w:cs="Times New Roman"/>
                <w:snapToGrid w:val="0"/>
                <w:color w:val="auto"/>
                <w:sz w:val="18"/>
                <w:szCs w:val="18"/>
                <w:highlight w:val="none"/>
                <w:lang w:val="en-US" w:eastAsia="zh-CN"/>
              </w:rPr>
              <w:t>5</w:t>
            </w:r>
          </w:p>
        </w:tc>
        <w:tc>
          <w:tcPr>
            <w:tcW w:w="518" w:type="dxa"/>
            <w:tcBorders>
              <w:top w:val="single" w:color="auto" w:sz="4" w:space="0"/>
              <w:left w:val="single" w:color="auto" w:sz="4" w:space="0"/>
              <w:bottom w:val="single" w:color="auto" w:sz="4" w:space="0"/>
              <w:right w:val="single" w:color="auto" w:sz="4" w:space="0"/>
            </w:tcBorders>
            <w:shd w:val="clear" w:color="auto" w:fill="auto"/>
            <w:noWrap w:val="0"/>
            <w:tcMar>
              <w:top w:w="0" w:type="dxa"/>
              <w:left w:w="57" w:type="dxa"/>
              <w:bottom w:w="0" w:type="dxa"/>
              <w:right w:w="57" w:type="dxa"/>
            </w:tcMar>
            <w:vAlign w:val="center"/>
          </w:tcPr>
          <w:p w14:paraId="7413B21B">
            <w:pPr>
              <w:keepNext w:val="0"/>
              <w:keepLines w:val="0"/>
              <w:suppressLineNumbers w:val="0"/>
              <w:adjustRightInd w:val="0"/>
              <w:snapToGrid w:val="0"/>
              <w:spacing w:before="0" w:beforeAutospacing="0" w:after="0" w:afterAutospacing="0" w:line="320" w:lineRule="exact"/>
              <w:ind w:left="0" w:leftChars="0" w:right="0" w:rightChars="0"/>
              <w:jc w:val="center"/>
              <w:rPr>
                <w:rFonts w:hint="eastAsia" w:ascii="仿宋_GB2312" w:hAnsi="仿宋_GB2312" w:eastAsia="仿宋_GB2312" w:cs="仿宋_GB2312"/>
                <w:b w:val="0"/>
                <w:bCs w:val="0"/>
                <w:snapToGrid w:val="0"/>
                <w:color w:val="auto"/>
                <w:sz w:val="18"/>
                <w:szCs w:val="18"/>
                <w:highlight w:val="none"/>
                <w:u w:val="none"/>
                <w:lang w:val="en-US" w:eastAsia="zh-CN"/>
              </w:rPr>
            </w:pPr>
            <w:r>
              <w:rPr>
                <w:rFonts w:hint="eastAsia" w:ascii="仿宋_GB2312" w:hAnsi="仿宋_GB2312" w:eastAsia="仿宋_GB2312" w:cs="仿宋_GB2312"/>
                <w:b w:val="0"/>
                <w:bCs w:val="0"/>
                <w:snapToGrid w:val="0"/>
                <w:color w:val="auto"/>
                <w:sz w:val="18"/>
                <w:szCs w:val="18"/>
                <w:highlight w:val="none"/>
                <w:u w:val="none"/>
                <w:lang w:eastAsia="zh-CN"/>
              </w:rPr>
              <w:t>论文</w:t>
            </w:r>
          </w:p>
        </w:tc>
        <w:tc>
          <w:tcPr>
            <w:tcW w:w="1338" w:type="dxa"/>
            <w:tcBorders>
              <w:top w:val="single" w:color="auto" w:sz="4" w:space="0"/>
              <w:left w:val="single" w:color="auto" w:sz="4" w:space="0"/>
              <w:bottom w:val="single" w:color="auto" w:sz="4" w:space="0"/>
              <w:right w:val="single" w:color="auto" w:sz="4" w:space="0"/>
            </w:tcBorders>
            <w:shd w:val="clear" w:color="auto" w:fill="auto"/>
            <w:noWrap w:val="0"/>
            <w:tcMar>
              <w:top w:w="0" w:type="dxa"/>
              <w:left w:w="57" w:type="dxa"/>
              <w:bottom w:w="0" w:type="dxa"/>
              <w:right w:w="57" w:type="dxa"/>
            </w:tcMar>
            <w:vAlign w:val="center"/>
          </w:tcPr>
          <w:p w14:paraId="4C2278CC">
            <w:pPr>
              <w:keepNext w:val="0"/>
              <w:keepLines w:val="0"/>
              <w:suppressLineNumbers w:val="0"/>
              <w:adjustRightInd w:val="0"/>
              <w:snapToGrid w:val="0"/>
              <w:spacing w:before="0" w:beforeAutospacing="0" w:after="0" w:afterAutospacing="0" w:line="320" w:lineRule="exact"/>
              <w:ind w:left="0" w:leftChars="0" w:right="0" w:rightChars="0"/>
              <w:jc w:val="center"/>
              <w:rPr>
                <w:rFonts w:hint="eastAsia" w:ascii="仿宋_GB2312" w:hAnsi="仿宋_GB2312" w:eastAsia="仿宋_GB2312" w:cs="仿宋_GB2312"/>
                <w:b w:val="0"/>
                <w:bCs w:val="0"/>
                <w:snapToGrid w:val="0"/>
                <w:color w:val="auto"/>
                <w:sz w:val="18"/>
                <w:szCs w:val="18"/>
                <w:highlight w:val="none"/>
                <w:u w:val="none"/>
                <w:lang w:val="en-US" w:eastAsia="zh-CN"/>
              </w:rPr>
            </w:pPr>
            <w:r>
              <w:rPr>
                <w:rFonts w:hint="eastAsia" w:ascii="仿宋_GB2312" w:hAnsi="仿宋_GB2312" w:eastAsia="仿宋_GB2312" w:cs="仿宋_GB2312"/>
                <w:b w:val="0"/>
                <w:bCs w:val="0"/>
                <w:snapToGrid w:val="0"/>
                <w:color w:val="auto"/>
                <w:sz w:val="18"/>
                <w:szCs w:val="18"/>
                <w:highlight w:val="none"/>
                <w:u w:val="none"/>
              </w:rPr>
              <w:t>Federated learning based image classification algorithm with local bias-contrastive learning</w:t>
            </w:r>
          </w:p>
        </w:tc>
        <w:tc>
          <w:tcPr>
            <w:tcW w:w="762" w:type="dxa"/>
            <w:tcBorders>
              <w:top w:val="single" w:color="auto" w:sz="4" w:space="0"/>
              <w:left w:val="single" w:color="auto" w:sz="4" w:space="0"/>
              <w:bottom w:val="single" w:color="auto" w:sz="4" w:space="0"/>
              <w:right w:val="single" w:color="auto" w:sz="4" w:space="0"/>
            </w:tcBorders>
            <w:shd w:val="clear" w:color="auto" w:fill="auto"/>
            <w:noWrap w:val="0"/>
            <w:tcMar>
              <w:top w:w="0" w:type="dxa"/>
              <w:left w:w="57" w:type="dxa"/>
              <w:bottom w:w="0" w:type="dxa"/>
              <w:right w:w="57" w:type="dxa"/>
            </w:tcMar>
            <w:vAlign w:val="center"/>
          </w:tcPr>
          <w:p w14:paraId="1F643293">
            <w:pPr>
              <w:keepNext w:val="0"/>
              <w:keepLines w:val="0"/>
              <w:suppressLineNumbers w:val="0"/>
              <w:adjustRightInd w:val="0"/>
              <w:snapToGrid w:val="0"/>
              <w:spacing w:before="0" w:beforeAutospacing="0" w:after="0" w:afterAutospacing="0" w:line="320" w:lineRule="exact"/>
              <w:ind w:left="0" w:leftChars="0" w:right="0" w:rightChars="0"/>
              <w:jc w:val="center"/>
              <w:rPr>
                <w:rFonts w:hint="eastAsia" w:ascii="仿宋_GB2312" w:hAnsi="仿宋_GB2312" w:eastAsia="仿宋_GB2312" w:cs="仿宋_GB2312"/>
                <w:b w:val="0"/>
                <w:bCs w:val="0"/>
                <w:snapToGrid w:val="0"/>
                <w:color w:val="auto"/>
                <w:sz w:val="18"/>
                <w:szCs w:val="18"/>
                <w:highlight w:val="none"/>
                <w:u w:val="none"/>
                <w:lang w:val="en-US" w:eastAsia="zh-CN"/>
              </w:rPr>
            </w:pPr>
            <w:r>
              <w:rPr>
                <w:rFonts w:hint="eastAsia" w:ascii="仿宋_GB2312" w:hAnsi="仿宋_GB2312" w:eastAsia="仿宋_GB2312" w:cs="仿宋_GB2312"/>
                <w:b w:val="0"/>
                <w:bCs w:val="0"/>
                <w:snapToGrid w:val="0"/>
                <w:color w:val="auto"/>
                <w:sz w:val="18"/>
                <w:szCs w:val="18"/>
                <w:highlight w:val="none"/>
                <w:u w:val="none"/>
              </w:rPr>
              <w:t>2026, 696: 134087</w:t>
            </w:r>
          </w:p>
        </w:tc>
        <w:tc>
          <w:tcPr>
            <w:tcW w:w="601" w:type="dxa"/>
            <w:tcBorders>
              <w:top w:val="single" w:color="auto" w:sz="4" w:space="0"/>
              <w:left w:val="single" w:color="auto" w:sz="4" w:space="0"/>
              <w:bottom w:val="single" w:color="auto" w:sz="4" w:space="0"/>
              <w:right w:val="single" w:color="auto" w:sz="4" w:space="0"/>
            </w:tcBorders>
            <w:shd w:val="clear" w:color="auto" w:fill="auto"/>
            <w:noWrap w:val="0"/>
            <w:tcMar>
              <w:top w:w="0" w:type="dxa"/>
              <w:left w:w="57" w:type="dxa"/>
              <w:bottom w:w="0" w:type="dxa"/>
              <w:right w:w="57" w:type="dxa"/>
            </w:tcMar>
            <w:vAlign w:val="center"/>
          </w:tcPr>
          <w:p w14:paraId="5FA8E6BD">
            <w:pPr>
              <w:keepNext w:val="0"/>
              <w:keepLines w:val="0"/>
              <w:suppressLineNumbers w:val="0"/>
              <w:adjustRightInd w:val="0"/>
              <w:snapToGrid w:val="0"/>
              <w:spacing w:before="0" w:beforeAutospacing="0" w:after="0" w:afterAutospacing="0" w:line="320" w:lineRule="exact"/>
              <w:ind w:left="0" w:leftChars="0" w:right="0" w:rightChars="0"/>
              <w:jc w:val="center"/>
              <w:rPr>
                <w:rFonts w:hint="eastAsia" w:ascii="仿宋_GB2312" w:hAnsi="仿宋_GB2312" w:eastAsia="仿宋_GB2312" w:cs="仿宋_GB2312"/>
                <w:b w:val="0"/>
                <w:bCs w:val="0"/>
                <w:snapToGrid w:val="0"/>
                <w:color w:val="auto"/>
                <w:sz w:val="18"/>
                <w:szCs w:val="18"/>
                <w:highlight w:val="none"/>
                <w:u w:val="none"/>
                <w:lang w:val="en-US" w:eastAsia="zh-CN"/>
              </w:rPr>
            </w:pPr>
            <w:r>
              <w:rPr>
                <w:rFonts w:hint="eastAsia" w:ascii="仿宋_GB2312" w:hAnsi="仿宋_GB2312" w:eastAsia="仿宋_GB2312" w:cs="仿宋_GB2312"/>
                <w:b w:val="0"/>
                <w:bCs w:val="0"/>
                <w:snapToGrid w:val="0"/>
                <w:color w:val="auto"/>
                <w:sz w:val="18"/>
                <w:szCs w:val="18"/>
                <w:highlight w:val="none"/>
                <w:u w:val="none"/>
                <w:lang w:val="en-US" w:eastAsia="zh-CN"/>
              </w:rPr>
              <w:t>2026.5.25</w:t>
            </w:r>
          </w:p>
        </w:tc>
        <w:tc>
          <w:tcPr>
            <w:tcW w:w="2112" w:type="dxa"/>
            <w:tcBorders>
              <w:top w:val="single" w:color="auto" w:sz="4" w:space="0"/>
              <w:left w:val="single" w:color="auto" w:sz="4" w:space="0"/>
              <w:bottom w:val="single" w:color="auto" w:sz="4" w:space="0"/>
              <w:right w:val="single" w:color="auto" w:sz="4" w:space="0"/>
            </w:tcBorders>
            <w:shd w:val="clear" w:color="auto" w:fill="auto"/>
            <w:noWrap w:val="0"/>
            <w:tcMar>
              <w:top w:w="0" w:type="dxa"/>
              <w:left w:w="57" w:type="dxa"/>
              <w:bottom w:w="0" w:type="dxa"/>
              <w:right w:w="57" w:type="dxa"/>
            </w:tcMar>
            <w:vAlign w:val="center"/>
          </w:tcPr>
          <w:p w14:paraId="61603AC6">
            <w:pPr>
              <w:keepNext w:val="0"/>
              <w:keepLines w:val="0"/>
              <w:suppressLineNumbers w:val="0"/>
              <w:adjustRightInd w:val="0"/>
              <w:snapToGrid w:val="0"/>
              <w:spacing w:before="0" w:beforeAutospacing="0" w:after="0" w:afterAutospacing="0" w:line="320" w:lineRule="exact"/>
              <w:ind w:left="0" w:leftChars="0" w:right="0" w:rightChars="0"/>
              <w:jc w:val="center"/>
              <w:rPr>
                <w:rFonts w:hint="eastAsia" w:ascii="仿宋_GB2312" w:hAnsi="仿宋_GB2312" w:eastAsia="仿宋_GB2312" w:cs="仿宋_GB2312"/>
                <w:b w:val="0"/>
                <w:bCs w:val="0"/>
                <w:snapToGrid w:val="0"/>
                <w:color w:val="auto"/>
                <w:sz w:val="18"/>
                <w:szCs w:val="18"/>
                <w:highlight w:val="none"/>
                <w:u w:val="none"/>
                <w:lang w:val="en-US" w:eastAsia="zh-CN"/>
              </w:rPr>
            </w:pPr>
            <w:r>
              <w:rPr>
                <w:rFonts w:hint="eastAsia" w:ascii="仿宋_GB2312" w:hAnsi="仿宋_GB2312" w:eastAsia="仿宋_GB2312" w:cs="仿宋_GB2312"/>
                <w:b w:val="0"/>
                <w:bCs w:val="0"/>
                <w:snapToGrid w:val="0"/>
                <w:color w:val="auto"/>
                <w:sz w:val="18"/>
                <w:szCs w:val="18"/>
                <w:highlight w:val="none"/>
                <w:u w:val="none"/>
              </w:rPr>
              <w:t>Jin Ye, Huilin Hu, Junbin Liang</w:t>
            </w:r>
          </w:p>
        </w:tc>
        <w:tc>
          <w:tcPr>
            <w:tcW w:w="2189" w:type="dxa"/>
            <w:tcBorders>
              <w:top w:val="single" w:color="auto" w:sz="4" w:space="0"/>
              <w:left w:val="single" w:color="auto" w:sz="4" w:space="0"/>
              <w:bottom w:val="single" w:color="auto" w:sz="4" w:space="0"/>
              <w:right w:val="single" w:color="auto" w:sz="4" w:space="0"/>
            </w:tcBorders>
            <w:shd w:val="clear" w:color="auto" w:fill="auto"/>
            <w:noWrap w:val="0"/>
            <w:tcMar>
              <w:top w:w="0" w:type="dxa"/>
              <w:left w:w="57" w:type="dxa"/>
              <w:bottom w:w="0" w:type="dxa"/>
              <w:right w:w="57" w:type="dxa"/>
            </w:tcMar>
            <w:vAlign w:val="center"/>
          </w:tcPr>
          <w:p w14:paraId="322627D5">
            <w:pPr>
              <w:keepNext w:val="0"/>
              <w:keepLines w:val="0"/>
              <w:suppressLineNumbers w:val="0"/>
              <w:adjustRightInd w:val="0"/>
              <w:snapToGrid w:val="0"/>
              <w:spacing w:before="0" w:beforeAutospacing="0" w:after="0" w:afterAutospacing="0" w:line="320" w:lineRule="exact"/>
              <w:ind w:left="0" w:leftChars="0" w:right="0" w:rightChars="0"/>
              <w:jc w:val="center"/>
              <w:rPr>
                <w:rFonts w:hint="eastAsia" w:ascii="仿宋_GB2312" w:hAnsi="仿宋_GB2312" w:eastAsia="仿宋_GB2312" w:cs="仿宋_GB2312"/>
                <w:b w:val="0"/>
                <w:bCs w:val="0"/>
                <w:snapToGrid w:val="0"/>
                <w:color w:val="auto"/>
                <w:sz w:val="18"/>
                <w:szCs w:val="18"/>
                <w:highlight w:val="none"/>
                <w:u w:val="none"/>
                <w:lang w:val="en-US" w:eastAsia="zh-CN"/>
              </w:rPr>
            </w:pPr>
            <w:r>
              <w:rPr>
                <w:rFonts w:hint="eastAsia" w:ascii="仿宋_GB2312" w:hAnsi="仿宋_GB2312" w:eastAsia="仿宋_GB2312" w:cs="仿宋_GB2312"/>
                <w:b w:val="0"/>
                <w:bCs w:val="0"/>
                <w:snapToGrid w:val="0"/>
                <w:color w:val="auto"/>
                <w:sz w:val="18"/>
                <w:szCs w:val="18"/>
                <w:highlight w:val="none"/>
                <w:u w:val="none"/>
              </w:rPr>
              <w:t>Guangxi University</w:t>
            </w:r>
            <w:r>
              <w:rPr>
                <w:rFonts w:hint="eastAsia" w:ascii="仿宋_GB2312" w:hAnsi="仿宋_GB2312" w:eastAsia="仿宋_GB2312" w:cs="仿宋_GB2312"/>
                <w:b w:val="0"/>
                <w:bCs w:val="0"/>
                <w:sz w:val="24"/>
                <w:szCs w:val="24"/>
                <w:u w:val="none"/>
              </w:rPr>
              <w:t xml:space="preserve"> </w:t>
            </w:r>
          </w:p>
        </w:tc>
        <w:tc>
          <w:tcPr>
            <w:tcW w:w="773" w:type="dxa"/>
            <w:tcBorders>
              <w:top w:val="single" w:color="auto" w:sz="4" w:space="0"/>
              <w:left w:val="single" w:color="auto" w:sz="4" w:space="0"/>
              <w:bottom w:val="single" w:color="auto" w:sz="4" w:space="0"/>
              <w:right w:val="single" w:color="auto" w:sz="4" w:space="0"/>
            </w:tcBorders>
            <w:shd w:val="clear" w:color="auto" w:fill="auto"/>
            <w:noWrap w:val="0"/>
            <w:tcMar>
              <w:top w:w="0" w:type="dxa"/>
              <w:left w:w="57" w:type="dxa"/>
              <w:bottom w:w="0" w:type="dxa"/>
              <w:right w:w="57" w:type="dxa"/>
            </w:tcMar>
            <w:vAlign w:val="center"/>
          </w:tcPr>
          <w:p w14:paraId="3022C4D8">
            <w:pPr>
              <w:keepNext w:val="0"/>
              <w:keepLines w:val="0"/>
              <w:suppressLineNumbers w:val="0"/>
              <w:adjustRightInd w:val="0"/>
              <w:snapToGrid w:val="0"/>
              <w:spacing w:before="0" w:beforeAutospacing="0" w:after="0" w:afterAutospacing="0" w:line="320" w:lineRule="exact"/>
              <w:ind w:left="0" w:leftChars="0" w:right="0" w:rightChars="0"/>
              <w:jc w:val="center"/>
              <w:rPr>
                <w:rFonts w:hint="eastAsia" w:ascii="仿宋_GB2312" w:hAnsi="仿宋_GB2312" w:eastAsia="仿宋_GB2312" w:cs="仿宋_GB2312"/>
                <w:b w:val="0"/>
                <w:bCs w:val="0"/>
                <w:snapToGrid w:val="0"/>
                <w:color w:val="auto"/>
                <w:sz w:val="18"/>
                <w:szCs w:val="18"/>
                <w:highlight w:val="none"/>
                <w:u w:val="none"/>
                <w:lang w:val="en-US" w:eastAsia="zh-CN"/>
              </w:rPr>
            </w:pPr>
            <w:r>
              <w:rPr>
                <w:rFonts w:hint="eastAsia" w:ascii="仿宋_GB2312" w:hAnsi="仿宋_GB2312" w:eastAsia="仿宋_GB2312" w:cs="仿宋_GB2312"/>
                <w:b w:val="0"/>
                <w:bCs w:val="0"/>
                <w:snapToGrid w:val="0"/>
                <w:color w:val="auto"/>
                <w:sz w:val="18"/>
                <w:szCs w:val="18"/>
                <w:highlight w:val="none"/>
                <w:u w:val="none"/>
              </w:rPr>
              <w:t>Neurocomputing</w:t>
            </w:r>
          </w:p>
        </w:tc>
        <w:tc>
          <w:tcPr>
            <w:tcW w:w="676" w:type="dxa"/>
            <w:tcBorders>
              <w:top w:val="single" w:color="auto" w:sz="4" w:space="0"/>
              <w:left w:val="single" w:color="auto" w:sz="4" w:space="0"/>
              <w:bottom w:val="single" w:color="auto" w:sz="4" w:space="0"/>
              <w:right w:val="single" w:color="auto" w:sz="4" w:space="0"/>
            </w:tcBorders>
            <w:shd w:val="clear" w:color="auto" w:fill="auto"/>
            <w:noWrap w:val="0"/>
            <w:tcMar>
              <w:top w:w="0" w:type="dxa"/>
              <w:left w:w="57" w:type="dxa"/>
              <w:bottom w:w="0" w:type="dxa"/>
              <w:right w:w="57" w:type="dxa"/>
            </w:tcMar>
            <w:vAlign w:val="center"/>
          </w:tcPr>
          <w:p w14:paraId="6C31425B">
            <w:pPr>
              <w:keepNext w:val="0"/>
              <w:keepLines w:val="0"/>
              <w:suppressLineNumbers w:val="0"/>
              <w:adjustRightInd w:val="0"/>
              <w:snapToGrid w:val="0"/>
              <w:spacing w:before="0" w:beforeAutospacing="0" w:after="0" w:afterAutospacing="0" w:line="320" w:lineRule="exact"/>
              <w:ind w:left="0" w:leftChars="0" w:right="0" w:rightChars="0"/>
              <w:jc w:val="center"/>
              <w:rPr>
                <w:rFonts w:hint="eastAsia" w:ascii="仿宋_GB2312" w:hAnsi="仿宋_GB2312" w:eastAsia="仿宋_GB2312" w:cs="仿宋_GB2312"/>
                <w:b w:val="0"/>
                <w:bCs w:val="0"/>
                <w:snapToGrid w:val="0"/>
                <w:color w:val="auto"/>
                <w:sz w:val="18"/>
                <w:szCs w:val="18"/>
                <w:highlight w:val="none"/>
                <w:u w:val="none"/>
                <w:lang w:val="en-US" w:eastAsia="zh-CN"/>
              </w:rPr>
            </w:pPr>
            <w:r>
              <w:rPr>
                <w:rFonts w:hint="eastAsia" w:ascii="仿宋_GB2312" w:hAnsi="仿宋_GB2312" w:eastAsia="仿宋_GB2312" w:cs="仿宋_GB2312"/>
                <w:b w:val="0"/>
                <w:bCs w:val="0"/>
                <w:snapToGrid w:val="0"/>
                <w:color w:val="auto"/>
                <w:sz w:val="18"/>
                <w:szCs w:val="18"/>
                <w:highlight w:val="none"/>
                <w:u w:val="none"/>
                <w:lang w:eastAsia="zh-CN"/>
              </w:rPr>
              <w:t>叶进</w:t>
            </w:r>
          </w:p>
        </w:tc>
        <w:tc>
          <w:tcPr>
            <w:tcW w:w="623" w:type="dxa"/>
            <w:tcBorders>
              <w:top w:val="single" w:color="auto" w:sz="4" w:space="0"/>
              <w:left w:val="single" w:color="auto" w:sz="4" w:space="0"/>
              <w:bottom w:val="single" w:color="auto" w:sz="4" w:space="0"/>
              <w:right w:val="single" w:color="auto" w:sz="4" w:space="0"/>
            </w:tcBorders>
            <w:shd w:val="clear" w:color="auto" w:fill="auto"/>
            <w:noWrap w:val="0"/>
            <w:tcMar>
              <w:top w:w="0" w:type="dxa"/>
              <w:left w:w="57" w:type="dxa"/>
              <w:bottom w:w="0" w:type="dxa"/>
              <w:right w:w="57" w:type="dxa"/>
            </w:tcMar>
            <w:vAlign w:val="center"/>
          </w:tcPr>
          <w:p w14:paraId="6561AFE3">
            <w:pPr>
              <w:keepNext w:val="0"/>
              <w:keepLines w:val="0"/>
              <w:suppressLineNumbers w:val="0"/>
              <w:adjustRightInd w:val="0"/>
              <w:snapToGrid w:val="0"/>
              <w:spacing w:before="0" w:beforeAutospacing="0" w:after="0" w:afterAutospacing="0" w:line="320" w:lineRule="exact"/>
              <w:ind w:left="0" w:leftChars="0" w:right="0" w:rightChars="0"/>
              <w:jc w:val="center"/>
              <w:rPr>
                <w:rFonts w:hint="eastAsia" w:ascii="仿宋_GB2312" w:hAnsi="仿宋_GB2312" w:eastAsia="仿宋_GB2312" w:cs="仿宋_GB2312"/>
                <w:b w:val="0"/>
                <w:bCs w:val="0"/>
                <w:snapToGrid w:val="0"/>
                <w:color w:val="auto"/>
                <w:sz w:val="18"/>
                <w:szCs w:val="18"/>
                <w:highlight w:val="none"/>
                <w:u w:val="none"/>
                <w:lang w:val="en-US" w:eastAsia="zh-CN"/>
              </w:rPr>
            </w:pPr>
            <w:r>
              <w:rPr>
                <w:rFonts w:hint="eastAsia" w:ascii="仿宋_GB2312" w:hAnsi="仿宋_GB2312" w:eastAsia="仿宋_GB2312" w:cs="仿宋_GB2312"/>
                <w:b w:val="0"/>
                <w:bCs w:val="0"/>
                <w:snapToGrid w:val="0"/>
                <w:color w:val="auto"/>
                <w:sz w:val="18"/>
                <w:szCs w:val="18"/>
                <w:highlight w:val="none"/>
                <w:u w:val="none"/>
                <w:lang w:eastAsia="zh-CN"/>
              </w:rPr>
              <w:t>是</w:t>
            </w:r>
          </w:p>
        </w:tc>
        <w:tc>
          <w:tcPr>
            <w:tcW w:w="500" w:type="dxa"/>
            <w:tcBorders>
              <w:top w:val="single" w:color="auto" w:sz="4" w:space="0"/>
              <w:left w:val="single" w:color="auto" w:sz="4" w:space="0"/>
              <w:bottom w:val="single" w:color="auto" w:sz="4" w:space="0"/>
              <w:right w:val="single" w:color="auto" w:sz="8" w:space="0"/>
            </w:tcBorders>
            <w:shd w:val="clear" w:color="auto" w:fill="auto"/>
            <w:noWrap w:val="0"/>
            <w:tcMar>
              <w:top w:w="0" w:type="dxa"/>
              <w:left w:w="57" w:type="dxa"/>
              <w:bottom w:w="0" w:type="dxa"/>
              <w:right w:w="57" w:type="dxa"/>
            </w:tcMar>
            <w:vAlign w:val="center"/>
          </w:tcPr>
          <w:p w14:paraId="5BB33606">
            <w:pPr>
              <w:keepNext w:val="0"/>
              <w:keepLines w:val="0"/>
              <w:suppressLineNumbers w:val="0"/>
              <w:adjustRightInd w:val="0"/>
              <w:snapToGrid w:val="0"/>
              <w:spacing w:before="0" w:beforeAutospacing="0" w:after="0" w:afterAutospacing="0" w:line="280" w:lineRule="exact"/>
              <w:ind w:left="0" w:leftChars="0" w:right="0" w:rightChars="0"/>
              <w:jc w:val="center"/>
              <w:rPr>
                <w:rFonts w:hint="eastAsia" w:ascii="Times New Roman" w:hAnsi="Times New Roman" w:eastAsia="方正黑体_GBK" w:cs="Times New Roman"/>
                <w:snapToGrid w:val="0"/>
                <w:color w:val="auto"/>
                <w:sz w:val="18"/>
                <w:szCs w:val="18"/>
                <w:highlight w:val="none"/>
                <w:lang w:val="en-US" w:eastAsia="zh-CN"/>
              </w:rPr>
            </w:pPr>
            <w:r>
              <w:rPr>
                <w:rFonts w:hint="eastAsia" w:ascii="Times New Roman" w:eastAsia="方正黑体_GBK" w:cs="Times New Roman"/>
                <w:snapToGrid w:val="0"/>
                <w:color w:val="auto"/>
                <w:sz w:val="18"/>
                <w:szCs w:val="18"/>
                <w:highlight w:val="none"/>
                <w:lang w:val="en-US" w:eastAsia="zh-CN"/>
              </w:rPr>
              <w:t>/</w:t>
            </w:r>
          </w:p>
        </w:tc>
      </w:tr>
      <w:tr w14:paraId="2741596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28" w:type="dxa"/>
            <w:left w:w="28" w:type="dxa"/>
            <w:bottom w:w="28" w:type="dxa"/>
            <w:right w:w="28" w:type="dxa"/>
          </w:tblCellMar>
        </w:tblPrEx>
        <w:trPr>
          <w:trHeight w:val="850" w:hRule="atLeast"/>
          <w:jc w:val="center"/>
        </w:trPr>
        <w:tc>
          <w:tcPr>
            <w:tcW w:w="416" w:type="dxa"/>
            <w:tcBorders>
              <w:top w:val="single" w:color="auto" w:sz="4" w:space="0"/>
              <w:left w:val="single" w:color="auto" w:sz="8" w:space="0"/>
              <w:bottom w:val="single" w:color="auto" w:sz="4" w:space="0"/>
              <w:right w:val="single" w:color="auto" w:sz="4" w:space="0"/>
            </w:tcBorders>
            <w:shd w:val="clear" w:color="auto" w:fill="auto"/>
            <w:noWrap w:val="0"/>
            <w:tcMar>
              <w:top w:w="0" w:type="dxa"/>
              <w:left w:w="57" w:type="dxa"/>
              <w:bottom w:w="0" w:type="dxa"/>
              <w:right w:w="57" w:type="dxa"/>
            </w:tcMar>
            <w:vAlign w:val="center"/>
          </w:tcPr>
          <w:p w14:paraId="0129EBD8">
            <w:pPr>
              <w:keepNext w:val="0"/>
              <w:keepLines w:val="0"/>
              <w:suppressLineNumbers w:val="0"/>
              <w:adjustRightInd w:val="0"/>
              <w:snapToGrid w:val="0"/>
              <w:spacing w:before="0" w:beforeAutospacing="0" w:after="0" w:afterAutospacing="0" w:line="240" w:lineRule="auto"/>
              <w:ind w:left="0" w:leftChars="0" w:right="0" w:rightChars="0"/>
              <w:jc w:val="center"/>
              <w:rPr>
                <w:rFonts w:hint="eastAsia" w:ascii="Times New Roman" w:hAnsi="Times New Roman" w:eastAsia="方正黑体_GBK" w:cs="Times New Roman"/>
                <w:snapToGrid w:val="0"/>
                <w:color w:val="auto"/>
                <w:sz w:val="18"/>
                <w:szCs w:val="18"/>
                <w:highlight w:val="none"/>
                <w:lang w:val="en-US" w:eastAsia="zh-CN"/>
              </w:rPr>
            </w:pPr>
            <w:r>
              <w:rPr>
                <w:rFonts w:hint="eastAsia" w:ascii="Times New Roman" w:eastAsia="方正黑体_GBK" w:cs="Times New Roman"/>
                <w:snapToGrid w:val="0"/>
                <w:color w:val="auto"/>
                <w:sz w:val="18"/>
                <w:szCs w:val="18"/>
                <w:highlight w:val="none"/>
                <w:lang w:val="en-US" w:eastAsia="zh-CN"/>
              </w:rPr>
              <w:t>6</w:t>
            </w:r>
          </w:p>
        </w:tc>
        <w:tc>
          <w:tcPr>
            <w:tcW w:w="518" w:type="dxa"/>
            <w:tcBorders>
              <w:top w:val="single" w:color="auto" w:sz="4" w:space="0"/>
              <w:left w:val="single" w:color="auto" w:sz="4" w:space="0"/>
              <w:bottom w:val="single" w:color="auto" w:sz="4" w:space="0"/>
              <w:right w:val="single" w:color="auto" w:sz="4" w:space="0"/>
            </w:tcBorders>
            <w:shd w:val="clear" w:color="auto" w:fill="auto"/>
            <w:noWrap w:val="0"/>
            <w:tcMar>
              <w:top w:w="0" w:type="dxa"/>
              <w:left w:w="57" w:type="dxa"/>
              <w:bottom w:w="0" w:type="dxa"/>
              <w:right w:w="57" w:type="dxa"/>
            </w:tcMar>
            <w:vAlign w:val="center"/>
          </w:tcPr>
          <w:p w14:paraId="4561D00F">
            <w:pPr>
              <w:keepNext w:val="0"/>
              <w:keepLines w:val="0"/>
              <w:suppressLineNumbers w:val="0"/>
              <w:adjustRightInd w:val="0"/>
              <w:snapToGrid w:val="0"/>
              <w:spacing w:before="0" w:beforeAutospacing="0" w:after="0" w:afterAutospacing="0" w:line="320" w:lineRule="exact"/>
              <w:ind w:left="0" w:leftChars="0" w:right="0" w:rightChars="0"/>
              <w:jc w:val="center"/>
              <w:rPr>
                <w:rFonts w:hint="eastAsia" w:ascii="仿宋_GB2312" w:hAnsi="仿宋_GB2312" w:eastAsia="仿宋_GB2312" w:cs="仿宋_GB2312"/>
                <w:b w:val="0"/>
                <w:bCs w:val="0"/>
                <w:snapToGrid w:val="0"/>
                <w:color w:val="auto"/>
                <w:sz w:val="18"/>
                <w:szCs w:val="18"/>
                <w:highlight w:val="none"/>
                <w:u w:val="none"/>
                <w:lang w:val="en-US" w:eastAsia="zh-CN"/>
              </w:rPr>
            </w:pPr>
            <w:r>
              <w:rPr>
                <w:rFonts w:hint="eastAsia" w:ascii="仿宋_GB2312" w:hAnsi="仿宋_GB2312" w:eastAsia="仿宋_GB2312" w:cs="仿宋_GB2312"/>
                <w:b w:val="0"/>
                <w:bCs w:val="0"/>
                <w:snapToGrid w:val="0"/>
                <w:color w:val="auto"/>
                <w:sz w:val="18"/>
                <w:szCs w:val="18"/>
                <w:highlight w:val="none"/>
                <w:u w:val="none"/>
                <w:lang w:val="en-US" w:eastAsia="zh-CN"/>
              </w:rPr>
              <w:t>论文</w:t>
            </w:r>
          </w:p>
        </w:tc>
        <w:tc>
          <w:tcPr>
            <w:tcW w:w="1338" w:type="dxa"/>
            <w:tcBorders>
              <w:top w:val="single" w:color="auto" w:sz="4" w:space="0"/>
              <w:left w:val="single" w:color="auto" w:sz="4" w:space="0"/>
              <w:bottom w:val="single" w:color="auto" w:sz="4" w:space="0"/>
              <w:right w:val="single" w:color="auto" w:sz="4" w:space="0"/>
            </w:tcBorders>
            <w:shd w:val="clear" w:color="auto" w:fill="auto"/>
            <w:noWrap w:val="0"/>
            <w:tcMar>
              <w:top w:w="0" w:type="dxa"/>
              <w:left w:w="57" w:type="dxa"/>
              <w:bottom w:w="0" w:type="dxa"/>
              <w:right w:w="57" w:type="dxa"/>
            </w:tcMar>
            <w:vAlign w:val="center"/>
          </w:tcPr>
          <w:p w14:paraId="2D60D669">
            <w:pPr>
              <w:keepNext w:val="0"/>
              <w:keepLines w:val="0"/>
              <w:suppressLineNumbers w:val="0"/>
              <w:adjustRightInd w:val="0"/>
              <w:snapToGrid w:val="0"/>
              <w:spacing w:before="0" w:beforeAutospacing="0" w:after="0" w:afterAutospacing="0" w:line="320" w:lineRule="exact"/>
              <w:ind w:left="0" w:leftChars="0" w:right="0" w:rightChars="0"/>
              <w:jc w:val="center"/>
              <w:rPr>
                <w:rFonts w:hint="eastAsia" w:ascii="仿宋_GB2312" w:hAnsi="仿宋_GB2312" w:eastAsia="仿宋_GB2312" w:cs="仿宋_GB2312"/>
                <w:b w:val="0"/>
                <w:bCs w:val="0"/>
                <w:snapToGrid w:val="0"/>
                <w:color w:val="auto"/>
                <w:sz w:val="18"/>
                <w:szCs w:val="18"/>
                <w:highlight w:val="none"/>
                <w:u w:val="none"/>
                <w:lang w:val="en-US" w:eastAsia="zh-CN"/>
              </w:rPr>
            </w:pPr>
            <w:r>
              <w:rPr>
                <w:rFonts w:hint="eastAsia" w:ascii="仿宋_GB2312" w:hAnsi="仿宋_GB2312" w:eastAsia="仿宋_GB2312" w:cs="仿宋_GB2312"/>
                <w:b w:val="0"/>
                <w:bCs w:val="0"/>
                <w:snapToGrid w:val="0"/>
                <w:color w:val="auto"/>
                <w:sz w:val="18"/>
                <w:szCs w:val="18"/>
                <w:highlight w:val="none"/>
                <w:u w:val="none"/>
                <w:lang w:val="en-US" w:eastAsia="zh-CN"/>
              </w:rPr>
              <w:t>面向混合专家模型的流行专家预取策略</w:t>
            </w:r>
          </w:p>
        </w:tc>
        <w:tc>
          <w:tcPr>
            <w:tcW w:w="762" w:type="dxa"/>
            <w:tcBorders>
              <w:top w:val="single" w:color="auto" w:sz="4" w:space="0"/>
              <w:left w:val="single" w:color="auto" w:sz="4" w:space="0"/>
              <w:bottom w:val="single" w:color="auto" w:sz="4" w:space="0"/>
              <w:right w:val="single" w:color="auto" w:sz="4" w:space="0"/>
            </w:tcBorders>
            <w:shd w:val="clear" w:color="auto" w:fill="auto"/>
            <w:noWrap w:val="0"/>
            <w:tcMar>
              <w:top w:w="0" w:type="dxa"/>
              <w:left w:w="57" w:type="dxa"/>
              <w:bottom w:w="0" w:type="dxa"/>
              <w:right w:w="57" w:type="dxa"/>
            </w:tcMar>
            <w:vAlign w:val="center"/>
          </w:tcPr>
          <w:p w14:paraId="64BADB43">
            <w:pPr>
              <w:keepNext w:val="0"/>
              <w:keepLines w:val="0"/>
              <w:suppressLineNumbers w:val="0"/>
              <w:adjustRightInd w:val="0"/>
              <w:snapToGrid w:val="0"/>
              <w:spacing w:before="0" w:beforeAutospacing="0" w:after="0" w:afterAutospacing="0" w:line="320" w:lineRule="exact"/>
              <w:ind w:left="0" w:leftChars="0" w:right="0" w:rightChars="0"/>
              <w:jc w:val="center"/>
              <w:rPr>
                <w:rFonts w:hint="eastAsia" w:ascii="仿宋_GB2312" w:hAnsi="仿宋_GB2312" w:eastAsia="仿宋_GB2312" w:cs="仿宋_GB2312"/>
                <w:b w:val="0"/>
                <w:bCs w:val="0"/>
                <w:snapToGrid w:val="0"/>
                <w:color w:val="auto"/>
                <w:sz w:val="18"/>
                <w:szCs w:val="18"/>
                <w:highlight w:val="none"/>
                <w:u w:val="none"/>
                <w:lang w:val="en-US" w:eastAsia="zh-CN"/>
              </w:rPr>
            </w:pPr>
            <w:r>
              <w:rPr>
                <w:rFonts w:hint="eastAsia" w:ascii="仿宋_GB2312" w:hAnsi="仿宋_GB2312" w:eastAsia="仿宋_GB2312" w:cs="仿宋_GB2312"/>
                <w:b w:val="0"/>
                <w:bCs w:val="0"/>
                <w:snapToGrid w:val="0"/>
                <w:color w:val="auto"/>
                <w:sz w:val="18"/>
                <w:szCs w:val="18"/>
                <w:highlight w:val="none"/>
                <w:u w:val="none"/>
              </w:rPr>
              <w:t>2025,46(7):1760-1769</w:t>
            </w:r>
            <w:r>
              <w:rPr>
                <w:rFonts w:hint="eastAsia" w:ascii="仿宋_GB2312" w:hAnsi="仿宋_GB2312" w:eastAsia="仿宋_GB2312" w:cs="仿宋_GB2312"/>
                <w:b w:val="0"/>
                <w:bCs w:val="0"/>
                <w:snapToGrid w:val="0"/>
                <w:color w:val="auto"/>
                <w:sz w:val="18"/>
                <w:szCs w:val="18"/>
                <w:highlight w:val="none"/>
                <w:u w:val="none"/>
              </w:rPr>
              <w:tab/>
            </w:r>
          </w:p>
        </w:tc>
        <w:tc>
          <w:tcPr>
            <w:tcW w:w="601" w:type="dxa"/>
            <w:tcBorders>
              <w:top w:val="single" w:color="auto" w:sz="4" w:space="0"/>
              <w:left w:val="single" w:color="auto" w:sz="4" w:space="0"/>
              <w:bottom w:val="single" w:color="auto" w:sz="4" w:space="0"/>
              <w:right w:val="single" w:color="auto" w:sz="4" w:space="0"/>
            </w:tcBorders>
            <w:shd w:val="clear" w:color="auto" w:fill="auto"/>
            <w:noWrap w:val="0"/>
            <w:tcMar>
              <w:top w:w="0" w:type="dxa"/>
              <w:left w:w="57" w:type="dxa"/>
              <w:bottom w:w="0" w:type="dxa"/>
              <w:right w:w="57" w:type="dxa"/>
            </w:tcMar>
            <w:vAlign w:val="center"/>
          </w:tcPr>
          <w:p w14:paraId="5E722B75">
            <w:pPr>
              <w:keepNext w:val="0"/>
              <w:keepLines w:val="0"/>
              <w:suppressLineNumbers w:val="0"/>
              <w:adjustRightInd w:val="0"/>
              <w:snapToGrid w:val="0"/>
              <w:spacing w:before="0" w:beforeAutospacing="0" w:after="0" w:afterAutospacing="0" w:line="320" w:lineRule="exact"/>
              <w:ind w:left="0" w:leftChars="0" w:right="0" w:rightChars="0"/>
              <w:jc w:val="center"/>
              <w:rPr>
                <w:rFonts w:hint="eastAsia" w:ascii="仿宋_GB2312" w:hAnsi="仿宋_GB2312" w:eastAsia="仿宋_GB2312" w:cs="仿宋_GB2312"/>
                <w:b w:val="0"/>
                <w:bCs w:val="0"/>
                <w:snapToGrid w:val="0"/>
                <w:color w:val="auto"/>
                <w:sz w:val="18"/>
                <w:szCs w:val="18"/>
                <w:highlight w:val="none"/>
                <w:u w:val="none"/>
                <w:lang w:val="en-US" w:eastAsia="zh-CN"/>
              </w:rPr>
            </w:pPr>
            <w:r>
              <w:rPr>
                <w:rFonts w:hint="eastAsia" w:ascii="仿宋_GB2312" w:hAnsi="仿宋_GB2312" w:eastAsia="仿宋_GB2312" w:cs="仿宋_GB2312"/>
                <w:b w:val="0"/>
                <w:bCs w:val="0"/>
                <w:snapToGrid w:val="0"/>
                <w:color w:val="auto"/>
                <w:sz w:val="18"/>
                <w:szCs w:val="18"/>
                <w:highlight w:val="none"/>
                <w:u w:val="none"/>
              </w:rPr>
              <w:t>2025.07</w:t>
            </w:r>
          </w:p>
        </w:tc>
        <w:tc>
          <w:tcPr>
            <w:tcW w:w="2112" w:type="dxa"/>
            <w:tcBorders>
              <w:top w:val="single" w:color="auto" w:sz="4" w:space="0"/>
              <w:left w:val="single" w:color="auto" w:sz="4" w:space="0"/>
              <w:bottom w:val="single" w:color="auto" w:sz="4" w:space="0"/>
              <w:right w:val="single" w:color="auto" w:sz="4" w:space="0"/>
            </w:tcBorders>
            <w:shd w:val="clear" w:color="auto" w:fill="auto"/>
            <w:noWrap w:val="0"/>
            <w:tcMar>
              <w:top w:w="0" w:type="dxa"/>
              <w:left w:w="57" w:type="dxa"/>
              <w:bottom w:w="0" w:type="dxa"/>
              <w:right w:w="57" w:type="dxa"/>
            </w:tcMar>
            <w:vAlign w:val="center"/>
          </w:tcPr>
          <w:p w14:paraId="3EDAA72A">
            <w:pPr>
              <w:keepNext w:val="0"/>
              <w:keepLines w:val="0"/>
              <w:suppressLineNumbers w:val="0"/>
              <w:adjustRightInd w:val="0"/>
              <w:snapToGrid w:val="0"/>
              <w:spacing w:before="0" w:beforeAutospacing="0" w:after="0" w:afterAutospacing="0" w:line="320" w:lineRule="exact"/>
              <w:ind w:left="0" w:leftChars="0" w:right="0" w:rightChars="0"/>
              <w:jc w:val="center"/>
              <w:rPr>
                <w:rFonts w:hint="eastAsia" w:ascii="仿宋_GB2312" w:hAnsi="仿宋_GB2312" w:eastAsia="仿宋_GB2312" w:cs="仿宋_GB2312"/>
                <w:b w:val="0"/>
                <w:bCs w:val="0"/>
                <w:snapToGrid w:val="0"/>
                <w:color w:val="auto"/>
                <w:sz w:val="18"/>
                <w:szCs w:val="18"/>
                <w:highlight w:val="none"/>
                <w:u w:val="none"/>
                <w:lang w:val="en-US" w:eastAsia="zh-CN"/>
              </w:rPr>
            </w:pPr>
            <w:r>
              <w:rPr>
                <w:rFonts w:hint="eastAsia" w:ascii="仿宋_GB2312" w:hAnsi="仿宋_GB2312" w:eastAsia="仿宋_GB2312" w:cs="仿宋_GB2312"/>
                <w:b w:val="0"/>
                <w:bCs w:val="0"/>
                <w:snapToGrid w:val="0"/>
                <w:color w:val="auto"/>
                <w:sz w:val="18"/>
                <w:szCs w:val="18"/>
                <w:highlight w:val="none"/>
                <w:u w:val="none"/>
              </w:rPr>
              <w:t>叶进;李温良;余天添;彭涯军</w:t>
            </w:r>
          </w:p>
        </w:tc>
        <w:tc>
          <w:tcPr>
            <w:tcW w:w="2189" w:type="dxa"/>
            <w:tcBorders>
              <w:top w:val="single" w:color="auto" w:sz="4" w:space="0"/>
              <w:left w:val="single" w:color="auto" w:sz="4" w:space="0"/>
              <w:bottom w:val="single" w:color="auto" w:sz="4" w:space="0"/>
              <w:right w:val="single" w:color="auto" w:sz="4" w:space="0"/>
            </w:tcBorders>
            <w:shd w:val="clear" w:color="auto" w:fill="auto"/>
            <w:noWrap w:val="0"/>
            <w:tcMar>
              <w:top w:w="0" w:type="dxa"/>
              <w:left w:w="57" w:type="dxa"/>
              <w:bottom w:w="0" w:type="dxa"/>
              <w:right w:w="57" w:type="dxa"/>
            </w:tcMar>
            <w:vAlign w:val="center"/>
          </w:tcPr>
          <w:p w14:paraId="0249B49B">
            <w:pPr>
              <w:keepNext w:val="0"/>
              <w:keepLines w:val="0"/>
              <w:suppressLineNumbers w:val="0"/>
              <w:adjustRightInd w:val="0"/>
              <w:snapToGrid w:val="0"/>
              <w:spacing w:before="0" w:beforeAutospacing="0" w:after="0" w:afterAutospacing="0" w:line="320" w:lineRule="exact"/>
              <w:ind w:left="0" w:leftChars="0" w:right="0" w:rightChars="0"/>
              <w:jc w:val="center"/>
              <w:rPr>
                <w:rFonts w:hint="eastAsia" w:ascii="仿宋_GB2312" w:hAnsi="仿宋_GB2312" w:eastAsia="仿宋_GB2312" w:cs="仿宋_GB2312"/>
                <w:b w:val="0"/>
                <w:bCs w:val="0"/>
                <w:snapToGrid w:val="0"/>
                <w:color w:val="auto"/>
                <w:sz w:val="18"/>
                <w:szCs w:val="18"/>
                <w:highlight w:val="none"/>
                <w:u w:val="none"/>
                <w:lang w:val="en-US" w:eastAsia="zh-CN"/>
              </w:rPr>
            </w:pPr>
            <w:r>
              <w:rPr>
                <w:rFonts w:hint="eastAsia" w:ascii="仿宋_GB2312" w:hAnsi="仿宋_GB2312" w:eastAsia="仿宋_GB2312" w:cs="仿宋_GB2312"/>
                <w:b w:val="0"/>
                <w:bCs w:val="0"/>
                <w:snapToGrid w:val="0"/>
                <w:color w:val="auto"/>
                <w:sz w:val="18"/>
                <w:szCs w:val="18"/>
                <w:highlight w:val="none"/>
                <w:u w:val="none"/>
                <w:lang w:val="en-US" w:eastAsia="zh-CN"/>
              </w:rPr>
              <w:t>广西大学</w:t>
            </w:r>
          </w:p>
        </w:tc>
        <w:tc>
          <w:tcPr>
            <w:tcW w:w="773" w:type="dxa"/>
            <w:tcBorders>
              <w:top w:val="single" w:color="auto" w:sz="4" w:space="0"/>
              <w:left w:val="single" w:color="auto" w:sz="4" w:space="0"/>
              <w:bottom w:val="single" w:color="auto" w:sz="4" w:space="0"/>
              <w:right w:val="single" w:color="auto" w:sz="4" w:space="0"/>
            </w:tcBorders>
            <w:shd w:val="clear" w:color="auto" w:fill="auto"/>
            <w:noWrap w:val="0"/>
            <w:tcMar>
              <w:top w:w="0" w:type="dxa"/>
              <w:left w:w="57" w:type="dxa"/>
              <w:bottom w:w="0" w:type="dxa"/>
              <w:right w:w="57" w:type="dxa"/>
            </w:tcMar>
            <w:vAlign w:val="center"/>
          </w:tcPr>
          <w:p w14:paraId="18371DC9">
            <w:pPr>
              <w:keepNext w:val="0"/>
              <w:keepLines w:val="0"/>
              <w:suppressLineNumbers w:val="0"/>
              <w:adjustRightInd w:val="0"/>
              <w:snapToGrid w:val="0"/>
              <w:spacing w:before="0" w:beforeAutospacing="0" w:after="0" w:afterAutospacing="0" w:line="320" w:lineRule="exact"/>
              <w:ind w:left="0" w:leftChars="0" w:right="0" w:rightChars="0"/>
              <w:jc w:val="center"/>
              <w:rPr>
                <w:rFonts w:hint="eastAsia" w:ascii="仿宋_GB2312" w:hAnsi="仿宋_GB2312" w:eastAsia="仿宋_GB2312" w:cs="仿宋_GB2312"/>
                <w:b w:val="0"/>
                <w:bCs w:val="0"/>
                <w:snapToGrid w:val="0"/>
                <w:color w:val="auto"/>
                <w:sz w:val="18"/>
                <w:szCs w:val="18"/>
                <w:highlight w:val="none"/>
                <w:u w:val="none"/>
                <w:lang w:val="en-US" w:eastAsia="zh-CN"/>
              </w:rPr>
            </w:pPr>
            <w:r>
              <w:rPr>
                <w:rFonts w:hint="eastAsia" w:ascii="仿宋_GB2312" w:hAnsi="仿宋_GB2312" w:eastAsia="仿宋_GB2312" w:cs="仿宋_GB2312"/>
                <w:b w:val="0"/>
                <w:bCs w:val="0"/>
                <w:snapToGrid w:val="0"/>
                <w:color w:val="auto"/>
                <w:sz w:val="18"/>
                <w:szCs w:val="18"/>
                <w:highlight w:val="none"/>
                <w:u w:val="none"/>
                <w:lang w:val="en-US" w:eastAsia="zh-CN"/>
              </w:rPr>
              <w:t>小型微型计算机系统</w:t>
            </w:r>
          </w:p>
        </w:tc>
        <w:tc>
          <w:tcPr>
            <w:tcW w:w="676" w:type="dxa"/>
            <w:tcBorders>
              <w:top w:val="single" w:color="auto" w:sz="4" w:space="0"/>
              <w:left w:val="single" w:color="auto" w:sz="4" w:space="0"/>
              <w:bottom w:val="single" w:color="auto" w:sz="4" w:space="0"/>
              <w:right w:val="single" w:color="auto" w:sz="4" w:space="0"/>
            </w:tcBorders>
            <w:shd w:val="clear" w:color="auto" w:fill="auto"/>
            <w:noWrap w:val="0"/>
            <w:tcMar>
              <w:top w:w="0" w:type="dxa"/>
              <w:left w:w="57" w:type="dxa"/>
              <w:bottom w:w="0" w:type="dxa"/>
              <w:right w:w="57" w:type="dxa"/>
            </w:tcMar>
            <w:vAlign w:val="center"/>
          </w:tcPr>
          <w:p w14:paraId="21ED0660">
            <w:pPr>
              <w:keepNext w:val="0"/>
              <w:keepLines w:val="0"/>
              <w:suppressLineNumbers w:val="0"/>
              <w:adjustRightInd w:val="0"/>
              <w:snapToGrid w:val="0"/>
              <w:spacing w:before="0" w:beforeAutospacing="0" w:after="0" w:afterAutospacing="0" w:line="320" w:lineRule="exact"/>
              <w:ind w:left="0" w:leftChars="0" w:right="0" w:rightChars="0"/>
              <w:jc w:val="center"/>
              <w:rPr>
                <w:rFonts w:hint="eastAsia" w:ascii="仿宋_GB2312" w:hAnsi="仿宋_GB2312" w:eastAsia="仿宋_GB2312" w:cs="仿宋_GB2312"/>
                <w:b w:val="0"/>
                <w:bCs w:val="0"/>
                <w:snapToGrid w:val="0"/>
                <w:color w:val="auto"/>
                <w:sz w:val="18"/>
                <w:szCs w:val="18"/>
                <w:highlight w:val="none"/>
                <w:u w:val="none"/>
                <w:lang w:val="en-US" w:eastAsia="zh-CN"/>
              </w:rPr>
            </w:pPr>
            <w:r>
              <w:rPr>
                <w:rFonts w:hint="eastAsia" w:ascii="仿宋_GB2312" w:hAnsi="仿宋_GB2312" w:eastAsia="仿宋_GB2312" w:cs="仿宋_GB2312"/>
                <w:b w:val="0"/>
                <w:bCs w:val="0"/>
                <w:snapToGrid w:val="0"/>
                <w:color w:val="auto"/>
                <w:kern w:val="2"/>
                <w:sz w:val="18"/>
                <w:szCs w:val="18"/>
                <w:highlight w:val="none"/>
                <w:u w:val="none"/>
                <w:lang w:val="en-US" w:eastAsia="zh-CN" w:bidi="ar-SA"/>
              </w:rPr>
              <w:t>叶进</w:t>
            </w:r>
          </w:p>
        </w:tc>
        <w:tc>
          <w:tcPr>
            <w:tcW w:w="623" w:type="dxa"/>
            <w:tcBorders>
              <w:top w:val="single" w:color="auto" w:sz="4" w:space="0"/>
              <w:left w:val="single" w:color="auto" w:sz="4" w:space="0"/>
              <w:bottom w:val="single" w:color="auto" w:sz="4" w:space="0"/>
              <w:right w:val="single" w:color="auto" w:sz="4" w:space="0"/>
            </w:tcBorders>
            <w:shd w:val="clear" w:color="auto" w:fill="auto"/>
            <w:noWrap w:val="0"/>
            <w:tcMar>
              <w:top w:w="0" w:type="dxa"/>
              <w:left w:w="57" w:type="dxa"/>
              <w:bottom w:w="0" w:type="dxa"/>
              <w:right w:w="57" w:type="dxa"/>
            </w:tcMar>
            <w:vAlign w:val="center"/>
          </w:tcPr>
          <w:p w14:paraId="2045B4FC">
            <w:pPr>
              <w:keepNext w:val="0"/>
              <w:keepLines w:val="0"/>
              <w:suppressLineNumbers w:val="0"/>
              <w:adjustRightInd w:val="0"/>
              <w:snapToGrid w:val="0"/>
              <w:spacing w:before="0" w:beforeAutospacing="0" w:after="0" w:afterAutospacing="0" w:line="320" w:lineRule="exact"/>
              <w:ind w:left="0" w:leftChars="0" w:right="0" w:rightChars="0"/>
              <w:jc w:val="center"/>
              <w:rPr>
                <w:rFonts w:hint="eastAsia" w:ascii="仿宋_GB2312" w:hAnsi="仿宋_GB2312" w:eastAsia="仿宋_GB2312" w:cs="仿宋_GB2312"/>
                <w:b w:val="0"/>
                <w:bCs w:val="0"/>
                <w:snapToGrid w:val="0"/>
                <w:color w:val="auto"/>
                <w:sz w:val="18"/>
                <w:szCs w:val="18"/>
                <w:highlight w:val="none"/>
                <w:u w:val="none"/>
                <w:lang w:val="en-US" w:eastAsia="zh-CN"/>
              </w:rPr>
            </w:pPr>
            <w:r>
              <w:rPr>
                <w:rFonts w:hint="eastAsia" w:ascii="仿宋_GB2312" w:hAnsi="仿宋_GB2312" w:eastAsia="仿宋_GB2312" w:cs="仿宋_GB2312"/>
                <w:b w:val="0"/>
                <w:bCs w:val="0"/>
                <w:snapToGrid w:val="0"/>
                <w:color w:val="auto"/>
                <w:sz w:val="18"/>
                <w:szCs w:val="18"/>
                <w:highlight w:val="none"/>
                <w:u w:val="none"/>
                <w:lang w:eastAsia="zh-CN"/>
              </w:rPr>
              <w:t>是</w:t>
            </w:r>
          </w:p>
        </w:tc>
        <w:tc>
          <w:tcPr>
            <w:tcW w:w="500" w:type="dxa"/>
            <w:tcBorders>
              <w:top w:val="single" w:color="auto" w:sz="4" w:space="0"/>
              <w:left w:val="single" w:color="auto" w:sz="4" w:space="0"/>
              <w:bottom w:val="single" w:color="auto" w:sz="4" w:space="0"/>
              <w:right w:val="single" w:color="auto" w:sz="8" w:space="0"/>
            </w:tcBorders>
            <w:shd w:val="clear" w:color="auto" w:fill="auto"/>
            <w:noWrap w:val="0"/>
            <w:tcMar>
              <w:top w:w="0" w:type="dxa"/>
              <w:left w:w="57" w:type="dxa"/>
              <w:bottom w:w="0" w:type="dxa"/>
              <w:right w:w="57" w:type="dxa"/>
            </w:tcMar>
            <w:vAlign w:val="center"/>
          </w:tcPr>
          <w:p w14:paraId="77FC6627">
            <w:pPr>
              <w:keepNext w:val="0"/>
              <w:keepLines w:val="0"/>
              <w:suppressLineNumbers w:val="0"/>
              <w:adjustRightInd w:val="0"/>
              <w:snapToGrid w:val="0"/>
              <w:spacing w:before="0" w:beforeAutospacing="0" w:after="0" w:afterAutospacing="0" w:line="280" w:lineRule="exact"/>
              <w:ind w:left="0" w:leftChars="0" w:right="0" w:rightChars="0"/>
              <w:jc w:val="center"/>
              <w:rPr>
                <w:rFonts w:hint="eastAsia" w:ascii="Times New Roman" w:hAnsi="Times New Roman" w:eastAsia="方正黑体_GBK" w:cs="Times New Roman"/>
                <w:snapToGrid w:val="0"/>
                <w:color w:val="auto"/>
                <w:sz w:val="18"/>
                <w:szCs w:val="18"/>
                <w:highlight w:val="none"/>
                <w:lang w:val="en-US" w:eastAsia="zh-CN"/>
              </w:rPr>
            </w:pPr>
            <w:r>
              <w:rPr>
                <w:rFonts w:hint="eastAsia" w:ascii="Times New Roman" w:eastAsia="方正黑体_GBK" w:cs="Times New Roman"/>
                <w:snapToGrid w:val="0"/>
                <w:color w:val="auto"/>
                <w:sz w:val="18"/>
                <w:szCs w:val="18"/>
                <w:highlight w:val="none"/>
                <w:lang w:val="en-US" w:eastAsia="zh-CN"/>
              </w:rPr>
              <w:t>/</w:t>
            </w:r>
          </w:p>
        </w:tc>
      </w:tr>
      <w:tr w14:paraId="50604BA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28" w:type="dxa"/>
            <w:left w:w="28" w:type="dxa"/>
            <w:bottom w:w="28" w:type="dxa"/>
            <w:right w:w="28" w:type="dxa"/>
          </w:tblCellMar>
        </w:tblPrEx>
        <w:trPr>
          <w:trHeight w:val="850" w:hRule="atLeast"/>
          <w:jc w:val="center"/>
        </w:trPr>
        <w:tc>
          <w:tcPr>
            <w:tcW w:w="416" w:type="dxa"/>
            <w:tcBorders>
              <w:top w:val="single" w:color="auto" w:sz="4" w:space="0"/>
              <w:left w:val="single" w:color="auto" w:sz="8" w:space="0"/>
              <w:bottom w:val="single" w:color="auto" w:sz="4" w:space="0"/>
              <w:right w:val="single" w:color="auto" w:sz="4" w:space="0"/>
            </w:tcBorders>
            <w:shd w:val="clear" w:color="auto" w:fill="auto"/>
            <w:noWrap w:val="0"/>
            <w:tcMar>
              <w:top w:w="0" w:type="dxa"/>
              <w:left w:w="57" w:type="dxa"/>
              <w:bottom w:w="0" w:type="dxa"/>
              <w:right w:w="57" w:type="dxa"/>
            </w:tcMar>
            <w:vAlign w:val="center"/>
          </w:tcPr>
          <w:p w14:paraId="12CE87E2">
            <w:pPr>
              <w:keepNext w:val="0"/>
              <w:keepLines w:val="0"/>
              <w:suppressLineNumbers w:val="0"/>
              <w:adjustRightInd w:val="0"/>
              <w:snapToGrid w:val="0"/>
              <w:spacing w:before="0" w:beforeAutospacing="0" w:after="0" w:afterAutospacing="0" w:line="240" w:lineRule="auto"/>
              <w:ind w:left="0" w:leftChars="0" w:right="0" w:rightChars="0"/>
              <w:jc w:val="center"/>
              <w:rPr>
                <w:rFonts w:hint="eastAsia" w:ascii="Times New Roman" w:hAnsi="Times New Roman" w:eastAsia="方正黑体_GBK" w:cs="Times New Roman"/>
                <w:snapToGrid w:val="0"/>
                <w:color w:val="auto"/>
                <w:sz w:val="18"/>
                <w:szCs w:val="18"/>
                <w:highlight w:val="none"/>
                <w:lang w:val="en-US" w:eastAsia="zh-CN"/>
              </w:rPr>
            </w:pPr>
            <w:r>
              <w:rPr>
                <w:rFonts w:hint="eastAsia" w:ascii="Times New Roman" w:eastAsia="方正黑体_GBK" w:cs="Times New Roman"/>
                <w:snapToGrid w:val="0"/>
                <w:color w:val="auto"/>
                <w:sz w:val="18"/>
                <w:szCs w:val="18"/>
                <w:highlight w:val="none"/>
                <w:lang w:val="en-US" w:eastAsia="zh-CN"/>
              </w:rPr>
              <w:t>7</w:t>
            </w:r>
          </w:p>
        </w:tc>
        <w:tc>
          <w:tcPr>
            <w:tcW w:w="518" w:type="dxa"/>
            <w:tcBorders>
              <w:top w:val="single" w:color="auto" w:sz="4" w:space="0"/>
              <w:left w:val="single" w:color="auto" w:sz="4" w:space="0"/>
              <w:bottom w:val="single" w:color="auto" w:sz="4" w:space="0"/>
              <w:right w:val="single" w:color="auto" w:sz="4" w:space="0"/>
            </w:tcBorders>
            <w:shd w:val="clear" w:color="auto" w:fill="auto"/>
            <w:noWrap w:val="0"/>
            <w:tcMar>
              <w:top w:w="0" w:type="dxa"/>
              <w:left w:w="57" w:type="dxa"/>
              <w:bottom w:w="0" w:type="dxa"/>
              <w:right w:w="57" w:type="dxa"/>
            </w:tcMar>
            <w:vAlign w:val="center"/>
          </w:tcPr>
          <w:p w14:paraId="69ED3A50">
            <w:pPr>
              <w:keepNext w:val="0"/>
              <w:keepLines w:val="0"/>
              <w:suppressLineNumbers w:val="0"/>
              <w:adjustRightInd w:val="0"/>
              <w:snapToGrid w:val="0"/>
              <w:spacing w:before="0" w:beforeAutospacing="0" w:after="0" w:afterAutospacing="0" w:line="320" w:lineRule="exact"/>
              <w:ind w:left="0" w:leftChars="0" w:right="0" w:rightChars="0"/>
              <w:jc w:val="center"/>
              <w:rPr>
                <w:rFonts w:hint="eastAsia" w:ascii="仿宋_GB2312" w:hAnsi="仿宋_GB2312" w:eastAsia="仿宋_GB2312" w:cs="仿宋_GB2312"/>
                <w:b w:val="0"/>
                <w:bCs w:val="0"/>
                <w:snapToGrid w:val="0"/>
                <w:color w:val="auto"/>
                <w:sz w:val="18"/>
                <w:szCs w:val="18"/>
                <w:highlight w:val="none"/>
                <w:u w:val="none"/>
                <w:lang w:val="en-US" w:eastAsia="zh-CN"/>
              </w:rPr>
            </w:pPr>
            <w:r>
              <w:rPr>
                <w:rFonts w:hint="eastAsia" w:ascii="仿宋_GB2312" w:hAnsi="仿宋_GB2312" w:eastAsia="仿宋_GB2312" w:cs="仿宋_GB2312"/>
                <w:b w:val="0"/>
                <w:bCs w:val="0"/>
                <w:snapToGrid w:val="0"/>
                <w:color w:val="auto"/>
                <w:sz w:val="18"/>
                <w:szCs w:val="18"/>
                <w:highlight w:val="none"/>
                <w:u w:val="none"/>
                <w:lang w:val="en-US" w:eastAsia="zh-CN"/>
              </w:rPr>
              <w:t>论文</w:t>
            </w:r>
          </w:p>
        </w:tc>
        <w:tc>
          <w:tcPr>
            <w:tcW w:w="1338" w:type="dxa"/>
            <w:tcBorders>
              <w:top w:val="single" w:color="auto" w:sz="4" w:space="0"/>
              <w:left w:val="single" w:color="auto" w:sz="4" w:space="0"/>
              <w:bottom w:val="single" w:color="auto" w:sz="4" w:space="0"/>
              <w:right w:val="single" w:color="auto" w:sz="4" w:space="0"/>
            </w:tcBorders>
            <w:shd w:val="clear" w:color="auto" w:fill="auto"/>
            <w:noWrap w:val="0"/>
            <w:tcMar>
              <w:top w:w="0" w:type="dxa"/>
              <w:left w:w="57" w:type="dxa"/>
              <w:bottom w:w="0" w:type="dxa"/>
              <w:right w:w="57" w:type="dxa"/>
            </w:tcMar>
            <w:vAlign w:val="center"/>
          </w:tcPr>
          <w:p w14:paraId="50242FF9">
            <w:pPr>
              <w:keepNext w:val="0"/>
              <w:keepLines w:val="0"/>
              <w:suppressLineNumbers w:val="0"/>
              <w:adjustRightInd w:val="0"/>
              <w:snapToGrid w:val="0"/>
              <w:spacing w:before="0" w:beforeAutospacing="0" w:after="0" w:afterAutospacing="0" w:line="320" w:lineRule="exact"/>
              <w:ind w:left="0" w:leftChars="0" w:right="0" w:rightChars="0"/>
              <w:jc w:val="center"/>
              <w:rPr>
                <w:rFonts w:hint="eastAsia" w:ascii="仿宋_GB2312" w:hAnsi="仿宋_GB2312" w:eastAsia="仿宋_GB2312" w:cs="仿宋_GB2312"/>
                <w:b w:val="0"/>
                <w:bCs w:val="0"/>
                <w:snapToGrid w:val="0"/>
                <w:color w:val="auto"/>
                <w:sz w:val="18"/>
                <w:szCs w:val="18"/>
                <w:highlight w:val="none"/>
                <w:u w:val="none"/>
                <w:lang w:val="en-US" w:eastAsia="zh-CN"/>
              </w:rPr>
            </w:pPr>
            <w:r>
              <w:rPr>
                <w:rFonts w:hint="eastAsia" w:ascii="仿宋_GB2312" w:hAnsi="仿宋_GB2312" w:eastAsia="仿宋_GB2312" w:cs="仿宋_GB2312"/>
                <w:b w:val="0"/>
                <w:bCs w:val="0"/>
                <w:snapToGrid w:val="0"/>
                <w:color w:val="auto"/>
                <w:sz w:val="18"/>
                <w:szCs w:val="18"/>
                <w:highlight w:val="none"/>
                <w:u w:val="none"/>
              </w:rPr>
              <w:t>基于人在回路的纵向联邦学习模型可解释性研究</w:t>
            </w:r>
          </w:p>
        </w:tc>
        <w:tc>
          <w:tcPr>
            <w:tcW w:w="762" w:type="dxa"/>
            <w:tcBorders>
              <w:top w:val="single" w:color="auto" w:sz="4" w:space="0"/>
              <w:left w:val="single" w:color="auto" w:sz="4" w:space="0"/>
              <w:bottom w:val="single" w:color="auto" w:sz="4" w:space="0"/>
              <w:right w:val="single" w:color="auto" w:sz="4" w:space="0"/>
            </w:tcBorders>
            <w:shd w:val="clear" w:color="auto" w:fill="auto"/>
            <w:noWrap w:val="0"/>
            <w:tcMar>
              <w:top w:w="0" w:type="dxa"/>
              <w:left w:w="57" w:type="dxa"/>
              <w:bottom w:w="0" w:type="dxa"/>
              <w:right w:w="57" w:type="dxa"/>
            </w:tcMar>
            <w:vAlign w:val="center"/>
          </w:tcPr>
          <w:p w14:paraId="013811CD">
            <w:pPr>
              <w:keepNext w:val="0"/>
              <w:keepLines w:val="0"/>
              <w:suppressLineNumbers w:val="0"/>
              <w:adjustRightInd w:val="0"/>
              <w:snapToGrid w:val="0"/>
              <w:spacing w:before="0" w:beforeAutospacing="0" w:after="0" w:afterAutospacing="0" w:line="320" w:lineRule="exact"/>
              <w:ind w:left="0" w:leftChars="0" w:right="0" w:rightChars="0"/>
              <w:jc w:val="center"/>
              <w:rPr>
                <w:rFonts w:hint="eastAsia" w:ascii="仿宋_GB2312" w:hAnsi="仿宋_GB2312" w:eastAsia="仿宋_GB2312" w:cs="仿宋_GB2312"/>
                <w:b w:val="0"/>
                <w:bCs w:val="0"/>
                <w:snapToGrid w:val="0"/>
                <w:color w:val="auto"/>
                <w:sz w:val="18"/>
                <w:szCs w:val="18"/>
                <w:highlight w:val="none"/>
                <w:u w:val="none"/>
                <w:lang w:val="en-US" w:eastAsia="zh-CN"/>
              </w:rPr>
            </w:pPr>
            <w:r>
              <w:rPr>
                <w:rFonts w:hint="eastAsia" w:ascii="仿宋_GB2312" w:hAnsi="仿宋_GB2312" w:eastAsia="仿宋_GB2312" w:cs="仿宋_GB2312"/>
                <w:b w:val="0"/>
                <w:bCs w:val="0"/>
                <w:snapToGrid w:val="0"/>
                <w:color w:val="auto"/>
                <w:sz w:val="18"/>
                <w:szCs w:val="18"/>
                <w:highlight w:val="none"/>
                <w:u w:val="none"/>
              </w:rPr>
              <w:t>2024，6（1）：64-75</w:t>
            </w:r>
          </w:p>
        </w:tc>
        <w:tc>
          <w:tcPr>
            <w:tcW w:w="601" w:type="dxa"/>
            <w:tcBorders>
              <w:top w:val="single" w:color="auto" w:sz="4" w:space="0"/>
              <w:left w:val="single" w:color="auto" w:sz="4" w:space="0"/>
              <w:bottom w:val="single" w:color="auto" w:sz="4" w:space="0"/>
              <w:right w:val="single" w:color="auto" w:sz="4" w:space="0"/>
            </w:tcBorders>
            <w:shd w:val="clear" w:color="auto" w:fill="auto"/>
            <w:noWrap w:val="0"/>
            <w:tcMar>
              <w:top w:w="0" w:type="dxa"/>
              <w:left w:w="57" w:type="dxa"/>
              <w:bottom w:w="0" w:type="dxa"/>
              <w:right w:w="57" w:type="dxa"/>
            </w:tcMar>
            <w:vAlign w:val="center"/>
          </w:tcPr>
          <w:p w14:paraId="045B5343">
            <w:pPr>
              <w:keepNext w:val="0"/>
              <w:keepLines w:val="0"/>
              <w:suppressLineNumbers w:val="0"/>
              <w:adjustRightInd w:val="0"/>
              <w:snapToGrid w:val="0"/>
              <w:spacing w:before="0" w:beforeAutospacing="0" w:after="0" w:afterAutospacing="0" w:line="320" w:lineRule="exact"/>
              <w:ind w:left="0" w:leftChars="0" w:right="0" w:rightChars="0"/>
              <w:jc w:val="center"/>
              <w:rPr>
                <w:rFonts w:hint="eastAsia" w:ascii="仿宋_GB2312" w:hAnsi="仿宋_GB2312" w:eastAsia="仿宋_GB2312" w:cs="仿宋_GB2312"/>
                <w:b w:val="0"/>
                <w:bCs w:val="0"/>
                <w:snapToGrid w:val="0"/>
                <w:color w:val="auto"/>
                <w:sz w:val="18"/>
                <w:szCs w:val="18"/>
                <w:highlight w:val="none"/>
                <w:u w:val="none"/>
                <w:lang w:val="en-US" w:eastAsia="zh-CN"/>
              </w:rPr>
            </w:pPr>
            <w:r>
              <w:rPr>
                <w:rFonts w:hint="eastAsia" w:ascii="仿宋_GB2312" w:hAnsi="仿宋_GB2312" w:eastAsia="仿宋_GB2312" w:cs="仿宋_GB2312"/>
                <w:b w:val="0"/>
                <w:bCs w:val="0"/>
                <w:snapToGrid w:val="0"/>
                <w:color w:val="auto"/>
                <w:kern w:val="2"/>
                <w:sz w:val="18"/>
                <w:szCs w:val="18"/>
                <w:highlight w:val="none"/>
                <w:u w:val="none"/>
                <w:lang w:val="en-US" w:eastAsia="zh-CN" w:bidi="ar-SA"/>
              </w:rPr>
              <w:t>2024.3</w:t>
            </w:r>
          </w:p>
        </w:tc>
        <w:tc>
          <w:tcPr>
            <w:tcW w:w="2112" w:type="dxa"/>
            <w:tcBorders>
              <w:top w:val="single" w:color="auto" w:sz="4" w:space="0"/>
              <w:left w:val="single" w:color="auto" w:sz="4" w:space="0"/>
              <w:bottom w:val="single" w:color="auto" w:sz="4" w:space="0"/>
              <w:right w:val="single" w:color="auto" w:sz="4" w:space="0"/>
            </w:tcBorders>
            <w:shd w:val="clear" w:color="auto" w:fill="auto"/>
            <w:noWrap w:val="0"/>
            <w:tcMar>
              <w:top w:w="0" w:type="dxa"/>
              <w:left w:w="57" w:type="dxa"/>
              <w:bottom w:w="0" w:type="dxa"/>
              <w:right w:w="57" w:type="dxa"/>
            </w:tcMar>
            <w:vAlign w:val="center"/>
          </w:tcPr>
          <w:p w14:paraId="5B9DAAF2">
            <w:pPr>
              <w:keepNext w:val="0"/>
              <w:keepLines w:val="0"/>
              <w:suppressLineNumbers w:val="0"/>
              <w:adjustRightInd w:val="0"/>
              <w:snapToGrid w:val="0"/>
              <w:spacing w:before="0" w:beforeAutospacing="0" w:after="0" w:afterAutospacing="0" w:line="320" w:lineRule="exact"/>
              <w:ind w:left="0" w:leftChars="0" w:right="0" w:rightChars="0"/>
              <w:jc w:val="center"/>
              <w:rPr>
                <w:rFonts w:hint="eastAsia" w:ascii="仿宋_GB2312" w:hAnsi="仿宋_GB2312" w:eastAsia="仿宋_GB2312" w:cs="仿宋_GB2312"/>
                <w:b w:val="0"/>
                <w:bCs w:val="0"/>
                <w:snapToGrid w:val="0"/>
                <w:color w:val="auto"/>
                <w:sz w:val="18"/>
                <w:szCs w:val="18"/>
                <w:highlight w:val="none"/>
                <w:u w:val="none"/>
                <w:lang w:val="en-US" w:eastAsia="zh-CN"/>
              </w:rPr>
            </w:pPr>
            <w:r>
              <w:rPr>
                <w:rFonts w:hint="eastAsia" w:ascii="仿宋_GB2312" w:hAnsi="仿宋_GB2312" w:eastAsia="仿宋_GB2312" w:cs="仿宋_GB2312"/>
                <w:b w:val="0"/>
                <w:bCs w:val="0"/>
                <w:snapToGrid w:val="0"/>
                <w:color w:val="auto"/>
                <w:sz w:val="18"/>
                <w:szCs w:val="18"/>
                <w:highlight w:val="none"/>
                <w:u w:val="none"/>
              </w:rPr>
              <w:t>李晓欢、郑钧柏、康嘉文</w:t>
            </w:r>
            <w:r>
              <w:rPr>
                <w:rFonts w:hint="eastAsia" w:ascii="仿宋_GB2312" w:hAnsi="仿宋_GB2312" w:eastAsia="仿宋_GB2312" w:cs="仿宋_GB2312"/>
                <w:b w:val="0"/>
                <w:bCs w:val="0"/>
                <w:snapToGrid w:val="0"/>
                <w:color w:val="auto"/>
                <w:sz w:val="18"/>
                <w:szCs w:val="18"/>
                <w:highlight w:val="none"/>
                <w:u w:val="none"/>
                <w:lang w:eastAsia="zh-CN"/>
              </w:rPr>
              <w:t>、叶进、陈倩</w:t>
            </w:r>
          </w:p>
        </w:tc>
        <w:tc>
          <w:tcPr>
            <w:tcW w:w="2189" w:type="dxa"/>
            <w:tcBorders>
              <w:top w:val="single" w:color="auto" w:sz="4" w:space="0"/>
              <w:left w:val="single" w:color="auto" w:sz="4" w:space="0"/>
              <w:bottom w:val="single" w:color="auto" w:sz="4" w:space="0"/>
              <w:right w:val="single" w:color="auto" w:sz="4" w:space="0"/>
            </w:tcBorders>
            <w:shd w:val="clear" w:color="auto" w:fill="auto"/>
            <w:noWrap w:val="0"/>
            <w:tcMar>
              <w:top w:w="0" w:type="dxa"/>
              <w:left w:w="57" w:type="dxa"/>
              <w:bottom w:w="0" w:type="dxa"/>
              <w:right w:w="57" w:type="dxa"/>
            </w:tcMar>
            <w:vAlign w:val="center"/>
          </w:tcPr>
          <w:p w14:paraId="4C839FD1">
            <w:pPr>
              <w:keepNext w:val="0"/>
              <w:keepLines w:val="0"/>
              <w:suppressLineNumbers w:val="0"/>
              <w:adjustRightInd w:val="0"/>
              <w:snapToGrid w:val="0"/>
              <w:spacing w:before="0" w:beforeAutospacing="0" w:after="0" w:afterAutospacing="0" w:line="320" w:lineRule="exact"/>
              <w:ind w:left="0" w:leftChars="0" w:right="0" w:rightChars="0"/>
              <w:jc w:val="center"/>
              <w:rPr>
                <w:rFonts w:hint="eastAsia" w:ascii="仿宋_GB2312" w:hAnsi="仿宋_GB2312" w:eastAsia="仿宋_GB2312" w:cs="仿宋_GB2312"/>
                <w:b w:val="0"/>
                <w:bCs w:val="0"/>
                <w:snapToGrid w:val="0"/>
                <w:color w:val="auto"/>
                <w:sz w:val="18"/>
                <w:szCs w:val="18"/>
                <w:highlight w:val="none"/>
                <w:u w:val="none"/>
                <w:lang w:val="en-US" w:eastAsia="zh-CN"/>
              </w:rPr>
            </w:pPr>
            <w:r>
              <w:rPr>
                <w:rFonts w:hint="eastAsia" w:ascii="仿宋_GB2312" w:hAnsi="仿宋_GB2312" w:eastAsia="仿宋_GB2312" w:cs="仿宋_GB2312"/>
                <w:b w:val="0"/>
                <w:bCs w:val="0"/>
                <w:snapToGrid w:val="0"/>
                <w:color w:val="auto"/>
                <w:sz w:val="18"/>
                <w:szCs w:val="18"/>
                <w:highlight w:val="none"/>
                <w:u w:val="none"/>
              </w:rPr>
              <w:t>桂林电子科技大学</w:t>
            </w:r>
            <w:r>
              <w:rPr>
                <w:rFonts w:hint="eastAsia" w:ascii="仿宋_GB2312" w:hAnsi="仿宋_GB2312" w:eastAsia="仿宋_GB2312" w:cs="仿宋_GB2312"/>
                <w:b w:val="0"/>
                <w:bCs w:val="0"/>
                <w:snapToGrid w:val="0"/>
                <w:color w:val="auto"/>
                <w:sz w:val="18"/>
                <w:szCs w:val="18"/>
                <w:highlight w:val="none"/>
                <w:u w:val="none"/>
                <w:lang w:eastAsia="zh-CN"/>
              </w:rPr>
              <w:t>、</w:t>
            </w:r>
            <w:r>
              <w:rPr>
                <w:rFonts w:hint="eastAsia" w:ascii="仿宋_GB2312" w:hAnsi="仿宋_GB2312" w:eastAsia="仿宋_GB2312" w:cs="仿宋_GB2312"/>
                <w:b w:val="0"/>
                <w:bCs w:val="0"/>
                <w:snapToGrid w:val="0"/>
                <w:color w:val="auto"/>
                <w:sz w:val="18"/>
                <w:szCs w:val="18"/>
                <w:highlight w:val="none"/>
                <w:u w:val="none"/>
              </w:rPr>
              <w:t>广西综合交通大数据研究院</w:t>
            </w:r>
            <w:r>
              <w:rPr>
                <w:rFonts w:hint="eastAsia" w:ascii="仿宋_GB2312" w:hAnsi="仿宋_GB2312" w:eastAsia="仿宋_GB2312" w:cs="仿宋_GB2312"/>
                <w:b w:val="0"/>
                <w:bCs w:val="0"/>
                <w:snapToGrid w:val="0"/>
                <w:color w:val="auto"/>
                <w:sz w:val="18"/>
                <w:szCs w:val="18"/>
                <w:highlight w:val="none"/>
                <w:u w:val="none"/>
                <w:lang w:eastAsia="zh-CN"/>
              </w:rPr>
              <w:t>、</w:t>
            </w:r>
            <w:r>
              <w:rPr>
                <w:rFonts w:hint="eastAsia" w:ascii="仿宋_GB2312" w:hAnsi="仿宋_GB2312" w:eastAsia="仿宋_GB2312" w:cs="仿宋_GB2312"/>
                <w:b w:val="0"/>
                <w:bCs w:val="0"/>
                <w:snapToGrid w:val="0"/>
                <w:color w:val="auto"/>
                <w:sz w:val="18"/>
                <w:szCs w:val="18"/>
                <w:highlight w:val="none"/>
                <w:u w:val="none"/>
              </w:rPr>
              <w:t xml:space="preserve">广东工业大学 </w:t>
            </w:r>
          </w:p>
        </w:tc>
        <w:tc>
          <w:tcPr>
            <w:tcW w:w="773" w:type="dxa"/>
            <w:tcBorders>
              <w:top w:val="single" w:color="auto" w:sz="4" w:space="0"/>
              <w:left w:val="single" w:color="auto" w:sz="4" w:space="0"/>
              <w:bottom w:val="single" w:color="auto" w:sz="4" w:space="0"/>
              <w:right w:val="single" w:color="auto" w:sz="4" w:space="0"/>
            </w:tcBorders>
            <w:shd w:val="clear" w:color="auto" w:fill="auto"/>
            <w:noWrap w:val="0"/>
            <w:tcMar>
              <w:top w:w="0" w:type="dxa"/>
              <w:left w:w="57" w:type="dxa"/>
              <w:bottom w:w="0" w:type="dxa"/>
              <w:right w:w="57" w:type="dxa"/>
            </w:tcMar>
            <w:vAlign w:val="center"/>
          </w:tcPr>
          <w:p w14:paraId="42547AD0">
            <w:pPr>
              <w:keepNext w:val="0"/>
              <w:keepLines w:val="0"/>
              <w:suppressLineNumbers w:val="0"/>
              <w:adjustRightInd w:val="0"/>
              <w:snapToGrid w:val="0"/>
              <w:spacing w:before="0" w:beforeAutospacing="0" w:after="0" w:afterAutospacing="0" w:line="320" w:lineRule="exact"/>
              <w:ind w:left="0" w:leftChars="0" w:right="0" w:rightChars="0"/>
              <w:jc w:val="center"/>
              <w:rPr>
                <w:rFonts w:hint="eastAsia" w:ascii="仿宋_GB2312" w:hAnsi="仿宋_GB2312" w:eastAsia="仿宋_GB2312" w:cs="仿宋_GB2312"/>
                <w:b w:val="0"/>
                <w:bCs w:val="0"/>
                <w:snapToGrid w:val="0"/>
                <w:color w:val="auto"/>
                <w:sz w:val="18"/>
                <w:szCs w:val="18"/>
                <w:highlight w:val="none"/>
                <w:u w:val="none"/>
                <w:lang w:val="en-US" w:eastAsia="zh-CN"/>
              </w:rPr>
            </w:pPr>
            <w:r>
              <w:rPr>
                <w:rFonts w:hint="eastAsia" w:ascii="仿宋_GB2312" w:hAnsi="仿宋_GB2312" w:eastAsia="仿宋_GB2312" w:cs="仿宋_GB2312"/>
                <w:b w:val="0"/>
                <w:bCs w:val="0"/>
                <w:snapToGrid w:val="0"/>
                <w:color w:val="auto"/>
                <w:sz w:val="18"/>
                <w:szCs w:val="18"/>
                <w:highlight w:val="none"/>
                <w:u w:val="none"/>
              </w:rPr>
              <w:t>智能科学与技术学报</w:t>
            </w:r>
          </w:p>
        </w:tc>
        <w:tc>
          <w:tcPr>
            <w:tcW w:w="676" w:type="dxa"/>
            <w:tcBorders>
              <w:top w:val="single" w:color="auto" w:sz="4" w:space="0"/>
              <w:left w:val="single" w:color="auto" w:sz="4" w:space="0"/>
              <w:bottom w:val="single" w:color="auto" w:sz="4" w:space="0"/>
              <w:right w:val="single" w:color="auto" w:sz="4" w:space="0"/>
            </w:tcBorders>
            <w:shd w:val="clear" w:color="auto" w:fill="auto"/>
            <w:noWrap w:val="0"/>
            <w:tcMar>
              <w:top w:w="0" w:type="dxa"/>
              <w:left w:w="57" w:type="dxa"/>
              <w:bottom w:w="0" w:type="dxa"/>
              <w:right w:w="57" w:type="dxa"/>
            </w:tcMar>
            <w:vAlign w:val="center"/>
          </w:tcPr>
          <w:p w14:paraId="7B1C7724">
            <w:pPr>
              <w:keepNext w:val="0"/>
              <w:keepLines w:val="0"/>
              <w:suppressLineNumbers w:val="0"/>
              <w:adjustRightInd w:val="0"/>
              <w:snapToGrid w:val="0"/>
              <w:spacing w:before="0" w:beforeAutospacing="0" w:after="0" w:afterAutospacing="0" w:line="320" w:lineRule="exact"/>
              <w:ind w:left="0" w:leftChars="0" w:right="0" w:rightChars="0"/>
              <w:jc w:val="center"/>
              <w:rPr>
                <w:rFonts w:hint="eastAsia" w:ascii="仿宋_GB2312" w:hAnsi="仿宋_GB2312" w:eastAsia="仿宋_GB2312" w:cs="仿宋_GB2312"/>
                <w:b w:val="0"/>
                <w:bCs w:val="0"/>
                <w:snapToGrid w:val="0"/>
                <w:color w:val="auto"/>
                <w:sz w:val="18"/>
                <w:szCs w:val="18"/>
                <w:highlight w:val="none"/>
                <w:u w:val="none"/>
                <w:lang w:val="en-US" w:eastAsia="zh-CN"/>
              </w:rPr>
            </w:pPr>
            <w:r>
              <w:rPr>
                <w:rFonts w:hint="eastAsia" w:ascii="仿宋_GB2312" w:hAnsi="仿宋_GB2312" w:eastAsia="仿宋_GB2312" w:cs="仿宋_GB2312"/>
                <w:b w:val="0"/>
                <w:bCs w:val="0"/>
                <w:snapToGrid w:val="0"/>
                <w:color w:val="auto"/>
                <w:kern w:val="2"/>
                <w:sz w:val="18"/>
                <w:szCs w:val="18"/>
                <w:highlight w:val="none"/>
                <w:u w:val="none"/>
                <w:lang w:val="en-US" w:eastAsia="zh-CN" w:bidi="ar-SA"/>
              </w:rPr>
              <w:t>陈倩</w:t>
            </w:r>
          </w:p>
        </w:tc>
        <w:tc>
          <w:tcPr>
            <w:tcW w:w="623" w:type="dxa"/>
            <w:tcBorders>
              <w:top w:val="single" w:color="auto" w:sz="4" w:space="0"/>
              <w:left w:val="single" w:color="auto" w:sz="4" w:space="0"/>
              <w:bottom w:val="single" w:color="auto" w:sz="4" w:space="0"/>
              <w:right w:val="single" w:color="auto" w:sz="4" w:space="0"/>
            </w:tcBorders>
            <w:shd w:val="clear" w:color="auto" w:fill="auto"/>
            <w:noWrap w:val="0"/>
            <w:tcMar>
              <w:top w:w="0" w:type="dxa"/>
              <w:left w:w="57" w:type="dxa"/>
              <w:bottom w:w="0" w:type="dxa"/>
              <w:right w:w="57" w:type="dxa"/>
            </w:tcMar>
            <w:vAlign w:val="center"/>
          </w:tcPr>
          <w:p w14:paraId="5526E4E4">
            <w:pPr>
              <w:keepNext w:val="0"/>
              <w:keepLines w:val="0"/>
              <w:suppressLineNumbers w:val="0"/>
              <w:adjustRightInd w:val="0"/>
              <w:snapToGrid w:val="0"/>
              <w:spacing w:before="0" w:beforeAutospacing="0" w:after="0" w:afterAutospacing="0" w:line="320" w:lineRule="exact"/>
              <w:ind w:left="0" w:leftChars="0" w:right="0" w:rightChars="0"/>
              <w:jc w:val="center"/>
              <w:rPr>
                <w:rFonts w:hint="eastAsia" w:ascii="仿宋_GB2312" w:hAnsi="仿宋_GB2312" w:eastAsia="仿宋_GB2312" w:cs="仿宋_GB2312"/>
                <w:b w:val="0"/>
                <w:bCs w:val="0"/>
                <w:snapToGrid w:val="0"/>
                <w:color w:val="auto"/>
                <w:sz w:val="18"/>
                <w:szCs w:val="18"/>
                <w:highlight w:val="none"/>
                <w:u w:val="none"/>
                <w:lang w:val="en-US" w:eastAsia="zh-CN"/>
              </w:rPr>
            </w:pPr>
            <w:r>
              <w:rPr>
                <w:rFonts w:hint="eastAsia" w:ascii="仿宋_GB2312" w:hAnsi="仿宋_GB2312" w:eastAsia="仿宋_GB2312" w:cs="仿宋_GB2312"/>
                <w:b w:val="0"/>
                <w:bCs w:val="0"/>
                <w:snapToGrid w:val="0"/>
                <w:color w:val="auto"/>
                <w:kern w:val="2"/>
                <w:sz w:val="18"/>
                <w:szCs w:val="18"/>
                <w:highlight w:val="none"/>
                <w:u w:val="none"/>
                <w:lang w:val="en-US" w:eastAsia="zh-CN" w:bidi="ar-SA"/>
              </w:rPr>
              <w:t>是</w:t>
            </w:r>
          </w:p>
        </w:tc>
        <w:tc>
          <w:tcPr>
            <w:tcW w:w="500" w:type="dxa"/>
            <w:tcBorders>
              <w:top w:val="single" w:color="auto" w:sz="4" w:space="0"/>
              <w:left w:val="single" w:color="auto" w:sz="4" w:space="0"/>
              <w:bottom w:val="single" w:color="auto" w:sz="4" w:space="0"/>
              <w:right w:val="single" w:color="auto" w:sz="8" w:space="0"/>
            </w:tcBorders>
            <w:shd w:val="clear" w:color="auto" w:fill="auto"/>
            <w:noWrap w:val="0"/>
            <w:tcMar>
              <w:top w:w="0" w:type="dxa"/>
              <w:left w:w="57" w:type="dxa"/>
              <w:bottom w:w="0" w:type="dxa"/>
              <w:right w:w="57" w:type="dxa"/>
            </w:tcMar>
            <w:vAlign w:val="center"/>
          </w:tcPr>
          <w:p w14:paraId="3F73E32B">
            <w:pPr>
              <w:keepNext w:val="0"/>
              <w:keepLines w:val="0"/>
              <w:suppressLineNumbers w:val="0"/>
              <w:adjustRightInd w:val="0"/>
              <w:snapToGrid w:val="0"/>
              <w:spacing w:before="0" w:beforeAutospacing="0" w:after="0" w:afterAutospacing="0" w:line="280" w:lineRule="exact"/>
              <w:ind w:left="0" w:leftChars="0" w:right="0" w:rightChars="0"/>
              <w:jc w:val="center"/>
              <w:rPr>
                <w:rFonts w:hint="eastAsia" w:ascii="Times New Roman" w:hAnsi="Times New Roman" w:eastAsia="方正黑体_GBK" w:cs="Times New Roman"/>
                <w:snapToGrid w:val="0"/>
                <w:color w:val="auto"/>
                <w:sz w:val="18"/>
                <w:szCs w:val="18"/>
                <w:highlight w:val="none"/>
                <w:lang w:val="en-US" w:eastAsia="zh-CN"/>
              </w:rPr>
            </w:pPr>
            <w:r>
              <w:rPr>
                <w:rFonts w:hint="eastAsia" w:ascii="Times New Roman" w:eastAsia="方正黑体_GBK" w:cs="Times New Roman"/>
                <w:snapToGrid w:val="0"/>
                <w:color w:val="auto"/>
                <w:sz w:val="18"/>
                <w:szCs w:val="18"/>
                <w:highlight w:val="none"/>
                <w:lang w:val="en-US" w:eastAsia="zh-CN"/>
              </w:rPr>
              <w:t>/</w:t>
            </w:r>
          </w:p>
        </w:tc>
      </w:tr>
      <w:tr w14:paraId="375A92B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28" w:type="dxa"/>
            <w:left w:w="28" w:type="dxa"/>
            <w:bottom w:w="28" w:type="dxa"/>
            <w:right w:w="28" w:type="dxa"/>
          </w:tblCellMar>
        </w:tblPrEx>
        <w:trPr>
          <w:trHeight w:val="850" w:hRule="atLeast"/>
          <w:jc w:val="center"/>
        </w:trPr>
        <w:tc>
          <w:tcPr>
            <w:tcW w:w="416" w:type="dxa"/>
            <w:tcBorders>
              <w:top w:val="single" w:color="auto" w:sz="4" w:space="0"/>
              <w:left w:val="single" w:color="auto" w:sz="8" w:space="0"/>
              <w:bottom w:val="single" w:color="auto" w:sz="4" w:space="0"/>
              <w:right w:val="single" w:color="auto" w:sz="4" w:space="0"/>
            </w:tcBorders>
            <w:shd w:val="clear" w:color="auto" w:fill="auto"/>
            <w:noWrap w:val="0"/>
            <w:tcMar>
              <w:top w:w="0" w:type="dxa"/>
              <w:left w:w="57" w:type="dxa"/>
              <w:bottom w:w="0" w:type="dxa"/>
              <w:right w:w="57" w:type="dxa"/>
            </w:tcMar>
            <w:vAlign w:val="center"/>
          </w:tcPr>
          <w:p w14:paraId="3461D442">
            <w:pPr>
              <w:keepNext w:val="0"/>
              <w:keepLines w:val="0"/>
              <w:suppressLineNumbers w:val="0"/>
              <w:adjustRightInd w:val="0"/>
              <w:snapToGrid w:val="0"/>
              <w:spacing w:before="0" w:beforeAutospacing="0" w:after="0" w:afterAutospacing="0" w:line="240" w:lineRule="auto"/>
              <w:ind w:left="0" w:leftChars="0" w:right="0" w:rightChars="0"/>
              <w:jc w:val="center"/>
              <w:rPr>
                <w:rFonts w:hint="default" w:ascii="Times New Roman" w:eastAsia="方正黑体_GBK" w:cs="Times New Roman"/>
                <w:snapToGrid w:val="0"/>
                <w:color w:val="auto"/>
                <w:sz w:val="18"/>
                <w:szCs w:val="18"/>
                <w:highlight w:val="none"/>
                <w:lang w:val="en-US" w:eastAsia="zh-CN"/>
              </w:rPr>
            </w:pPr>
            <w:r>
              <w:rPr>
                <w:rFonts w:hint="eastAsia" w:ascii="Times New Roman" w:eastAsia="方正黑体_GBK" w:cs="Times New Roman"/>
                <w:snapToGrid w:val="0"/>
                <w:color w:val="auto"/>
                <w:sz w:val="18"/>
                <w:szCs w:val="18"/>
                <w:highlight w:val="none"/>
                <w:lang w:val="en-US" w:eastAsia="zh-CN"/>
              </w:rPr>
              <w:t>8</w:t>
            </w:r>
          </w:p>
        </w:tc>
        <w:tc>
          <w:tcPr>
            <w:tcW w:w="518" w:type="dxa"/>
            <w:tcBorders>
              <w:top w:val="single" w:color="auto" w:sz="4" w:space="0"/>
              <w:left w:val="single" w:color="auto" w:sz="4" w:space="0"/>
              <w:bottom w:val="single" w:color="auto" w:sz="4" w:space="0"/>
              <w:right w:val="single" w:color="auto" w:sz="4" w:space="0"/>
            </w:tcBorders>
            <w:shd w:val="clear" w:color="auto" w:fill="auto"/>
            <w:noWrap w:val="0"/>
            <w:tcMar>
              <w:top w:w="0" w:type="dxa"/>
              <w:left w:w="57" w:type="dxa"/>
              <w:bottom w:w="0" w:type="dxa"/>
              <w:right w:w="57" w:type="dxa"/>
            </w:tcMar>
            <w:vAlign w:val="center"/>
          </w:tcPr>
          <w:p w14:paraId="62E1E114">
            <w:pPr>
              <w:keepNext w:val="0"/>
              <w:keepLines w:val="0"/>
              <w:suppressLineNumbers w:val="0"/>
              <w:adjustRightInd w:val="0"/>
              <w:snapToGrid w:val="0"/>
              <w:spacing w:before="0" w:beforeAutospacing="0" w:after="0" w:afterAutospacing="0" w:line="320" w:lineRule="exact"/>
              <w:ind w:left="0" w:leftChars="0" w:right="0" w:rightChars="0"/>
              <w:jc w:val="center"/>
              <w:rPr>
                <w:rFonts w:hint="eastAsia" w:ascii="仿宋_GB2312" w:hAnsi="仿宋_GB2312" w:eastAsia="仿宋_GB2312" w:cs="仿宋_GB2312"/>
                <w:b w:val="0"/>
                <w:bCs w:val="0"/>
                <w:snapToGrid w:val="0"/>
                <w:color w:val="auto"/>
                <w:sz w:val="18"/>
                <w:szCs w:val="18"/>
                <w:highlight w:val="none"/>
                <w:u w:val="none"/>
                <w:lang w:val="en-US" w:eastAsia="zh-CN"/>
              </w:rPr>
            </w:pPr>
            <w:r>
              <w:rPr>
                <w:rFonts w:hint="eastAsia" w:ascii="仿宋_GB2312" w:hAnsi="仿宋_GB2312" w:eastAsia="仿宋_GB2312" w:cs="仿宋_GB2312"/>
                <w:b w:val="0"/>
                <w:bCs w:val="0"/>
                <w:snapToGrid w:val="0"/>
                <w:color w:val="auto"/>
                <w:sz w:val="18"/>
                <w:szCs w:val="18"/>
                <w:highlight w:val="none"/>
                <w:u w:val="none"/>
                <w:lang w:eastAsia="zh-CN"/>
              </w:rPr>
              <w:t>论文</w:t>
            </w:r>
          </w:p>
        </w:tc>
        <w:tc>
          <w:tcPr>
            <w:tcW w:w="1338" w:type="dxa"/>
            <w:tcBorders>
              <w:top w:val="single" w:color="auto" w:sz="4" w:space="0"/>
              <w:left w:val="single" w:color="auto" w:sz="4" w:space="0"/>
              <w:bottom w:val="single" w:color="auto" w:sz="4" w:space="0"/>
              <w:right w:val="single" w:color="auto" w:sz="4" w:space="0"/>
            </w:tcBorders>
            <w:shd w:val="clear" w:color="auto" w:fill="auto"/>
            <w:noWrap w:val="0"/>
            <w:tcMar>
              <w:top w:w="0" w:type="dxa"/>
              <w:left w:w="57" w:type="dxa"/>
              <w:bottom w:w="0" w:type="dxa"/>
              <w:right w:w="57" w:type="dxa"/>
            </w:tcMar>
            <w:vAlign w:val="center"/>
          </w:tcPr>
          <w:p w14:paraId="4879D9C4">
            <w:pPr>
              <w:keepNext w:val="0"/>
              <w:keepLines w:val="0"/>
              <w:suppressLineNumbers w:val="0"/>
              <w:adjustRightInd w:val="0"/>
              <w:snapToGrid w:val="0"/>
              <w:spacing w:before="0" w:beforeAutospacing="0" w:after="0" w:afterAutospacing="0" w:line="320" w:lineRule="exact"/>
              <w:ind w:left="0" w:leftChars="0" w:right="0" w:rightChars="0"/>
              <w:jc w:val="center"/>
              <w:rPr>
                <w:rFonts w:hint="eastAsia" w:ascii="仿宋_GB2312" w:hAnsi="仿宋_GB2312" w:eastAsia="仿宋_GB2312" w:cs="仿宋_GB2312"/>
                <w:b w:val="0"/>
                <w:bCs w:val="0"/>
                <w:snapToGrid w:val="0"/>
                <w:color w:val="auto"/>
                <w:sz w:val="18"/>
                <w:szCs w:val="18"/>
                <w:highlight w:val="none"/>
                <w:u w:val="none"/>
                <w:lang w:val="en-US" w:eastAsia="zh-CN"/>
              </w:rPr>
            </w:pPr>
            <w:r>
              <w:rPr>
                <w:rFonts w:hint="eastAsia" w:ascii="仿宋_GB2312" w:hAnsi="仿宋_GB2312" w:eastAsia="仿宋_GB2312" w:cs="仿宋_GB2312"/>
                <w:b w:val="0"/>
                <w:bCs w:val="0"/>
                <w:snapToGrid w:val="0"/>
                <w:color w:val="auto"/>
                <w:sz w:val="18"/>
                <w:szCs w:val="18"/>
                <w:highlight w:val="none"/>
                <w:u w:val="none"/>
              </w:rPr>
              <w:t>知识图谱技术现状及其在林业管理与决策中的应用研究</w:t>
            </w:r>
          </w:p>
        </w:tc>
        <w:tc>
          <w:tcPr>
            <w:tcW w:w="762" w:type="dxa"/>
            <w:tcBorders>
              <w:top w:val="single" w:color="auto" w:sz="4" w:space="0"/>
              <w:left w:val="single" w:color="auto" w:sz="4" w:space="0"/>
              <w:bottom w:val="single" w:color="auto" w:sz="4" w:space="0"/>
              <w:right w:val="single" w:color="auto" w:sz="4" w:space="0"/>
            </w:tcBorders>
            <w:shd w:val="clear" w:color="auto" w:fill="auto"/>
            <w:noWrap w:val="0"/>
            <w:tcMar>
              <w:top w:w="0" w:type="dxa"/>
              <w:left w:w="57" w:type="dxa"/>
              <w:bottom w:w="0" w:type="dxa"/>
              <w:right w:w="57" w:type="dxa"/>
            </w:tcMar>
            <w:vAlign w:val="center"/>
          </w:tcPr>
          <w:p w14:paraId="0A4E3A50">
            <w:pPr>
              <w:keepNext w:val="0"/>
              <w:keepLines w:val="0"/>
              <w:suppressLineNumbers w:val="0"/>
              <w:adjustRightInd w:val="0"/>
              <w:snapToGrid w:val="0"/>
              <w:spacing w:before="0" w:beforeAutospacing="0" w:after="0" w:afterAutospacing="0" w:line="320" w:lineRule="exact"/>
              <w:ind w:left="0" w:leftChars="0" w:right="0" w:rightChars="0"/>
              <w:jc w:val="center"/>
              <w:rPr>
                <w:rFonts w:hint="eastAsia" w:ascii="仿宋_GB2312" w:hAnsi="仿宋_GB2312" w:eastAsia="仿宋_GB2312" w:cs="仿宋_GB2312"/>
                <w:b w:val="0"/>
                <w:bCs w:val="0"/>
                <w:snapToGrid w:val="0"/>
                <w:color w:val="auto"/>
                <w:sz w:val="18"/>
                <w:szCs w:val="18"/>
                <w:highlight w:val="none"/>
                <w:u w:val="none"/>
                <w:lang w:val="en-US" w:eastAsia="zh-CN"/>
              </w:rPr>
            </w:pPr>
            <w:r>
              <w:rPr>
                <w:rFonts w:hint="eastAsia" w:ascii="仿宋_GB2312" w:hAnsi="仿宋_GB2312" w:eastAsia="仿宋_GB2312" w:cs="仿宋_GB2312"/>
                <w:b w:val="0"/>
                <w:bCs w:val="0"/>
                <w:snapToGrid w:val="0"/>
                <w:color w:val="auto"/>
                <w:sz w:val="18"/>
                <w:szCs w:val="18"/>
                <w:highlight w:val="none"/>
                <w:u w:val="none"/>
                <w:lang w:val="en-US" w:eastAsia="zh-CN"/>
              </w:rPr>
              <w:t>2026，44(2):237-251</w:t>
            </w:r>
          </w:p>
        </w:tc>
        <w:tc>
          <w:tcPr>
            <w:tcW w:w="601" w:type="dxa"/>
            <w:tcBorders>
              <w:top w:val="single" w:color="auto" w:sz="4" w:space="0"/>
              <w:left w:val="single" w:color="auto" w:sz="4" w:space="0"/>
              <w:bottom w:val="single" w:color="auto" w:sz="4" w:space="0"/>
              <w:right w:val="single" w:color="auto" w:sz="4" w:space="0"/>
            </w:tcBorders>
            <w:shd w:val="clear" w:color="auto" w:fill="auto"/>
            <w:noWrap w:val="0"/>
            <w:tcMar>
              <w:top w:w="0" w:type="dxa"/>
              <w:left w:w="57" w:type="dxa"/>
              <w:bottom w:w="0" w:type="dxa"/>
              <w:right w:w="57" w:type="dxa"/>
            </w:tcMar>
            <w:vAlign w:val="center"/>
          </w:tcPr>
          <w:p w14:paraId="7BD60F1D">
            <w:pPr>
              <w:keepNext w:val="0"/>
              <w:keepLines w:val="0"/>
              <w:suppressLineNumbers w:val="0"/>
              <w:adjustRightInd w:val="0"/>
              <w:snapToGrid w:val="0"/>
              <w:spacing w:before="0" w:beforeAutospacing="0" w:after="0" w:afterAutospacing="0" w:line="320" w:lineRule="exact"/>
              <w:ind w:left="0" w:leftChars="0" w:right="0" w:rightChars="0"/>
              <w:jc w:val="center"/>
              <w:rPr>
                <w:rFonts w:hint="eastAsia" w:ascii="仿宋_GB2312" w:hAnsi="仿宋_GB2312" w:eastAsia="仿宋_GB2312" w:cs="仿宋_GB2312"/>
                <w:b w:val="0"/>
                <w:bCs w:val="0"/>
                <w:snapToGrid w:val="0"/>
                <w:color w:val="auto"/>
                <w:sz w:val="18"/>
                <w:szCs w:val="18"/>
                <w:highlight w:val="none"/>
                <w:u w:val="none"/>
                <w:lang w:val="en-US" w:eastAsia="zh-CN"/>
              </w:rPr>
            </w:pPr>
            <w:r>
              <w:rPr>
                <w:rFonts w:hint="eastAsia" w:ascii="仿宋_GB2312" w:hAnsi="仿宋_GB2312" w:eastAsia="仿宋_GB2312" w:cs="仿宋_GB2312"/>
                <w:b w:val="0"/>
                <w:bCs w:val="0"/>
                <w:snapToGrid w:val="0"/>
                <w:color w:val="auto"/>
                <w:sz w:val="18"/>
                <w:szCs w:val="18"/>
                <w:highlight w:val="none"/>
                <w:u w:val="none"/>
                <w:lang w:val="en-US" w:eastAsia="zh-CN"/>
              </w:rPr>
              <w:t>2025.11.10</w:t>
            </w:r>
          </w:p>
        </w:tc>
        <w:tc>
          <w:tcPr>
            <w:tcW w:w="2112" w:type="dxa"/>
            <w:tcBorders>
              <w:top w:val="single" w:color="auto" w:sz="4" w:space="0"/>
              <w:left w:val="single" w:color="auto" w:sz="4" w:space="0"/>
              <w:bottom w:val="single" w:color="auto" w:sz="4" w:space="0"/>
              <w:right w:val="single" w:color="auto" w:sz="4" w:space="0"/>
            </w:tcBorders>
            <w:shd w:val="clear" w:color="auto" w:fill="auto"/>
            <w:noWrap w:val="0"/>
            <w:tcMar>
              <w:top w:w="0" w:type="dxa"/>
              <w:left w:w="57" w:type="dxa"/>
              <w:bottom w:w="0" w:type="dxa"/>
              <w:right w:w="57" w:type="dxa"/>
            </w:tcMar>
            <w:vAlign w:val="center"/>
          </w:tcPr>
          <w:p w14:paraId="50CCBAD1">
            <w:pPr>
              <w:keepNext w:val="0"/>
              <w:keepLines w:val="0"/>
              <w:suppressLineNumbers w:val="0"/>
              <w:adjustRightInd w:val="0"/>
              <w:snapToGrid w:val="0"/>
              <w:spacing w:before="0" w:beforeAutospacing="0" w:after="0" w:afterAutospacing="0" w:line="320" w:lineRule="exact"/>
              <w:ind w:left="0" w:leftChars="0" w:right="0" w:rightChars="0"/>
              <w:jc w:val="center"/>
              <w:rPr>
                <w:rFonts w:hint="eastAsia" w:ascii="仿宋_GB2312" w:hAnsi="仿宋_GB2312" w:eastAsia="仿宋_GB2312" w:cs="仿宋_GB2312"/>
                <w:b w:val="0"/>
                <w:bCs w:val="0"/>
                <w:snapToGrid w:val="0"/>
                <w:color w:val="auto"/>
                <w:sz w:val="18"/>
                <w:szCs w:val="18"/>
                <w:highlight w:val="none"/>
                <w:u w:val="none"/>
                <w:lang w:val="en-US" w:eastAsia="zh-CN"/>
              </w:rPr>
            </w:pPr>
            <w:r>
              <w:rPr>
                <w:rFonts w:hint="eastAsia" w:ascii="仿宋_GB2312" w:hAnsi="仿宋_GB2312" w:eastAsia="仿宋_GB2312" w:cs="仿宋_GB2312"/>
                <w:b w:val="0"/>
                <w:bCs w:val="0"/>
                <w:snapToGrid w:val="0"/>
                <w:color w:val="auto"/>
                <w:sz w:val="18"/>
                <w:szCs w:val="18"/>
                <w:highlight w:val="none"/>
                <w:u w:val="none"/>
              </w:rPr>
              <w:t>王晓倩、李倩、刘立新、叶丹玫</w:t>
            </w:r>
          </w:p>
        </w:tc>
        <w:tc>
          <w:tcPr>
            <w:tcW w:w="2189" w:type="dxa"/>
            <w:tcBorders>
              <w:top w:val="single" w:color="auto" w:sz="4" w:space="0"/>
              <w:left w:val="single" w:color="auto" w:sz="4" w:space="0"/>
              <w:bottom w:val="single" w:color="auto" w:sz="4" w:space="0"/>
              <w:right w:val="single" w:color="auto" w:sz="4" w:space="0"/>
            </w:tcBorders>
            <w:shd w:val="clear" w:color="auto" w:fill="auto"/>
            <w:noWrap w:val="0"/>
            <w:tcMar>
              <w:top w:w="0" w:type="dxa"/>
              <w:left w:w="57" w:type="dxa"/>
              <w:bottom w:w="0" w:type="dxa"/>
              <w:right w:w="57" w:type="dxa"/>
            </w:tcMar>
            <w:vAlign w:val="center"/>
          </w:tcPr>
          <w:p w14:paraId="040D9BD3">
            <w:pPr>
              <w:keepNext w:val="0"/>
              <w:keepLines w:val="0"/>
              <w:suppressLineNumbers w:val="0"/>
              <w:adjustRightInd w:val="0"/>
              <w:snapToGrid w:val="0"/>
              <w:spacing w:before="0" w:beforeAutospacing="0" w:after="0" w:afterAutospacing="0" w:line="320" w:lineRule="exact"/>
              <w:ind w:left="0" w:leftChars="0" w:right="0" w:rightChars="0"/>
              <w:jc w:val="center"/>
              <w:rPr>
                <w:rFonts w:hint="eastAsia" w:ascii="仿宋_GB2312" w:hAnsi="仿宋_GB2312" w:eastAsia="仿宋_GB2312" w:cs="仿宋_GB2312"/>
                <w:b w:val="0"/>
                <w:bCs w:val="0"/>
                <w:snapToGrid w:val="0"/>
                <w:color w:val="auto"/>
                <w:sz w:val="18"/>
                <w:szCs w:val="18"/>
                <w:highlight w:val="none"/>
                <w:u w:val="none"/>
                <w:lang w:val="en-US" w:eastAsia="zh-CN"/>
              </w:rPr>
            </w:pPr>
            <w:r>
              <w:rPr>
                <w:rFonts w:hint="eastAsia" w:ascii="仿宋_GB2312" w:hAnsi="仿宋_GB2312" w:eastAsia="仿宋_GB2312" w:cs="仿宋_GB2312"/>
                <w:b w:val="0"/>
                <w:bCs w:val="0"/>
                <w:snapToGrid w:val="0"/>
                <w:color w:val="auto"/>
                <w:sz w:val="18"/>
                <w:szCs w:val="18"/>
                <w:highlight w:val="none"/>
                <w:u w:val="none"/>
              </w:rPr>
              <w:t>广西广林林业科技集团有限公司</w:t>
            </w:r>
          </w:p>
        </w:tc>
        <w:tc>
          <w:tcPr>
            <w:tcW w:w="773" w:type="dxa"/>
            <w:tcBorders>
              <w:top w:val="single" w:color="auto" w:sz="4" w:space="0"/>
              <w:left w:val="single" w:color="auto" w:sz="4" w:space="0"/>
              <w:bottom w:val="single" w:color="auto" w:sz="4" w:space="0"/>
              <w:right w:val="single" w:color="auto" w:sz="4" w:space="0"/>
            </w:tcBorders>
            <w:shd w:val="clear" w:color="auto" w:fill="auto"/>
            <w:noWrap w:val="0"/>
            <w:tcMar>
              <w:top w:w="0" w:type="dxa"/>
              <w:left w:w="57" w:type="dxa"/>
              <w:bottom w:w="0" w:type="dxa"/>
              <w:right w:w="57" w:type="dxa"/>
            </w:tcMar>
            <w:vAlign w:val="center"/>
          </w:tcPr>
          <w:p w14:paraId="38587298">
            <w:pPr>
              <w:keepNext w:val="0"/>
              <w:keepLines w:val="0"/>
              <w:suppressLineNumbers w:val="0"/>
              <w:adjustRightInd w:val="0"/>
              <w:snapToGrid w:val="0"/>
              <w:spacing w:before="0" w:beforeAutospacing="0" w:after="0" w:afterAutospacing="0" w:line="320" w:lineRule="exact"/>
              <w:ind w:left="0" w:leftChars="0" w:right="0" w:rightChars="0"/>
              <w:jc w:val="center"/>
              <w:rPr>
                <w:rFonts w:hint="eastAsia" w:ascii="仿宋_GB2312" w:hAnsi="仿宋_GB2312" w:eastAsia="仿宋_GB2312" w:cs="仿宋_GB2312"/>
                <w:b w:val="0"/>
                <w:bCs w:val="0"/>
                <w:snapToGrid w:val="0"/>
                <w:color w:val="auto"/>
                <w:sz w:val="18"/>
                <w:szCs w:val="18"/>
                <w:highlight w:val="none"/>
                <w:u w:val="none"/>
                <w:lang w:val="en-US" w:eastAsia="zh-CN"/>
              </w:rPr>
            </w:pPr>
            <w:r>
              <w:rPr>
                <w:rFonts w:hint="eastAsia" w:ascii="仿宋_GB2312" w:hAnsi="仿宋_GB2312" w:eastAsia="仿宋_GB2312" w:cs="仿宋_GB2312"/>
                <w:b w:val="0"/>
                <w:bCs w:val="0"/>
                <w:snapToGrid w:val="0"/>
                <w:color w:val="auto"/>
                <w:sz w:val="18"/>
                <w:szCs w:val="18"/>
                <w:highlight w:val="none"/>
                <w:u w:val="none"/>
              </w:rPr>
              <w:t>河南科学</w:t>
            </w:r>
          </w:p>
        </w:tc>
        <w:tc>
          <w:tcPr>
            <w:tcW w:w="676" w:type="dxa"/>
            <w:tcBorders>
              <w:top w:val="single" w:color="auto" w:sz="4" w:space="0"/>
              <w:left w:val="single" w:color="auto" w:sz="4" w:space="0"/>
              <w:bottom w:val="single" w:color="auto" w:sz="4" w:space="0"/>
              <w:right w:val="single" w:color="auto" w:sz="4" w:space="0"/>
            </w:tcBorders>
            <w:shd w:val="clear" w:color="auto" w:fill="auto"/>
            <w:noWrap w:val="0"/>
            <w:tcMar>
              <w:top w:w="0" w:type="dxa"/>
              <w:left w:w="57" w:type="dxa"/>
              <w:bottom w:w="0" w:type="dxa"/>
              <w:right w:w="57" w:type="dxa"/>
            </w:tcMar>
            <w:vAlign w:val="center"/>
          </w:tcPr>
          <w:p w14:paraId="0595208E">
            <w:pPr>
              <w:keepNext w:val="0"/>
              <w:keepLines w:val="0"/>
              <w:suppressLineNumbers w:val="0"/>
              <w:adjustRightInd w:val="0"/>
              <w:snapToGrid w:val="0"/>
              <w:spacing w:before="0" w:beforeAutospacing="0" w:after="0" w:afterAutospacing="0" w:line="320" w:lineRule="exact"/>
              <w:ind w:left="0" w:leftChars="0" w:right="0" w:rightChars="0"/>
              <w:jc w:val="center"/>
              <w:rPr>
                <w:rFonts w:hint="eastAsia" w:ascii="仿宋_GB2312" w:hAnsi="仿宋_GB2312" w:eastAsia="仿宋_GB2312" w:cs="仿宋_GB2312"/>
                <w:b w:val="0"/>
                <w:bCs w:val="0"/>
                <w:snapToGrid w:val="0"/>
                <w:color w:val="auto"/>
                <w:sz w:val="18"/>
                <w:szCs w:val="18"/>
                <w:highlight w:val="none"/>
                <w:u w:val="none"/>
                <w:lang w:val="en-US" w:eastAsia="zh-CN"/>
              </w:rPr>
            </w:pPr>
            <w:r>
              <w:rPr>
                <w:rFonts w:hint="eastAsia" w:ascii="仿宋_GB2312" w:hAnsi="仿宋_GB2312" w:eastAsia="仿宋_GB2312" w:cs="仿宋_GB2312"/>
                <w:b w:val="0"/>
                <w:bCs w:val="0"/>
                <w:snapToGrid w:val="0"/>
                <w:color w:val="auto"/>
                <w:sz w:val="18"/>
                <w:szCs w:val="18"/>
                <w:highlight w:val="none"/>
                <w:u w:val="none"/>
                <w:lang w:eastAsia="zh-CN"/>
              </w:rPr>
              <w:t>王晓倩</w:t>
            </w:r>
          </w:p>
        </w:tc>
        <w:tc>
          <w:tcPr>
            <w:tcW w:w="623" w:type="dxa"/>
            <w:tcBorders>
              <w:top w:val="single" w:color="auto" w:sz="4" w:space="0"/>
              <w:left w:val="single" w:color="auto" w:sz="4" w:space="0"/>
              <w:bottom w:val="single" w:color="auto" w:sz="4" w:space="0"/>
              <w:right w:val="single" w:color="auto" w:sz="4" w:space="0"/>
            </w:tcBorders>
            <w:shd w:val="clear" w:color="auto" w:fill="auto"/>
            <w:noWrap w:val="0"/>
            <w:tcMar>
              <w:top w:w="0" w:type="dxa"/>
              <w:left w:w="57" w:type="dxa"/>
              <w:bottom w:w="0" w:type="dxa"/>
              <w:right w:w="57" w:type="dxa"/>
            </w:tcMar>
            <w:vAlign w:val="center"/>
          </w:tcPr>
          <w:p w14:paraId="5E386259">
            <w:pPr>
              <w:keepNext w:val="0"/>
              <w:keepLines w:val="0"/>
              <w:suppressLineNumbers w:val="0"/>
              <w:adjustRightInd w:val="0"/>
              <w:snapToGrid w:val="0"/>
              <w:spacing w:before="0" w:beforeAutospacing="0" w:after="0" w:afterAutospacing="0" w:line="320" w:lineRule="exact"/>
              <w:ind w:left="0" w:leftChars="0" w:right="0" w:rightChars="0"/>
              <w:jc w:val="center"/>
              <w:rPr>
                <w:rFonts w:hint="eastAsia" w:ascii="仿宋_GB2312" w:hAnsi="仿宋_GB2312" w:eastAsia="仿宋_GB2312" w:cs="仿宋_GB2312"/>
                <w:b w:val="0"/>
                <w:bCs w:val="0"/>
                <w:snapToGrid w:val="0"/>
                <w:color w:val="auto"/>
                <w:sz w:val="18"/>
                <w:szCs w:val="18"/>
                <w:highlight w:val="none"/>
                <w:u w:val="none"/>
                <w:lang w:val="en-US" w:eastAsia="zh-CN"/>
              </w:rPr>
            </w:pPr>
            <w:r>
              <w:rPr>
                <w:rFonts w:hint="eastAsia" w:ascii="仿宋_GB2312" w:hAnsi="仿宋_GB2312" w:eastAsia="仿宋_GB2312" w:cs="仿宋_GB2312"/>
                <w:b w:val="0"/>
                <w:bCs w:val="0"/>
                <w:snapToGrid w:val="0"/>
                <w:color w:val="auto"/>
                <w:sz w:val="18"/>
                <w:szCs w:val="18"/>
                <w:highlight w:val="none"/>
                <w:u w:val="none"/>
                <w:lang w:val="en-US" w:eastAsia="zh-CN"/>
              </w:rPr>
              <w:t>是</w:t>
            </w:r>
          </w:p>
        </w:tc>
        <w:tc>
          <w:tcPr>
            <w:tcW w:w="500" w:type="dxa"/>
            <w:tcBorders>
              <w:top w:val="single" w:color="auto" w:sz="4" w:space="0"/>
              <w:left w:val="single" w:color="auto" w:sz="4" w:space="0"/>
              <w:bottom w:val="single" w:color="auto" w:sz="4" w:space="0"/>
              <w:right w:val="single" w:color="auto" w:sz="8" w:space="0"/>
            </w:tcBorders>
            <w:shd w:val="clear" w:color="auto" w:fill="auto"/>
            <w:noWrap w:val="0"/>
            <w:tcMar>
              <w:top w:w="0" w:type="dxa"/>
              <w:left w:w="57" w:type="dxa"/>
              <w:bottom w:w="0" w:type="dxa"/>
              <w:right w:w="57" w:type="dxa"/>
            </w:tcMar>
            <w:vAlign w:val="center"/>
          </w:tcPr>
          <w:p w14:paraId="6E97B5E5">
            <w:pPr>
              <w:keepNext w:val="0"/>
              <w:keepLines w:val="0"/>
              <w:suppressLineNumbers w:val="0"/>
              <w:adjustRightInd w:val="0"/>
              <w:snapToGrid w:val="0"/>
              <w:spacing w:before="0" w:beforeAutospacing="0" w:after="0" w:afterAutospacing="0" w:line="280" w:lineRule="exact"/>
              <w:ind w:left="0" w:leftChars="0" w:right="0" w:rightChars="0"/>
              <w:jc w:val="center"/>
              <w:rPr>
                <w:rFonts w:hint="eastAsia" w:ascii="Times New Roman" w:eastAsia="方正黑体_GBK" w:cs="Times New Roman"/>
                <w:snapToGrid w:val="0"/>
                <w:color w:val="auto"/>
                <w:sz w:val="18"/>
                <w:szCs w:val="18"/>
                <w:highlight w:val="none"/>
                <w:lang w:val="en-US" w:eastAsia="zh-CN"/>
              </w:rPr>
            </w:pPr>
            <w:r>
              <w:rPr>
                <w:rFonts w:hint="eastAsia" w:ascii="Times New Roman" w:eastAsia="方正黑体_GBK" w:cs="Times New Roman"/>
                <w:snapToGrid w:val="0"/>
                <w:color w:val="auto"/>
                <w:sz w:val="18"/>
                <w:szCs w:val="18"/>
                <w:highlight w:val="none"/>
                <w:lang w:val="en-US" w:eastAsia="zh-CN"/>
              </w:rPr>
              <w:t>/</w:t>
            </w:r>
          </w:p>
        </w:tc>
      </w:tr>
      <w:tr w14:paraId="2BB45FD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28" w:type="dxa"/>
            <w:left w:w="28" w:type="dxa"/>
            <w:bottom w:w="28" w:type="dxa"/>
            <w:right w:w="28" w:type="dxa"/>
          </w:tblCellMar>
        </w:tblPrEx>
        <w:trPr>
          <w:trHeight w:val="230" w:hRule="atLeast"/>
          <w:jc w:val="center"/>
        </w:trPr>
        <w:tc>
          <w:tcPr>
            <w:tcW w:w="416" w:type="dxa"/>
            <w:tcBorders>
              <w:top w:val="single" w:color="auto" w:sz="4" w:space="0"/>
              <w:left w:val="single" w:color="auto" w:sz="8" w:space="0"/>
              <w:bottom w:val="single" w:color="auto" w:sz="4" w:space="0"/>
              <w:right w:val="single" w:color="auto" w:sz="4" w:space="0"/>
            </w:tcBorders>
            <w:shd w:val="clear" w:color="auto" w:fill="auto"/>
            <w:noWrap w:val="0"/>
            <w:tcMar>
              <w:top w:w="0" w:type="dxa"/>
              <w:left w:w="57" w:type="dxa"/>
              <w:bottom w:w="0" w:type="dxa"/>
              <w:right w:w="57" w:type="dxa"/>
            </w:tcMar>
            <w:vAlign w:val="center"/>
          </w:tcPr>
          <w:p w14:paraId="368EB0AD">
            <w:pPr>
              <w:keepNext w:val="0"/>
              <w:keepLines w:val="0"/>
              <w:suppressLineNumbers w:val="0"/>
              <w:adjustRightInd w:val="0"/>
              <w:snapToGrid w:val="0"/>
              <w:spacing w:before="0" w:beforeAutospacing="0" w:after="0" w:afterAutospacing="0" w:line="240" w:lineRule="auto"/>
              <w:ind w:left="0" w:leftChars="0" w:right="0" w:rightChars="0"/>
              <w:jc w:val="center"/>
              <w:rPr>
                <w:rFonts w:hint="default" w:ascii="Times New Roman" w:eastAsia="方正黑体_GBK" w:cs="Times New Roman"/>
                <w:snapToGrid w:val="0"/>
                <w:color w:val="auto"/>
                <w:sz w:val="18"/>
                <w:szCs w:val="18"/>
                <w:highlight w:val="none"/>
                <w:lang w:val="en-US" w:eastAsia="zh-CN"/>
              </w:rPr>
            </w:pPr>
            <w:r>
              <w:rPr>
                <w:rFonts w:hint="eastAsia" w:ascii="Times New Roman" w:eastAsia="方正黑体_GBK" w:cs="Times New Roman"/>
                <w:snapToGrid w:val="0"/>
                <w:color w:val="auto"/>
                <w:sz w:val="18"/>
                <w:szCs w:val="18"/>
                <w:highlight w:val="none"/>
                <w:lang w:val="en-US" w:eastAsia="zh-CN"/>
              </w:rPr>
              <w:t>9</w:t>
            </w:r>
          </w:p>
        </w:tc>
        <w:tc>
          <w:tcPr>
            <w:tcW w:w="518" w:type="dxa"/>
            <w:tcBorders>
              <w:top w:val="single" w:color="auto" w:sz="4" w:space="0"/>
              <w:left w:val="single" w:color="auto" w:sz="4" w:space="0"/>
              <w:bottom w:val="single" w:color="auto" w:sz="4" w:space="0"/>
              <w:right w:val="single" w:color="auto" w:sz="4" w:space="0"/>
            </w:tcBorders>
            <w:shd w:val="clear" w:color="auto" w:fill="auto"/>
            <w:noWrap w:val="0"/>
            <w:tcMar>
              <w:top w:w="0" w:type="dxa"/>
              <w:left w:w="57" w:type="dxa"/>
              <w:bottom w:w="0" w:type="dxa"/>
              <w:right w:w="57" w:type="dxa"/>
            </w:tcMar>
            <w:vAlign w:val="center"/>
          </w:tcPr>
          <w:p w14:paraId="67B78BBD">
            <w:pPr>
              <w:keepNext w:val="0"/>
              <w:keepLines w:val="0"/>
              <w:suppressLineNumbers w:val="0"/>
              <w:adjustRightInd w:val="0"/>
              <w:snapToGrid w:val="0"/>
              <w:spacing w:before="0" w:beforeAutospacing="0" w:after="0" w:afterAutospacing="0" w:line="320" w:lineRule="exact"/>
              <w:ind w:left="0" w:leftChars="0" w:right="0" w:rightChars="0"/>
              <w:jc w:val="center"/>
              <w:rPr>
                <w:rFonts w:hint="eastAsia" w:ascii="仿宋_GB2312" w:hAnsi="仿宋_GB2312" w:eastAsia="仿宋_GB2312" w:cs="仿宋_GB2312"/>
                <w:b w:val="0"/>
                <w:bCs w:val="0"/>
                <w:snapToGrid w:val="0"/>
                <w:color w:val="auto"/>
                <w:sz w:val="18"/>
                <w:szCs w:val="18"/>
                <w:highlight w:val="none"/>
                <w:u w:val="none"/>
                <w:lang w:val="en-US" w:eastAsia="zh-CN"/>
              </w:rPr>
            </w:pPr>
            <w:r>
              <w:rPr>
                <w:rFonts w:hint="eastAsia" w:ascii="仿宋_GB2312" w:hAnsi="仿宋_GB2312" w:eastAsia="仿宋_GB2312" w:cs="仿宋_GB2312"/>
                <w:b w:val="0"/>
                <w:bCs w:val="0"/>
                <w:snapToGrid w:val="0"/>
                <w:color w:val="auto"/>
                <w:sz w:val="18"/>
                <w:szCs w:val="18"/>
                <w:highlight w:val="none"/>
                <w:u w:val="none"/>
                <w:lang w:eastAsia="zh-CN"/>
              </w:rPr>
              <w:t>团体标准</w:t>
            </w:r>
          </w:p>
        </w:tc>
        <w:tc>
          <w:tcPr>
            <w:tcW w:w="1338" w:type="dxa"/>
            <w:tcBorders>
              <w:top w:val="single" w:color="auto" w:sz="4" w:space="0"/>
              <w:left w:val="single" w:color="auto" w:sz="4" w:space="0"/>
              <w:bottom w:val="single" w:color="auto" w:sz="4" w:space="0"/>
              <w:right w:val="single" w:color="auto" w:sz="4" w:space="0"/>
            </w:tcBorders>
            <w:shd w:val="clear" w:color="auto" w:fill="auto"/>
            <w:noWrap w:val="0"/>
            <w:tcMar>
              <w:top w:w="0" w:type="dxa"/>
              <w:left w:w="57" w:type="dxa"/>
              <w:bottom w:w="0" w:type="dxa"/>
              <w:right w:w="57" w:type="dxa"/>
            </w:tcMar>
            <w:vAlign w:val="center"/>
          </w:tcPr>
          <w:p w14:paraId="74D36069">
            <w:pPr>
              <w:keepNext w:val="0"/>
              <w:keepLines w:val="0"/>
              <w:suppressLineNumbers w:val="0"/>
              <w:adjustRightInd w:val="0"/>
              <w:snapToGrid w:val="0"/>
              <w:spacing w:before="0" w:beforeAutospacing="0" w:after="0" w:afterAutospacing="0" w:line="320" w:lineRule="exact"/>
              <w:ind w:left="0" w:leftChars="0" w:right="0" w:rightChars="0"/>
              <w:jc w:val="center"/>
              <w:rPr>
                <w:rFonts w:hint="eastAsia" w:ascii="仿宋_GB2312" w:hAnsi="仿宋_GB2312" w:eastAsia="仿宋_GB2312" w:cs="仿宋_GB2312"/>
                <w:b w:val="0"/>
                <w:bCs w:val="0"/>
                <w:snapToGrid w:val="0"/>
                <w:color w:val="auto"/>
                <w:sz w:val="18"/>
                <w:szCs w:val="18"/>
                <w:highlight w:val="none"/>
                <w:u w:val="none"/>
                <w:lang w:val="en-US" w:eastAsia="zh-CN"/>
              </w:rPr>
            </w:pPr>
            <w:r>
              <w:rPr>
                <w:rFonts w:hint="eastAsia" w:ascii="仿宋_GB2312" w:hAnsi="仿宋_GB2312" w:eastAsia="仿宋_GB2312" w:cs="仿宋_GB2312"/>
                <w:b w:val="0"/>
                <w:bCs w:val="0"/>
                <w:snapToGrid w:val="0"/>
                <w:color w:val="auto"/>
                <w:sz w:val="18"/>
                <w:szCs w:val="18"/>
                <w:highlight w:val="none"/>
                <w:u w:val="none"/>
              </w:rPr>
              <w:t>精板采购供应链协同管理规范</w:t>
            </w:r>
          </w:p>
        </w:tc>
        <w:tc>
          <w:tcPr>
            <w:tcW w:w="762" w:type="dxa"/>
            <w:tcBorders>
              <w:top w:val="single" w:color="auto" w:sz="4" w:space="0"/>
              <w:left w:val="single" w:color="auto" w:sz="4" w:space="0"/>
              <w:bottom w:val="single" w:color="auto" w:sz="4" w:space="0"/>
              <w:right w:val="single" w:color="auto" w:sz="4" w:space="0"/>
            </w:tcBorders>
            <w:shd w:val="clear" w:color="auto" w:fill="auto"/>
            <w:noWrap w:val="0"/>
            <w:tcMar>
              <w:top w:w="0" w:type="dxa"/>
              <w:left w:w="57" w:type="dxa"/>
              <w:bottom w:w="0" w:type="dxa"/>
              <w:right w:w="57" w:type="dxa"/>
            </w:tcMar>
            <w:vAlign w:val="center"/>
          </w:tcPr>
          <w:p w14:paraId="28AC60D3">
            <w:pPr>
              <w:keepNext w:val="0"/>
              <w:keepLines w:val="0"/>
              <w:suppressLineNumbers w:val="0"/>
              <w:adjustRightInd w:val="0"/>
              <w:snapToGrid w:val="0"/>
              <w:spacing w:before="0" w:beforeAutospacing="0" w:after="0" w:afterAutospacing="0" w:line="320" w:lineRule="exact"/>
              <w:ind w:left="0" w:leftChars="0" w:right="0" w:rightChars="0"/>
              <w:jc w:val="center"/>
              <w:rPr>
                <w:rFonts w:hint="eastAsia" w:ascii="仿宋_GB2312" w:hAnsi="仿宋_GB2312" w:eastAsia="仿宋_GB2312" w:cs="仿宋_GB2312"/>
                <w:b w:val="0"/>
                <w:bCs w:val="0"/>
                <w:snapToGrid w:val="0"/>
                <w:color w:val="auto"/>
                <w:sz w:val="18"/>
                <w:szCs w:val="18"/>
                <w:highlight w:val="none"/>
                <w:u w:val="none"/>
                <w:lang w:val="en-US" w:eastAsia="zh-CN"/>
              </w:rPr>
            </w:pPr>
            <w:r>
              <w:rPr>
                <w:rFonts w:hint="eastAsia" w:ascii="仿宋_GB2312" w:hAnsi="仿宋_GB2312" w:eastAsia="仿宋_GB2312" w:cs="仿宋_GB2312"/>
                <w:b w:val="0"/>
                <w:bCs w:val="0"/>
                <w:snapToGrid w:val="0"/>
                <w:color w:val="auto"/>
                <w:sz w:val="18"/>
                <w:szCs w:val="18"/>
                <w:highlight w:val="none"/>
                <w:u w:val="none"/>
              </w:rPr>
              <w:t>T/GXDSL 107-2025</w:t>
            </w:r>
          </w:p>
        </w:tc>
        <w:tc>
          <w:tcPr>
            <w:tcW w:w="601" w:type="dxa"/>
            <w:tcBorders>
              <w:top w:val="single" w:color="auto" w:sz="4" w:space="0"/>
              <w:left w:val="single" w:color="auto" w:sz="4" w:space="0"/>
              <w:bottom w:val="single" w:color="auto" w:sz="4" w:space="0"/>
              <w:right w:val="single" w:color="auto" w:sz="4" w:space="0"/>
            </w:tcBorders>
            <w:shd w:val="clear" w:color="auto" w:fill="auto"/>
            <w:noWrap w:val="0"/>
            <w:tcMar>
              <w:top w:w="0" w:type="dxa"/>
              <w:left w:w="57" w:type="dxa"/>
              <w:bottom w:w="0" w:type="dxa"/>
              <w:right w:w="57" w:type="dxa"/>
            </w:tcMar>
            <w:vAlign w:val="center"/>
          </w:tcPr>
          <w:p w14:paraId="5B71D540">
            <w:pPr>
              <w:keepNext w:val="0"/>
              <w:keepLines w:val="0"/>
              <w:suppressLineNumbers w:val="0"/>
              <w:adjustRightInd w:val="0"/>
              <w:snapToGrid w:val="0"/>
              <w:spacing w:before="0" w:beforeAutospacing="0" w:after="0" w:afterAutospacing="0" w:line="320" w:lineRule="exact"/>
              <w:ind w:left="0" w:leftChars="0" w:right="0" w:rightChars="0"/>
              <w:jc w:val="center"/>
              <w:rPr>
                <w:rFonts w:hint="eastAsia" w:ascii="仿宋_GB2312" w:hAnsi="仿宋_GB2312" w:eastAsia="仿宋_GB2312" w:cs="仿宋_GB2312"/>
                <w:b w:val="0"/>
                <w:bCs w:val="0"/>
                <w:snapToGrid w:val="0"/>
                <w:color w:val="auto"/>
                <w:sz w:val="18"/>
                <w:szCs w:val="18"/>
                <w:highlight w:val="none"/>
                <w:u w:val="none"/>
                <w:lang w:val="en-US" w:eastAsia="zh-CN"/>
              </w:rPr>
            </w:pPr>
            <w:r>
              <w:rPr>
                <w:rFonts w:hint="eastAsia" w:ascii="仿宋_GB2312" w:hAnsi="仿宋_GB2312" w:eastAsia="仿宋_GB2312" w:cs="仿宋_GB2312"/>
                <w:b w:val="0"/>
                <w:bCs w:val="0"/>
                <w:snapToGrid w:val="0"/>
                <w:color w:val="auto"/>
                <w:sz w:val="18"/>
                <w:szCs w:val="18"/>
                <w:highlight w:val="none"/>
                <w:u w:val="none"/>
                <w:lang w:val="en-US" w:eastAsia="zh-CN"/>
              </w:rPr>
              <w:t>2025.12.5</w:t>
            </w:r>
          </w:p>
        </w:tc>
        <w:tc>
          <w:tcPr>
            <w:tcW w:w="2112" w:type="dxa"/>
            <w:tcBorders>
              <w:top w:val="single" w:color="auto" w:sz="4" w:space="0"/>
              <w:left w:val="single" w:color="auto" w:sz="4" w:space="0"/>
              <w:bottom w:val="single" w:color="auto" w:sz="4" w:space="0"/>
              <w:right w:val="single" w:color="auto" w:sz="4" w:space="0"/>
            </w:tcBorders>
            <w:shd w:val="clear" w:color="auto" w:fill="auto"/>
            <w:noWrap w:val="0"/>
            <w:tcMar>
              <w:top w:w="0" w:type="dxa"/>
              <w:left w:w="57" w:type="dxa"/>
              <w:bottom w:w="0" w:type="dxa"/>
              <w:right w:w="57" w:type="dxa"/>
            </w:tcMar>
            <w:vAlign w:val="center"/>
          </w:tcPr>
          <w:p w14:paraId="2B86B01B">
            <w:pPr>
              <w:keepNext w:val="0"/>
              <w:keepLines w:val="0"/>
              <w:suppressLineNumbers w:val="0"/>
              <w:adjustRightInd w:val="0"/>
              <w:snapToGrid w:val="0"/>
              <w:spacing w:before="0" w:beforeAutospacing="0" w:after="0" w:afterAutospacing="0" w:line="320" w:lineRule="exact"/>
              <w:ind w:left="0" w:leftChars="0" w:right="0" w:rightChars="0"/>
              <w:jc w:val="center"/>
              <w:rPr>
                <w:rFonts w:hint="eastAsia" w:ascii="仿宋_GB2312" w:hAnsi="仿宋_GB2312" w:eastAsia="仿宋_GB2312" w:cs="仿宋_GB2312"/>
                <w:b w:val="0"/>
                <w:bCs w:val="0"/>
                <w:snapToGrid w:val="0"/>
                <w:color w:val="auto"/>
                <w:sz w:val="18"/>
                <w:szCs w:val="18"/>
                <w:highlight w:val="none"/>
                <w:u w:val="none"/>
                <w:lang w:val="en-US" w:eastAsia="zh-CN"/>
              </w:rPr>
            </w:pPr>
            <w:r>
              <w:rPr>
                <w:rFonts w:hint="eastAsia" w:ascii="仿宋_GB2312" w:hAnsi="仿宋_GB2312" w:eastAsia="仿宋_GB2312" w:cs="仿宋_GB2312"/>
                <w:b w:val="0"/>
                <w:bCs w:val="0"/>
                <w:snapToGrid w:val="0"/>
                <w:color w:val="auto"/>
                <w:sz w:val="18"/>
                <w:szCs w:val="18"/>
                <w:highlight w:val="none"/>
                <w:u w:val="none"/>
              </w:rPr>
              <w:t>李倩，邹波，周其宝，廖莉莉，王晓倩，徐大斌，杨献，胡婷，农惠云，李坤，赵莹，郑字，韦金平，蒋骏晖,苏天明，谢品，李军集</w:t>
            </w:r>
          </w:p>
        </w:tc>
        <w:tc>
          <w:tcPr>
            <w:tcW w:w="2189" w:type="dxa"/>
            <w:tcBorders>
              <w:top w:val="single" w:color="auto" w:sz="4" w:space="0"/>
              <w:left w:val="single" w:color="auto" w:sz="4" w:space="0"/>
              <w:bottom w:val="single" w:color="auto" w:sz="4" w:space="0"/>
              <w:right w:val="single" w:color="auto" w:sz="4" w:space="0"/>
            </w:tcBorders>
            <w:shd w:val="clear" w:color="auto" w:fill="auto"/>
            <w:noWrap w:val="0"/>
            <w:tcMar>
              <w:top w:w="0" w:type="dxa"/>
              <w:left w:w="57" w:type="dxa"/>
              <w:bottom w:w="0" w:type="dxa"/>
              <w:right w:w="57" w:type="dxa"/>
            </w:tcMar>
            <w:vAlign w:val="center"/>
          </w:tcPr>
          <w:p w14:paraId="1DE5B7C5">
            <w:pPr>
              <w:keepNext w:val="0"/>
              <w:keepLines w:val="0"/>
              <w:suppressLineNumbers w:val="0"/>
              <w:adjustRightInd w:val="0"/>
              <w:snapToGrid w:val="0"/>
              <w:spacing w:before="0" w:beforeAutospacing="0" w:after="0" w:afterAutospacing="0" w:line="320" w:lineRule="exact"/>
              <w:ind w:left="0" w:leftChars="0" w:right="0" w:rightChars="0"/>
              <w:jc w:val="center"/>
              <w:rPr>
                <w:rFonts w:hint="eastAsia" w:ascii="仿宋_GB2312" w:hAnsi="仿宋_GB2312" w:eastAsia="仿宋_GB2312" w:cs="仿宋_GB2312"/>
                <w:b w:val="0"/>
                <w:bCs w:val="0"/>
                <w:snapToGrid w:val="0"/>
                <w:color w:val="auto"/>
                <w:sz w:val="18"/>
                <w:szCs w:val="18"/>
                <w:highlight w:val="none"/>
                <w:u w:val="none"/>
                <w:lang w:val="en-US" w:eastAsia="zh-CN"/>
              </w:rPr>
            </w:pPr>
            <w:r>
              <w:rPr>
                <w:rFonts w:hint="eastAsia" w:ascii="仿宋_GB2312" w:hAnsi="仿宋_GB2312" w:eastAsia="仿宋_GB2312" w:cs="仿宋_GB2312"/>
                <w:b w:val="0"/>
                <w:bCs w:val="0"/>
                <w:snapToGrid w:val="0"/>
                <w:color w:val="auto"/>
                <w:sz w:val="18"/>
                <w:szCs w:val="18"/>
                <w:highlight w:val="none"/>
                <w:u w:val="none"/>
              </w:rPr>
              <w:t>广西广林数字科技有限公司，广西林业集团有限公司，广西广林林业科技集团有限公司，广西广林青山木业有限公司，广西壮族自治区林业勘测设计院，广西壮族自治区农业科学院，广西大学，广西壮族自治区林业科学研究院</w:t>
            </w:r>
          </w:p>
        </w:tc>
        <w:tc>
          <w:tcPr>
            <w:tcW w:w="773" w:type="dxa"/>
            <w:tcBorders>
              <w:top w:val="single" w:color="auto" w:sz="4" w:space="0"/>
              <w:left w:val="single" w:color="auto" w:sz="4" w:space="0"/>
              <w:bottom w:val="single" w:color="auto" w:sz="4" w:space="0"/>
              <w:right w:val="single" w:color="auto" w:sz="4" w:space="0"/>
            </w:tcBorders>
            <w:shd w:val="clear" w:color="auto" w:fill="auto"/>
            <w:noWrap w:val="0"/>
            <w:tcMar>
              <w:top w:w="0" w:type="dxa"/>
              <w:left w:w="57" w:type="dxa"/>
              <w:bottom w:w="0" w:type="dxa"/>
              <w:right w:w="57" w:type="dxa"/>
            </w:tcMar>
            <w:vAlign w:val="center"/>
          </w:tcPr>
          <w:p w14:paraId="441EDF85">
            <w:pPr>
              <w:keepNext w:val="0"/>
              <w:keepLines w:val="0"/>
              <w:suppressLineNumbers w:val="0"/>
              <w:adjustRightInd w:val="0"/>
              <w:snapToGrid w:val="0"/>
              <w:spacing w:before="0" w:beforeAutospacing="0" w:after="0" w:afterAutospacing="0" w:line="320" w:lineRule="exact"/>
              <w:ind w:left="0" w:leftChars="0" w:right="0" w:rightChars="0"/>
              <w:jc w:val="center"/>
              <w:rPr>
                <w:rFonts w:hint="eastAsia" w:ascii="仿宋_GB2312" w:hAnsi="仿宋_GB2312" w:eastAsia="仿宋_GB2312" w:cs="仿宋_GB2312"/>
                <w:b w:val="0"/>
                <w:bCs w:val="0"/>
                <w:snapToGrid w:val="0"/>
                <w:color w:val="auto"/>
                <w:sz w:val="18"/>
                <w:szCs w:val="18"/>
                <w:highlight w:val="none"/>
                <w:u w:val="none"/>
                <w:lang w:val="en-US" w:eastAsia="zh-CN"/>
              </w:rPr>
            </w:pPr>
            <w:r>
              <w:rPr>
                <w:rFonts w:hint="eastAsia" w:ascii="仿宋_GB2312" w:hAnsi="仿宋_GB2312" w:eastAsia="仿宋_GB2312" w:cs="仿宋_GB2312"/>
                <w:b w:val="0"/>
                <w:bCs w:val="0"/>
                <w:snapToGrid w:val="0"/>
                <w:color w:val="auto"/>
                <w:sz w:val="18"/>
                <w:szCs w:val="18"/>
                <w:highlight w:val="none"/>
                <w:u w:val="none"/>
              </w:rPr>
              <w:t>广西电子商务企业联合会</w:t>
            </w:r>
          </w:p>
        </w:tc>
        <w:tc>
          <w:tcPr>
            <w:tcW w:w="676" w:type="dxa"/>
            <w:tcBorders>
              <w:top w:val="single" w:color="auto" w:sz="4" w:space="0"/>
              <w:left w:val="single" w:color="auto" w:sz="4" w:space="0"/>
              <w:bottom w:val="single" w:color="auto" w:sz="4" w:space="0"/>
              <w:right w:val="single" w:color="auto" w:sz="4" w:space="0"/>
            </w:tcBorders>
            <w:shd w:val="clear" w:color="auto" w:fill="auto"/>
            <w:noWrap w:val="0"/>
            <w:tcMar>
              <w:top w:w="0" w:type="dxa"/>
              <w:left w:w="57" w:type="dxa"/>
              <w:bottom w:w="0" w:type="dxa"/>
              <w:right w:w="57" w:type="dxa"/>
            </w:tcMar>
            <w:vAlign w:val="center"/>
          </w:tcPr>
          <w:p w14:paraId="0BA98D8F">
            <w:pPr>
              <w:keepNext w:val="0"/>
              <w:keepLines w:val="0"/>
              <w:suppressLineNumbers w:val="0"/>
              <w:adjustRightInd w:val="0"/>
              <w:snapToGrid w:val="0"/>
              <w:spacing w:before="0" w:beforeAutospacing="0" w:after="0" w:afterAutospacing="0" w:line="320" w:lineRule="exact"/>
              <w:ind w:left="0" w:leftChars="0" w:right="0" w:rightChars="0"/>
              <w:jc w:val="center"/>
              <w:rPr>
                <w:rFonts w:hint="eastAsia" w:ascii="仿宋_GB2312" w:hAnsi="仿宋_GB2312" w:eastAsia="仿宋_GB2312" w:cs="仿宋_GB2312"/>
                <w:b w:val="0"/>
                <w:bCs w:val="0"/>
                <w:snapToGrid w:val="0"/>
                <w:color w:val="auto"/>
                <w:sz w:val="18"/>
                <w:szCs w:val="18"/>
                <w:highlight w:val="none"/>
                <w:u w:val="none"/>
                <w:lang w:val="en-US" w:eastAsia="zh-CN"/>
              </w:rPr>
            </w:pPr>
            <w:r>
              <w:rPr>
                <w:rFonts w:hint="eastAsia" w:ascii="仿宋_GB2312" w:hAnsi="仿宋_GB2312" w:eastAsia="仿宋_GB2312" w:cs="仿宋_GB2312"/>
                <w:b w:val="0"/>
                <w:bCs w:val="0"/>
                <w:snapToGrid w:val="0"/>
                <w:color w:val="auto"/>
                <w:sz w:val="18"/>
                <w:szCs w:val="18"/>
                <w:highlight w:val="none"/>
                <w:u w:val="none"/>
                <w:lang w:eastAsia="zh-CN"/>
              </w:rPr>
              <w:t>有效</w:t>
            </w:r>
          </w:p>
        </w:tc>
        <w:tc>
          <w:tcPr>
            <w:tcW w:w="623" w:type="dxa"/>
            <w:tcBorders>
              <w:top w:val="single" w:color="auto" w:sz="4" w:space="0"/>
              <w:left w:val="single" w:color="auto" w:sz="4" w:space="0"/>
              <w:bottom w:val="single" w:color="auto" w:sz="4" w:space="0"/>
              <w:right w:val="single" w:color="auto" w:sz="4" w:space="0"/>
            </w:tcBorders>
            <w:shd w:val="clear" w:color="auto" w:fill="auto"/>
            <w:noWrap w:val="0"/>
            <w:tcMar>
              <w:top w:w="0" w:type="dxa"/>
              <w:left w:w="57" w:type="dxa"/>
              <w:bottom w:w="0" w:type="dxa"/>
              <w:right w:w="57" w:type="dxa"/>
            </w:tcMar>
            <w:vAlign w:val="center"/>
          </w:tcPr>
          <w:p w14:paraId="56A24590">
            <w:pPr>
              <w:keepNext w:val="0"/>
              <w:keepLines w:val="0"/>
              <w:suppressLineNumbers w:val="0"/>
              <w:adjustRightInd w:val="0"/>
              <w:snapToGrid w:val="0"/>
              <w:spacing w:before="0" w:beforeAutospacing="0" w:after="0" w:afterAutospacing="0" w:line="320" w:lineRule="exact"/>
              <w:ind w:left="0" w:leftChars="0" w:right="0" w:rightChars="0"/>
              <w:jc w:val="center"/>
              <w:rPr>
                <w:rFonts w:hint="eastAsia" w:ascii="仿宋_GB2312" w:hAnsi="仿宋_GB2312" w:eastAsia="仿宋_GB2312" w:cs="仿宋_GB2312"/>
                <w:b w:val="0"/>
                <w:bCs w:val="0"/>
                <w:snapToGrid w:val="0"/>
                <w:color w:val="auto"/>
                <w:sz w:val="18"/>
                <w:szCs w:val="18"/>
                <w:highlight w:val="none"/>
                <w:u w:val="none"/>
                <w:lang w:val="en-US" w:eastAsia="zh-CN"/>
              </w:rPr>
            </w:pPr>
            <w:r>
              <w:rPr>
                <w:rFonts w:hint="eastAsia" w:ascii="仿宋_GB2312" w:hAnsi="仿宋_GB2312" w:eastAsia="仿宋_GB2312" w:cs="仿宋_GB2312"/>
                <w:b w:val="0"/>
                <w:bCs w:val="0"/>
                <w:snapToGrid w:val="0"/>
                <w:color w:val="auto"/>
                <w:sz w:val="18"/>
                <w:szCs w:val="18"/>
                <w:highlight w:val="none"/>
                <w:u w:val="none"/>
                <w:lang w:eastAsia="zh-CN"/>
              </w:rPr>
              <w:t>是</w:t>
            </w:r>
          </w:p>
        </w:tc>
        <w:tc>
          <w:tcPr>
            <w:tcW w:w="500" w:type="dxa"/>
            <w:tcBorders>
              <w:top w:val="single" w:color="auto" w:sz="4" w:space="0"/>
              <w:left w:val="single" w:color="auto" w:sz="4" w:space="0"/>
              <w:bottom w:val="single" w:color="auto" w:sz="4" w:space="0"/>
              <w:right w:val="single" w:color="auto" w:sz="8" w:space="0"/>
            </w:tcBorders>
            <w:shd w:val="clear" w:color="auto" w:fill="auto"/>
            <w:noWrap w:val="0"/>
            <w:tcMar>
              <w:top w:w="0" w:type="dxa"/>
              <w:left w:w="57" w:type="dxa"/>
              <w:bottom w:w="0" w:type="dxa"/>
              <w:right w:w="57" w:type="dxa"/>
            </w:tcMar>
            <w:vAlign w:val="center"/>
          </w:tcPr>
          <w:p w14:paraId="407EBC9A">
            <w:pPr>
              <w:keepNext w:val="0"/>
              <w:keepLines w:val="0"/>
              <w:suppressLineNumbers w:val="0"/>
              <w:adjustRightInd w:val="0"/>
              <w:snapToGrid w:val="0"/>
              <w:spacing w:before="0" w:beforeAutospacing="0" w:after="0" w:afterAutospacing="0" w:line="280" w:lineRule="exact"/>
              <w:ind w:left="0" w:leftChars="0" w:right="0" w:rightChars="0"/>
              <w:jc w:val="center"/>
              <w:rPr>
                <w:rFonts w:hint="eastAsia" w:ascii="Times New Roman" w:eastAsia="方正黑体_GBK" w:cs="Times New Roman"/>
                <w:snapToGrid w:val="0"/>
                <w:color w:val="auto"/>
                <w:sz w:val="18"/>
                <w:szCs w:val="18"/>
                <w:highlight w:val="none"/>
                <w:lang w:val="en-US" w:eastAsia="zh-CN"/>
              </w:rPr>
            </w:pPr>
            <w:r>
              <w:rPr>
                <w:rFonts w:hint="eastAsia" w:ascii="Times New Roman" w:eastAsia="方正黑体_GBK" w:cs="Times New Roman"/>
                <w:snapToGrid w:val="0"/>
                <w:color w:val="auto"/>
                <w:sz w:val="18"/>
                <w:szCs w:val="18"/>
                <w:highlight w:val="none"/>
                <w:lang w:val="en-US" w:eastAsia="zh-CN"/>
              </w:rPr>
              <w:t>/</w:t>
            </w:r>
          </w:p>
        </w:tc>
      </w:tr>
      <w:tr w14:paraId="5C253EC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28" w:type="dxa"/>
            <w:left w:w="28" w:type="dxa"/>
            <w:bottom w:w="28" w:type="dxa"/>
            <w:right w:w="28" w:type="dxa"/>
          </w:tblCellMar>
        </w:tblPrEx>
        <w:trPr>
          <w:trHeight w:val="850" w:hRule="atLeast"/>
          <w:jc w:val="center"/>
        </w:trPr>
        <w:tc>
          <w:tcPr>
            <w:tcW w:w="416" w:type="dxa"/>
            <w:tcBorders>
              <w:top w:val="single" w:color="auto" w:sz="4" w:space="0"/>
              <w:left w:val="single" w:color="auto" w:sz="8" w:space="0"/>
              <w:bottom w:val="single" w:color="auto" w:sz="4" w:space="0"/>
              <w:right w:val="single" w:color="auto" w:sz="4" w:space="0"/>
            </w:tcBorders>
            <w:shd w:val="clear" w:color="auto" w:fill="auto"/>
            <w:noWrap w:val="0"/>
            <w:tcMar>
              <w:top w:w="0" w:type="dxa"/>
              <w:left w:w="57" w:type="dxa"/>
              <w:bottom w:w="0" w:type="dxa"/>
              <w:right w:w="57" w:type="dxa"/>
            </w:tcMar>
            <w:vAlign w:val="center"/>
          </w:tcPr>
          <w:p w14:paraId="1E0C62C3">
            <w:pPr>
              <w:keepNext w:val="0"/>
              <w:keepLines w:val="0"/>
              <w:suppressLineNumbers w:val="0"/>
              <w:adjustRightInd w:val="0"/>
              <w:snapToGrid w:val="0"/>
              <w:spacing w:before="0" w:beforeAutospacing="0" w:after="0" w:afterAutospacing="0" w:line="240" w:lineRule="auto"/>
              <w:ind w:left="0" w:leftChars="0" w:right="0" w:rightChars="0"/>
              <w:jc w:val="center"/>
              <w:rPr>
                <w:rFonts w:hint="default" w:ascii="Times New Roman" w:eastAsia="方正黑体_GBK" w:cs="Times New Roman"/>
                <w:snapToGrid w:val="0"/>
                <w:color w:val="auto"/>
                <w:sz w:val="18"/>
                <w:szCs w:val="18"/>
                <w:highlight w:val="none"/>
                <w:lang w:val="en-US" w:eastAsia="zh-CN"/>
              </w:rPr>
            </w:pPr>
            <w:r>
              <w:rPr>
                <w:rFonts w:hint="eastAsia" w:ascii="Times New Roman" w:eastAsia="方正黑体_GBK" w:cs="Times New Roman"/>
                <w:snapToGrid w:val="0"/>
                <w:color w:val="auto"/>
                <w:sz w:val="18"/>
                <w:szCs w:val="18"/>
                <w:highlight w:val="none"/>
                <w:lang w:val="en-US" w:eastAsia="zh-CN"/>
              </w:rPr>
              <w:t>10</w:t>
            </w:r>
          </w:p>
        </w:tc>
        <w:tc>
          <w:tcPr>
            <w:tcW w:w="518" w:type="dxa"/>
            <w:tcBorders>
              <w:top w:val="single" w:color="auto" w:sz="4" w:space="0"/>
              <w:left w:val="single" w:color="auto" w:sz="4" w:space="0"/>
              <w:bottom w:val="single" w:color="auto" w:sz="4" w:space="0"/>
              <w:right w:val="single" w:color="auto" w:sz="4" w:space="0"/>
            </w:tcBorders>
            <w:shd w:val="clear" w:color="auto" w:fill="auto"/>
            <w:noWrap w:val="0"/>
            <w:tcMar>
              <w:top w:w="0" w:type="dxa"/>
              <w:left w:w="57" w:type="dxa"/>
              <w:bottom w:w="0" w:type="dxa"/>
              <w:right w:w="57" w:type="dxa"/>
            </w:tcMar>
            <w:vAlign w:val="center"/>
          </w:tcPr>
          <w:p w14:paraId="3D157465">
            <w:pPr>
              <w:keepNext w:val="0"/>
              <w:keepLines w:val="0"/>
              <w:suppressLineNumbers w:val="0"/>
              <w:adjustRightInd w:val="0"/>
              <w:snapToGrid w:val="0"/>
              <w:spacing w:before="0" w:beforeAutospacing="0" w:after="0" w:afterAutospacing="0" w:line="320" w:lineRule="exact"/>
              <w:ind w:left="0" w:leftChars="0" w:right="0" w:rightChars="0"/>
              <w:jc w:val="center"/>
              <w:rPr>
                <w:rFonts w:hint="eastAsia" w:ascii="仿宋_GB2312" w:hAnsi="仿宋_GB2312" w:eastAsia="仿宋_GB2312" w:cs="仿宋_GB2312"/>
                <w:b w:val="0"/>
                <w:bCs w:val="0"/>
                <w:snapToGrid w:val="0"/>
                <w:color w:val="auto"/>
                <w:sz w:val="18"/>
                <w:szCs w:val="18"/>
                <w:highlight w:val="none"/>
                <w:u w:val="none"/>
                <w:lang w:val="en-US" w:eastAsia="zh-CN"/>
              </w:rPr>
            </w:pPr>
            <w:r>
              <w:rPr>
                <w:rFonts w:hint="eastAsia" w:ascii="仿宋_GB2312" w:hAnsi="仿宋_GB2312" w:eastAsia="仿宋_GB2312" w:cs="仿宋_GB2312"/>
                <w:b w:val="0"/>
                <w:bCs w:val="0"/>
                <w:snapToGrid w:val="0"/>
                <w:color w:val="auto"/>
                <w:sz w:val="18"/>
                <w:szCs w:val="18"/>
                <w:highlight w:val="none"/>
                <w:u w:val="none"/>
              </w:rPr>
              <w:t>软件著作权</w:t>
            </w:r>
          </w:p>
        </w:tc>
        <w:tc>
          <w:tcPr>
            <w:tcW w:w="1338" w:type="dxa"/>
            <w:tcBorders>
              <w:top w:val="single" w:color="auto" w:sz="4" w:space="0"/>
              <w:left w:val="single" w:color="auto" w:sz="4" w:space="0"/>
              <w:bottom w:val="single" w:color="auto" w:sz="4" w:space="0"/>
              <w:right w:val="single" w:color="auto" w:sz="4" w:space="0"/>
            </w:tcBorders>
            <w:shd w:val="clear" w:color="auto" w:fill="auto"/>
            <w:noWrap w:val="0"/>
            <w:tcMar>
              <w:top w:w="0" w:type="dxa"/>
              <w:left w:w="57" w:type="dxa"/>
              <w:bottom w:w="0" w:type="dxa"/>
              <w:right w:w="57" w:type="dxa"/>
            </w:tcMar>
            <w:vAlign w:val="center"/>
          </w:tcPr>
          <w:p w14:paraId="2A6DC81E">
            <w:pPr>
              <w:keepNext w:val="0"/>
              <w:keepLines w:val="0"/>
              <w:suppressLineNumbers w:val="0"/>
              <w:adjustRightInd w:val="0"/>
              <w:snapToGrid w:val="0"/>
              <w:spacing w:before="0" w:beforeAutospacing="0" w:after="0" w:afterAutospacing="0" w:line="320" w:lineRule="exact"/>
              <w:ind w:left="0" w:leftChars="0" w:right="0" w:rightChars="0"/>
              <w:jc w:val="center"/>
              <w:rPr>
                <w:rFonts w:hint="eastAsia" w:ascii="仿宋_GB2312" w:hAnsi="仿宋_GB2312" w:eastAsia="仿宋_GB2312" w:cs="仿宋_GB2312"/>
                <w:b w:val="0"/>
                <w:bCs w:val="0"/>
                <w:snapToGrid w:val="0"/>
                <w:color w:val="auto"/>
                <w:sz w:val="18"/>
                <w:szCs w:val="18"/>
                <w:highlight w:val="none"/>
                <w:u w:val="none"/>
                <w:lang w:val="en-US" w:eastAsia="zh-CN"/>
              </w:rPr>
            </w:pPr>
            <w:r>
              <w:rPr>
                <w:rFonts w:hint="eastAsia" w:ascii="仿宋_GB2312" w:hAnsi="仿宋_GB2312" w:eastAsia="仿宋_GB2312" w:cs="仿宋_GB2312"/>
                <w:b w:val="0"/>
                <w:bCs w:val="0"/>
                <w:snapToGrid w:val="0"/>
                <w:color w:val="auto"/>
                <w:sz w:val="18"/>
                <w:szCs w:val="18"/>
                <w:highlight w:val="none"/>
                <w:u w:val="none"/>
              </w:rPr>
              <w:t>林产交易数据中心平台V1.0</w:t>
            </w:r>
          </w:p>
        </w:tc>
        <w:tc>
          <w:tcPr>
            <w:tcW w:w="762" w:type="dxa"/>
            <w:tcBorders>
              <w:top w:val="single" w:color="auto" w:sz="4" w:space="0"/>
              <w:left w:val="single" w:color="auto" w:sz="4" w:space="0"/>
              <w:bottom w:val="single" w:color="auto" w:sz="4" w:space="0"/>
              <w:right w:val="single" w:color="auto" w:sz="4" w:space="0"/>
            </w:tcBorders>
            <w:shd w:val="clear" w:color="auto" w:fill="auto"/>
            <w:noWrap w:val="0"/>
            <w:tcMar>
              <w:top w:w="0" w:type="dxa"/>
              <w:left w:w="57" w:type="dxa"/>
              <w:bottom w:w="0" w:type="dxa"/>
              <w:right w:w="57" w:type="dxa"/>
            </w:tcMar>
            <w:vAlign w:val="center"/>
          </w:tcPr>
          <w:p w14:paraId="44FBA177">
            <w:pPr>
              <w:keepNext w:val="0"/>
              <w:keepLines w:val="0"/>
              <w:suppressLineNumbers w:val="0"/>
              <w:adjustRightInd w:val="0"/>
              <w:snapToGrid w:val="0"/>
              <w:spacing w:before="0" w:beforeAutospacing="0" w:after="0" w:afterAutospacing="0" w:line="320" w:lineRule="exact"/>
              <w:ind w:left="0" w:leftChars="0" w:right="0" w:rightChars="0"/>
              <w:jc w:val="center"/>
              <w:rPr>
                <w:rFonts w:hint="eastAsia" w:ascii="仿宋_GB2312" w:hAnsi="仿宋_GB2312" w:eastAsia="仿宋_GB2312" w:cs="仿宋_GB2312"/>
                <w:b w:val="0"/>
                <w:bCs w:val="0"/>
                <w:snapToGrid w:val="0"/>
                <w:color w:val="auto"/>
                <w:sz w:val="18"/>
                <w:szCs w:val="18"/>
                <w:highlight w:val="none"/>
                <w:u w:val="none"/>
                <w:lang w:val="en-US" w:eastAsia="zh-CN"/>
              </w:rPr>
            </w:pPr>
            <w:r>
              <w:rPr>
                <w:rFonts w:hint="eastAsia" w:ascii="仿宋_GB2312" w:hAnsi="仿宋_GB2312" w:eastAsia="仿宋_GB2312" w:cs="仿宋_GB2312"/>
                <w:b w:val="0"/>
                <w:bCs w:val="0"/>
                <w:snapToGrid w:val="0"/>
                <w:color w:val="auto"/>
                <w:sz w:val="18"/>
                <w:szCs w:val="18"/>
                <w:highlight w:val="none"/>
                <w:u w:val="none"/>
                <w:lang w:val="en-US" w:eastAsia="zh-CN"/>
              </w:rPr>
              <w:t>2023SR0291390</w:t>
            </w:r>
          </w:p>
        </w:tc>
        <w:tc>
          <w:tcPr>
            <w:tcW w:w="601" w:type="dxa"/>
            <w:tcBorders>
              <w:top w:val="single" w:color="auto" w:sz="4" w:space="0"/>
              <w:left w:val="single" w:color="auto" w:sz="4" w:space="0"/>
              <w:bottom w:val="single" w:color="auto" w:sz="4" w:space="0"/>
              <w:right w:val="single" w:color="auto" w:sz="4" w:space="0"/>
            </w:tcBorders>
            <w:shd w:val="clear" w:color="auto" w:fill="auto"/>
            <w:noWrap w:val="0"/>
            <w:tcMar>
              <w:top w:w="0" w:type="dxa"/>
              <w:left w:w="57" w:type="dxa"/>
              <w:bottom w:w="0" w:type="dxa"/>
              <w:right w:w="57" w:type="dxa"/>
            </w:tcMar>
            <w:vAlign w:val="center"/>
          </w:tcPr>
          <w:p w14:paraId="4D7CF141">
            <w:pPr>
              <w:keepNext w:val="0"/>
              <w:keepLines w:val="0"/>
              <w:suppressLineNumbers w:val="0"/>
              <w:adjustRightInd w:val="0"/>
              <w:snapToGrid w:val="0"/>
              <w:spacing w:before="0" w:beforeAutospacing="0" w:after="0" w:afterAutospacing="0" w:line="320" w:lineRule="exact"/>
              <w:ind w:left="0" w:leftChars="0" w:right="0" w:rightChars="0"/>
              <w:jc w:val="center"/>
              <w:rPr>
                <w:rFonts w:hint="eastAsia" w:ascii="仿宋_GB2312" w:hAnsi="仿宋_GB2312" w:eastAsia="仿宋_GB2312" w:cs="仿宋_GB2312"/>
                <w:b w:val="0"/>
                <w:bCs w:val="0"/>
                <w:snapToGrid w:val="0"/>
                <w:color w:val="auto"/>
                <w:sz w:val="18"/>
                <w:szCs w:val="18"/>
                <w:highlight w:val="none"/>
                <w:u w:val="none"/>
                <w:lang w:val="en-US" w:eastAsia="zh-CN"/>
              </w:rPr>
            </w:pPr>
            <w:r>
              <w:rPr>
                <w:rFonts w:hint="eastAsia" w:ascii="仿宋_GB2312" w:hAnsi="仿宋_GB2312" w:eastAsia="仿宋_GB2312" w:cs="仿宋_GB2312"/>
                <w:b w:val="0"/>
                <w:bCs w:val="0"/>
                <w:snapToGrid w:val="0"/>
                <w:color w:val="auto"/>
                <w:sz w:val="18"/>
                <w:szCs w:val="18"/>
                <w:highlight w:val="none"/>
                <w:u w:val="none"/>
                <w:lang w:val="en-US" w:eastAsia="zh-CN"/>
              </w:rPr>
              <w:t>2023.03.01</w:t>
            </w:r>
          </w:p>
        </w:tc>
        <w:tc>
          <w:tcPr>
            <w:tcW w:w="2112" w:type="dxa"/>
            <w:tcBorders>
              <w:top w:val="single" w:color="auto" w:sz="4" w:space="0"/>
              <w:left w:val="single" w:color="auto" w:sz="4" w:space="0"/>
              <w:bottom w:val="single" w:color="auto" w:sz="4" w:space="0"/>
              <w:right w:val="single" w:color="auto" w:sz="4" w:space="0"/>
            </w:tcBorders>
            <w:shd w:val="clear" w:color="auto" w:fill="auto"/>
            <w:noWrap w:val="0"/>
            <w:tcMar>
              <w:top w:w="0" w:type="dxa"/>
              <w:left w:w="57" w:type="dxa"/>
              <w:bottom w:w="0" w:type="dxa"/>
              <w:right w:w="57" w:type="dxa"/>
            </w:tcMar>
            <w:vAlign w:val="center"/>
          </w:tcPr>
          <w:p w14:paraId="33D99083">
            <w:pPr>
              <w:keepNext w:val="0"/>
              <w:keepLines w:val="0"/>
              <w:suppressLineNumbers w:val="0"/>
              <w:adjustRightInd w:val="0"/>
              <w:snapToGrid w:val="0"/>
              <w:spacing w:before="0" w:beforeAutospacing="0" w:after="0" w:afterAutospacing="0" w:line="320" w:lineRule="exact"/>
              <w:ind w:left="0" w:leftChars="0" w:right="0" w:rightChars="0"/>
              <w:jc w:val="both"/>
              <w:rPr>
                <w:rFonts w:hint="eastAsia" w:ascii="仿宋_GB2312" w:hAnsi="仿宋_GB2312" w:eastAsia="仿宋_GB2312" w:cs="仿宋_GB2312"/>
                <w:b w:val="0"/>
                <w:bCs w:val="0"/>
                <w:snapToGrid w:val="0"/>
                <w:color w:val="auto"/>
                <w:sz w:val="18"/>
                <w:szCs w:val="18"/>
                <w:highlight w:val="none"/>
                <w:u w:val="none"/>
                <w:lang w:val="en-US" w:eastAsia="zh-CN"/>
              </w:rPr>
            </w:pPr>
            <w:r>
              <w:rPr>
                <w:rFonts w:hint="eastAsia" w:ascii="仿宋_GB2312" w:hAnsi="仿宋_GB2312" w:eastAsia="仿宋_GB2312" w:cs="仿宋_GB2312"/>
                <w:b w:val="0"/>
                <w:bCs w:val="0"/>
                <w:snapToGrid w:val="0"/>
                <w:color w:val="auto"/>
                <w:sz w:val="18"/>
                <w:szCs w:val="18"/>
                <w:highlight w:val="none"/>
                <w:u w:val="none"/>
              </w:rPr>
              <w:t>李倩，邹波，王维，叶丹玫，郑文杰，王晓倩，何胜肽，丘善艳</w:t>
            </w:r>
          </w:p>
        </w:tc>
        <w:tc>
          <w:tcPr>
            <w:tcW w:w="2189" w:type="dxa"/>
            <w:tcBorders>
              <w:top w:val="single" w:color="auto" w:sz="4" w:space="0"/>
              <w:left w:val="single" w:color="auto" w:sz="4" w:space="0"/>
              <w:bottom w:val="single" w:color="auto" w:sz="4" w:space="0"/>
              <w:right w:val="single" w:color="auto" w:sz="4" w:space="0"/>
            </w:tcBorders>
            <w:shd w:val="clear" w:color="auto" w:fill="auto"/>
            <w:noWrap w:val="0"/>
            <w:tcMar>
              <w:top w:w="0" w:type="dxa"/>
              <w:left w:w="57" w:type="dxa"/>
              <w:bottom w:w="0" w:type="dxa"/>
              <w:right w:w="57" w:type="dxa"/>
            </w:tcMar>
            <w:vAlign w:val="center"/>
          </w:tcPr>
          <w:p w14:paraId="548EE194">
            <w:pPr>
              <w:keepNext w:val="0"/>
              <w:keepLines w:val="0"/>
              <w:suppressLineNumbers w:val="0"/>
              <w:adjustRightInd w:val="0"/>
              <w:snapToGrid w:val="0"/>
              <w:spacing w:before="0" w:beforeAutospacing="0" w:after="0" w:afterAutospacing="0" w:line="320" w:lineRule="exact"/>
              <w:ind w:left="0" w:leftChars="0" w:right="0" w:rightChars="0"/>
              <w:jc w:val="center"/>
              <w:rPr>
                <w:rFonts w:hint="eastAsia" w:ascii="仿宋_GB2312" w:hAnsi="仿宋_GB2312" w:eastAsia="仿宋_GB2312" w:cs="仿宋_GB2312"/>
                <w:b w:val="0"/>
                <w:bCs w:val="0"/>
                <w:snapToGrid w:val="0"/>
                <w:color w:val="auto"/>
                <w:sz w:val="18"/>
                <w:szCs w:val="18"/>
                <w:highlight w:val="none"/>
                <w:u w:val="none"/>
                <w:lang w:val="en-US" w:eastAsia="zh-CN"/>
              </w:rPr>
            </w:pPr>
            <w:r>
              <w:rPr>
                <w:rFonts w:hint="eastAsia" w:ascii="仿宋_GB2312" w:hAnsi="仿宋_GB2312" w:eastAsia="仿宋_GB2312" w:cs="仿宋_GB2312"/>
                <w:b w:val="0"/>
                <w:bCs w:val="0"/>
                <w:snapToGrid w:val="0"/>
                <w:color w:val="auto"/>
                <w:sz w:val="18"/>
                <w:szCs w:val="18"/>
                <w:highlight w:val="none"/>
                <w:u w:val="none"/>
              </w:rPr>
              <w:t>广西广林数字科技有限公司</w:t>
            </w:r>
          </w:p>
        </w:tc>
        <w:tc>
          <w:tcPr>
            <w:tcW w:w="773" w:type="dxa"/>
            <w:tcBorders>
              <w:top w:val="single" w:color="auto" w:sz="4" w:space="0"/>
              <w:left w:val="single" w:color="auto" w:sz="4" w:space="0"/>
              <w:bottom w:val="single" w:color="auto" w:sz="4" w:space="0"/>
              <w:right w:val="single" w:color="auto" w:sz="4" w:space="0"/>
            </w:tcBorders>
            <w:shd w:val="clear" w:color="auto" w:fill="auto"/>
            <w:noWrap w:val="0"/>
            <w:tcMar>
              <w:top w:w="0" w:type="dxa"/>
              <w:left w:w="57" w:type="dxa"/>
              <w:bottom w:w="0" w:type="dxa"/>
              <w:right w:w="57" w:type="dxa"/>
            </w:tcMar>
            <w:vAlign w:val="center"/>
          </w:tcPr>
          <w:p w14:paraId="3D4544AD">
            <w:pPr>
              <w:keepNext w:val="0"/>
              <w:keepLines w:val="0"/>
              <w:suppressLineNumbers w:val="0"/>
              <w:adjustRightInd w:val="0"/>
              <w:snapToGrid w:val="0"/>
              <w:spacing w:before="0" w:beforeAutospacing="0" w:after="0" w:afterAutospacing="0" w:line="320" w:lineRule="exact"/>
              <w:ind w:left="0" w:leftChars="0" w:right="0" w:rightChars="0"/>
              <w:jc w:val="center"/>
              <w:rPr>
                <w:rFonts w:hint="eastAsia" w:ascii="仿宋_GB2312" w:hAnsi="仿宋_GB2312" w:eastAsia="仿宋_GB2312" w:cs="仿宋_GB2312"/>
                <w:b w:val="0"/>
                <w:bCs w:val="0"/>
                <w:snapToGrid w:val="0"/>
                <w:color w:val="auto"/>
                <w:sz w:val="18"/>
                <w:szCs w:val="18"/>
                <w:highlight w:val="none"/>
                <w:u w:val="none"/>
                <w:lang w:val="en-US" w:eastAsia="zh-CN"/>
              </w:rPr>
            </w:pPr>
            <w:r>
              <w:rPr>
                <w:rFonts w:hint="eastAsia" w:ascii="仿宋_GB2312" w:hAnsi="仿宋_GB2312" w:eastAsia="仿宋_GB2312" w:cs="仿宋_GB2312"/>
                <w:b w:val="0"/>
                <w:bCs w:val="0"/>
                <w:snapToGrid w:val="0"/>
                <w:color w:val="auto"/>
                <w:sz w:val="18"/>
                <w:szCs w:val="18"/>
                <w:highlight w:val="none"/>
                <w:u w:val="none"/>
                <w:lang w:eastAsia="zh-CN"/>
              </w:rPr>
              <w:t>国家版权局</w:t>
            </w:r>
          </w:p>
        </w:tc>
        <w:tc>
          <w:tcPr>
            <w:tcW w:w="676" w:type="dxa"/>
            <w:tcBorders>
              <w:top w:val="single" w:color="auto" w:sz="4" w:space="0"/>
              <w:left w:val="single" w:color="auto" w:sz="4" w:space="0"/>
              <w:bottom w:val="single" w:color="auto" w:sz="4" w:space="0"/>
              <w:right w:val="single" w:color="auto" w:sz="4" w:space="0"/>
            </w:tcBorders>
            <w:shd w:val="clear" w:color="auto" w:fill="auto"/>
            <w:noWrap w:val="0"/>
            <w:tcMar>
              <w:top w:w="0" w:type="dxa"/>
              <w:left w:w="57" w:type="dxa"/>
              <w:bottom w:w="0" w:type="dxa"/>
              <w:right w:w="57" w:type="dxa"/>
            </w:tcMar>
            <w:vAlign w:val="center"/>
          </w:tcPr>
          <w:p w14:paraId="7DC67A02">
            <w:pPr>
              <w:keepNext w:val="0"/>
              <w:keepLines w:val="0"/>
              <w:suppressLineNumbers w:val="0"/>
              <w:adjustRightInd w:val="0"/>
              <w:snapToGrid w:val="0"/>
              <w:spacing w:before="0" w:beforeAutospacing="0" w:after="0" w:afterAutospacing="0" w:line="320" w:lineRule="exact"/>
              <w:ind w:left="0" w:leftChars="0" w:right="0" w:rightChars="0"/>
              <w:jc w:val="center"/>
              <w:rPr>
                <w:rFonts w:hint="eastAsia" w:ascii="仿宋_GB2312" w:hAnsi="仿宋_GB2312" w:eastAsia="仿宋_GB2312" w:cs="仿宋_GB2312"/>
                <w:b w:val="0"/>
                <w:bCs w:val="0"/>
                <w:snapToGrid w:val="0"/>
                <w:color w:val="auto"/>
                <w:sz w:val="18"/>
                <w:szCs w:val="18"/>
                <w:highlight w:val="none"/>
                <w:u w:val="none"/>
                <w:lang w:val="en-US" w:eastAsia="zh-CN"/>
              </w:rPr>
            </w:pPr>
            <w:r>
              <w:rPr>
                <w:rFonts w:hint="eastAsia" w:ascii="仿宋_GB2312" w:hAnsi="仿宋_GB2312" w:eastAsia="仿宋_GB2312" w:cs="仿宋_GB2312"/>
                <w:b w:val="0"/>
                <w:bCs w:val="0"/>
                <w:snapToGrid w:val="0"/>
                <w:color w:val="auto"/>
                <w:sz w:val="18"/>
                <w:szCs w:val="18"/>
                <w:highlight w:val="none"/>
                <w:u w:val="none"/>
                <w:lang w:eastAsia="zh-CN"/>
              </w:rPr>
              <w:t>有效</w:t>
            </w:r>
          </w:p>
        </w:tc>
        <w:tc>
          <w:tcPr>
            <w:tcW w:w="623" w:type="dxa"/>
            <w:tcBorders>
              <w:top w:val="single" w:color="auto" w:sz="4" w:space="0"/>
              <w:left w:val="single" w:color="auto" w:sz="4" w:space="0"/>
              <w:bottom w:val="single" w:color="auto" w:sz="4" w:space="0"/>
              <w:right w:val="single" w:color="auto" w:sz="4" w:space="0"/>
            </w:tcBorders>
            <w:shd w:val="clear" w:color="auto" w:fill="auto"/>
            <w:noWrap w:val="0"/>
            <w:tcMar>
              <w:top w:w="0" w:type="dxa"/>
              <w:left w:w="57" w:type="dxa"/>
              <w:bottom w:w="0" w:type="dxa"/>
              <w:right w:w="57" w:type="dxa"/>
            </w:tcMar>
            <w:vAlign w:val="center"/>
          </w:tcPr>
          <w:p w14:paraId="4E1C4752">
            <w:pPr>
              <w:keepNext w:val="0"/>
              <w:keepLines w:val="0"/>
              <w:suppressLineNumbers w:val="0"/>
              <w:adjustRightInd w:val="0"/>
              <w:snapToGrid w:val="0"/>
              <w:spacing w:before="0" w:beforeAutospacing="0" w:after="0" w:afterAutospacing="0" w:line="320" w:lineRule="exact"/>
              <w:ind w:left="0" w:leftChars="0" w:right="0" w:rightChars="0"/>
              <w:jc w:val="center"/>
              <w:rPr>
                <w:rFonts w:hint="eastAsia" w:ascii="仿宋_GB2312" w:hAnsi="仿宋_GB2312" w:eastAsia="仿宋_GB2312" w:cs="仿宋_GB2312"/>
                <w:b w:val="0"/>
                <w:bCs w:val="0"/>
                <w:snapToGrid w:val="0"/>
                <w:color w:val="auto"/>
                <w:sz w:val="18"/>
                <w:szCs w:val="18"/>
                <w:highlight w:val="none"/>
                <w:u w:val="none"/>
                <w:lang w:val="en-US" w:eastAsia="zh-CN"/>
              </w:rPr>
            </w:pPr>
            <w:r>
              <w:rPr>
                <w:rFonts w:hint="eastAsia" w:ascii="仿宋_GB2312" w:hAnsi="仿宋_GB2312" w:eastAsia="仿宋_GB2312" w:cs="仿宋_GB2312"/>
                <w:b w:val="0"/>
                <w:bCs w:val="0"/>
                <w:snapToGrid w:val="0"/>
                <w:color w:val="auto"/>
                <w:sz w:val="18"/>
                <w:szCs w:val="18"/>
                <w:highlight w:val="none"/>
                <w:u w:val="none"/>
                <w:lang w:eastAsia="zh-CN"/>
              </w:rPr>
              <w:t>是</w:t>
            </w:r>
          </w:p>
        </w:tc>
        <w:tc>
          <w:tcPr>
            <w:tcW w:w="500" w:type="dxa"/>
            <w:tcBorders>
              <w:top w:val="single" w:color="auto" w:sz="4" w:space="0"/>
              <w:left w:val="single" w:color="auto" w:sz="4" w:space="0"/>
              <w:bottom w:val="single" w:color="auto" w:sz="4" w:space="0"/>
              <w:right w:val="single" w:color="auto" w:sz="8" w:space="0"/>
            </w:tcBorders>
            <w:shd w:val="clear" w:color="auto" w:fill="auto"/>
            <w:noWrap w:val="0"/>
            <w:tcMar>
              <w:top w:w="0" w:type="dxa"/>
              <w:left w:w="57" w:type="dxa"/>
              <w:bottom w:w="0" w:type="dxa"/>
              <w:right w:w="57" w:type="dxa"/>
            </w:tcMar>
            <w:vAlign w:val="center"/>
          </w:tcPr>
          <w:p w14:paraId="71E8A5B3">
            <w:pPr>
              <w:keepNext w:val="0"/>
              <w:keepLines w:val="0"/>
              <w:suppressLineNumbers w:val="0"/>
              <w:adjustRightInd w:val="0"/>
              <w:snapToGrid w:val="0"/>
              <w:spacing w:before="0" w:beforeAutospacing="0" w:after="0" w:afterAutospacing="0" w:line="280" w:lineRule="exact"/>
              <w:ind w:left="0" w:leftChars="0" w:right="0" w:rightChars="0"/>
              <w:jc w:val="center"/>
              <w:rPr>
                <w:rFonts w:hint="eastAsia" w:ascii="Times New Roman" w:eastAsia="方正黑体_GBK" w:cs="Times New Roman"/>
                <w:snapToGrid w:val="0"/>
                <w:color w:val="auto"/>
                <w:sz w:val="18"/>
                <w:szCs w:val="18"/>
                <w:highlight w:val="none"/>
                <w:lang w:val="en-US" w:eastAsia="zh-CN"/>
              </w:rPr>
            </w:pPr>
            <w:r>
              <w:rPr>
                <w:rFonts w:hint="eastAsia" w:ascii="Times New Roman" w:eastAsia="方正黑体_GBK" w:cs="Times New Roman"/>
                <w:snapToGrid w:val="0"/>
                <w:color w:val="auto"/>
                <w:sz w:val="18"/>
                <w:szCs w:val="18"/>
                <w:highlight w:val="none"/>
                <w:lang w:val="en-US" w:eastAsia="zh-CN"/>
              </w:rPr>
              <w:t>/</w:t>
            </w:r>
          </w:p>
        </w:tc>
      </w:tr>
      <w:tr w14:paraId="18E7E23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28" w:type="dxa"/>
            <w:left w:w="28" w:type="dxa"/>
            <w:bottom w:w="28" w:type="dxa"/>
            <w:right w:w="28" w:type="dxa"/>
          </w:tblCellMar>
        </w:tblPrEx>
        <w:trPr>
          <w:trHeight w:val="850" w:hRule="atLeast"/>
          <w:jc w:val="center"/>
        </w:trPr>
        <w:tc>
          <w:tcPr>
            <w:tcW w:w="416" w:type="dxa"/>
            <w:tcBorders>
              <w:top w:val="single" w:color="auto" w:sz="4" w:space="0"/>
              <w:left w:val="single" w:color="auto" w:sz="8" w:space="0"/>
              <w:bottom w:val="single" w:color="auto" w:sz="4" w:space="0"/>
              <w:right w:val="single" w:color="auto" w:sz="4" w:space="0"/>
            </w:tcBorders>
            <w:shd w:val="clear" w:color="auto" w:fill="auto"/>
            <w:noWrap w:val="0"/>
            <w:tcMar>
              <w:top w:w="0" w:type="dxa"/>
              <w:left w:w="57" w:type="dxa"/>
              <w:bottom w:w="0" w:type="dxa"/>
              <w:right w:w="57" w:type="dxa"/>
            </w:tcMar>
            <w:vAlign w:val="center"/>
          </w:tcPr>
          <w:p w14:paraId="4570B369">
            <w:pPr>
              <w:keepNext w:val="0"/>
              <w:keepLines w:val="0"/>
              <w:suppressLineNumbers w:val="0"/>
              <w:adjustRightInd w:val="0"/>
              <w:snapToGrid w:val="0"/>
              <w:spacing w:before="0" w:beforeAutospacing="0" w:after="0" w:afterAutospacing="0" w:line="240" w:lineRule="auto"/>
              <w:ind w:left="0" w:leftChars="0" w:right="0" w:rightChars="0"/>
              <w:jc w:val="center"/>
              <w:rPr>
                <w:rFonts w:hint="default" w:ascii="Times New Roman" w:eastAsia="方正黑体_GBK" w:cs="Times New Roman"/>
                <w:snapToGrid w:val="0"/>
                <w:color w:val="auto"/>
                <w:sz w:val="18"/>
                <w:szCs w:val="18"/>
                <w:highlight w:val="none"/>
                <w:lang w:val="en-US" w:eastAsia="zh-CN"/>
              </w:rPr>
            </w:pPr>
            <w:r>
              <w:rPr>
                <w:rFonts w:hint="eastAsia" w:ascii="Times New Roman" w:eastAsia="方正黑体_GBK" w:cs="Times New Roman"/>
                <w:snapToGrid w:val="0"/>
                <w:color w:val="auto"/>
                <w:sz w:val="18"/>
                <w:szCs w:val="18"/>
                <w:highlight w:val="none"/>
                <w:lang w:val="en-US" w:eastAsia="zh-CN"/>
              </w:rPr>
              <w:t>11</w:t>
            </w:r>
          </w:p>
        </w:tc>
        <w:tc>
          <w:tcPr>
            <w:tcW w:w="518" w:type="dxa"/>
            <w:tcBorders>
              <w:top w:val="single" w:color="auto" w:sz="4" w:space="0"/>
              <w:left w:val="single" w:color="auto" w:sz="4" w:space="0"/>
              <w:bottom w:val="single" w:color="auto" w:sz="4" w:space="0"/>
              <w:right w:val="single" w:color="auto" w:sz="4" w:space="0"/>
            </w:tcBorders>
            <w:shd w:val="clear" w:color="auto" w:fill="auto"/>
            <w:noWrap w:val="0"/>
            <w:tcMar>
              <w:top w:w="0" w:type="dxa"/>
              <w:left w:w="57" w:type="dxa"/>
              <w:bottom w:w="0" w:type="dxa"/>
              <w:right w:w="57" w:type="dxa"/>
            </w:tcMar>
            <w:vAlign w:val="center"/>
          </w:tcPr>
          <w:p w14:paraId="0C296FD4">
            <w:pPr>
              <w:keepNext w:val="0"/>
              <w:keepLines w:val="0"/>
              <w:suppressLineNumbers w:val="0"/>
              <w:adjustRightInd w:val="0"/>
              <w:snapToGrid w:val="0"/>
              <w:spacing w:before="0" w:beforeAutospacing="0" w:after="0" w:afterAutospacing="0" w:line="320" w:lineRule="exact"/>
              <w:ind w:left="0" w:leftChars="0" w:right="0" w:rightChars="0"/>
              <w:jc w:val="center"/>
              <w:rPr>
                <w:rFonts w:hint="eastAsia" w:ascii="仿宋_GB2312" w:hAnsi="仿宋_GB2312" w:eastAsia="仿宋_GB2312" w:cs="仿宋_GB2312"/>
                <w:b w:val="0"/>
                <w:bCs w:val="0"/>
                <w:snapToGrid w:val="0"/>
                <w:color w:val="auto"/>
                <w:sz w:val="18"/>
                <w:szCs w:val="18"/>
                <w:highlight w:val="none"/>
                <w:u w:val="none"/>
                <w:lang w:val="en-US" w:eastAsia="zh-CN"/>
              </w:rPr>
            </w:pPr>
            <w:r>
              <w:rPr>
                <w:rFonts w:hint="eastAsia" w:ascii="仿宋_GB2312" w:hAnsi="仿宋_GB2312" w:eastAsia="仿宋_GB2312" w:cs="仿宋_GB2312"/>
                <w:b w:val="0"/>
                <w:bCs w:val="0"/>
                <w:snapToGrid w:val="0"/>
                <w:color w:val="auto"/>
                <w:sz w:val="18"/>
                <w:szCs w:val="18"/>
                <w:highlight w:val="none"/>
                <w:u w:val="none"/>
                <w:lang w:val="en-US" w:eastAsia="zh-CN"/>
              </w:rPr>
              <w:t>软件著作权</w:t>
            </w:r>
          </w:p>
        </w:tc>
        <w:tc>
          <w:tcPr>
            <w:tcW w:w="1338" w:type="dxa"/>
            <w:tcBorders>
              <w:top w:val="single" w:color="auto" w:sz="4" w:space="0"/>
              <w:left w:val="single" w:color="auto" w:sz="4" w:space="0"/>
              <w:bottom w:val="single" w:color="auto" w:sz="4" w:space="0"/>
              <w:right w:val="single" w:color="auto" w:sz="4" w:space="0"/>
            </w:tcBorders>
            <w:shd w:val="clear" w:color="auto" w:fill="auto"/>
            <w:noWrap w:val="0"/>
            <w:tcMar>
              <w:top w:w="0" w:type="dxa"/>
              <w:left w:w="57" w:type="dxa"/>
              <w:bottom w:w="0" w:type="dxa"/>
              <w:right w:w="57" w:type="dxa"/>
            </w:tcMar>
            <w:vAlign w:val="center"/>
          </w:tcPr>
          <w:p w14:paraId="0667C253">
            <w:pPr>
              <w:keepNext w:val="0"/>
              <w:keepLines w:val="0"/>
              <w:suppressLineNumbers w:val="0"/>
              <w:adjustRightInd w:val="0"/>
              <w:snapToGrid w:val="0"/>
              <w:spacing w:before="0" w:beforeAutospacing="0" w:after="0" w:afterAutospacing="0" w:line="320" w:lineRule="exact"/>
              <w:ind w:left="0" w:leftChars="0" w:right="0" w:rightChars="0"/>
              <w:jc w:val="center"/>
              <w:rPr>
                <w:rFonts w:hint="eastAsia" w:ascii="仿宋_GB2312" w:hAnsi="仿宋_GB2312" w:eastAsia="仿宋_GB2312" w:cs="仿宋_GB2312"/>
                <w:b w:val="0"/>
                <w:bCs w:val="0"/>
                <w:snapToGrid w:val="0"/>
                <w:color w:val="auto"/>
                <w:sz w:val="18"/>
                <w:szCs w:val="18"/>
                <w:highlight w:val="none"/>
                <w:u w:val="none"/>
                <w:lang w:val="en-US" w:eastAsia="zh-CN"/>
              </w:rPr>
            </w:pPr>
            <w:r>
              <w:rPr>
                <w:rFonts w:hint="eastAsia" w:ascii="仿宋_GB2312" w:hAnsi="仿宋_GB2312" w:eastAsia="仿宋_GB2312" w:cs="仿宋_GB2312"/>
                <w:b w:val="0"/>
                <w:bCs w:val="0"/>
                <w:snapToGrid w:val="0"/>
                <w:color w:val="auto"/>
                <w:sz w:val="18"/>
                <w:szCs w:val="18"/>
                <w:highlight w:val="none"/>
                <w:u w:val="none"/>
                <w:lang w:val="en-US" w:eastAsia="zh-CN"/>
              </w:rPr>
              <w:t>林产品质量安全追溯平台V1.0</w:t>
            </w:r>
          </w:p>
        </w:tc>
        <w:tc>
          <w:tcPr>
            <w:tcW w:w="762" w:type="dxa"/>
            <w:tcBorders>
              <w:top w:val="single" w:color="auto" w:sz="4" w:space="0"/>
              <w:left w:val="single" w:color="auto" w:sz="4" w:space="0"/>
              <w:bottom w:val="single" w:color="auto" w:sz="4" w:space="0"/>
              <w:right w:val="single" w:color="auto" w:sz="4" w:space="0"/>
            </w:tcBorders>
            <w:shd w:val="clear" w:color="auto" w:fill="auto"/>
            <w:noWrap w:val="0"/>
            <w:tcMar>
              <w:top w:w="0" w:type="dxa"/>
              <w:left w:w="57" w:type="dxa"/>
              <w:bottom w:w="0" w:type="dxa"/>
              <w:right w:w="57" w:type="dxa"/>
            </w:tcMar>
            <w:vAlign w:val="center"/>
          </w:tcPr>
          <w:p w14:paraId="7AC0006E">
            <w:pPr>
              <w:keepNext w:val="0"/>
              <w:keepLines w:val="0"/>
              <w:suppressLineNumbers w:val="0"/>
              <w:adjustRightInd w:val="0"/>
              <w:snapToGrid w:val="0"/>
              <w:spacing w:before="0" w:beforeAutospacing="0" w:after="0" w:afterAutospacing="0" w:line="320" w:lineRule="exact"/>
              <w:ind w:left="0" w:leftChars="0" w:right="0" w:rightChars="0"/>
              <w:jc w:val="center"/>
              <w:rPr>
                <w:rFonts w:hint="eastAsia" w:ascii="仿宋_GB2312" w:hAnsi="仿宋_GB2312" w:eastAsia="仿宋_GB2312" w:cs="仿宋_GB2312"/>
                <w:b w:val="0"/>
                <w:bCs w:val="0"/>
                <w:snapToGrid w:val="0"/>
                <w:color w:val="auto"/>
                <w:sz w:val="18"/>
                <w:szCs w:val="18"/>
                <w:highlight w:val="none"/>
                <w:u w:val="none"/>
                <w:lang w:val="en-US" w:eastAsia="zh-CN"/>
              </w:rPr>
            </w:pPr>
            <w:r>
              <w:rPr>
                <w:rFonts w:hint="eastAsia" w:ascii="仿宋_GB2312" w:hAnsi="仿宋_GB2312" w:eastAsia="仿宋_GB2312" w:cs="仿宋_GB2312"/>
                <w:b w:val="0"/>
                <w:bCs w:val="0"/>
                <w:snapToGrid w:val="0"/>
                <w:color w:val="auto"/>
                <w:sz w:val="18"/>
                <w:szCs w:val="18"/>
                <w:highlight w:val="none"/>
                <w:u w:val="none"/>
                <w:lang w:val="en-US" w:eastAsia="zh-CN"/>
              </w:rPr>
              <w:t>2024SR0178166</w:t>
            </w:r>
          </w:p>
        </w:tc>
        <w:tc>
          <w:tcPr>
            <w:tcW w:w="601" w:type="dxa"/>
            <w:tcBorders>
              <w:top w:val="single" w:color="auto" w:sz="4" w:space="0"/>
              <w:left w:val="single" w:color="auto" w:sz="4" w:space="0"/>
              <w:bottom w:val="single" w:color="auto" w:sz="4" w:space="0"/>
              <w:right w:val="single" w:color="auto" w:sz="4" w:space="0"/>
            </w:tcBorders>
            <w:shd w:val="clear" w:color="auto" w:fill="auto"/>
            <w:noWrap w:val="0"/>
            <w:tcMar>
              <w:top w:w="0" w:type="dxa"/>
              <w:left w:w="57" w:type="dxa"/>
              <w:bottom w:w="0" w:type="dxa"/>
              <w:right w:w="57" w:type="dxa"/>
            </w:tcMar>
            <w:vAlign w:val="center"/>
          </w:tcPr>
          <w:p w14:paraId="55F5CB0A">
            <w:pPr>
              <w:keepNext w:val="0"/>
              <w:keepLines w:val="0"/>
              <w:suppressLineNumbers w:val="0"/>
              <w:adjustRightInd w:val="0"/>
              <w:snapToGrid w:val="0"/>
              <w:spacing w:before="0" w:beforeAutospacing="0" w:after="0" w:afterAutospacing="0" w:line="320" w:lineRule="exact"/>
              <w:ind w:left="0" w:leftChars="0" w:right="0" w:rightChars="0"/>
              <w:jc w:val="center"/>
              <w:rPr>
                <w:rFonts w:hint="eastAsia" w:ascii="仿宋_GB2312" w:hAnsi="仿宋_GB2312" w:eastAsia="仿宋_GB2312" w:cs="仿宋_GB2312"/>
                <w:b w:val="0"/>
                <w:bCs w:val="0"/>
                <w:snapToGrid w:val="0"/>
                <w:color w:val="auto"/>
                <w:sz w:val="18"/>
                <w:szCs w:val="18"/>
                <w:highlight w:val="none"/>
                <w:u w:val="none"/>
                <w:lang w:val="en-US" w:eastAsia="zh-CN"/>
              </w:rPr>
            </w:pPr>
            <w:r>
              <w:rPr>
                <w:rFonts w:hint="eastAsia" w:ascii="仿宋_GB2312" w:hAnsi="仿宋_GB2312" w:eastAsia="仿宋_GB2312" w:cs="仿宋_GB2312"/>
                <w:b w:val="0"/>
                <w:bCs w:val="0"/>
                <w:snapToGrid w:val="0"/>
                <w:color w:val="auto"/>
                <w:sz w:val="18"/>
                <w:szCs w:val="18"/>
                <w:highlight w:val="none"/>
                <w:u w:val="none"/>
                <w:lang w:val="en-US" w:eastAsia="zh-CN"/>
              </w:rPr>
              <w:t>2024.01.26</w:t>
            </w:r>
          </w:p>
        </w:tc>
        <w:tc>
          <w:tcPr>
            <w:tcW w:w="2112" w:type="dxa"/>
            <w:tcBorders>
              <w:top w:val="single" w:color="auto" w:sz="4" w:space="0"/>
              <w:left w:val="single" w:color="auto" w:sz="4" w:space="0"/>
              <w:bottom w:val="single" w:color="auto" w:sz="4" w:space="0"/>
              <w:right w:val="single" w:color="auto" w:sz="4" w:space="0"/>
            </w:tcBorders>
            <w:shd w:val="clear" w:color="auto" w:fill="auto"/>
            <w:noWrap w:val="0"/>
            <w:tcMar>
              <w:top w:w="0" w:type="dxa"/>
              <w:left w:w="57" w:type="dxa"/>
              <w:bottom w:w="0" w:type="dxa"/>
              <w:right w:w="57" w:type="dxa"/>
            </w:tcMar>
            <w:vAlign w:val="center"/>
          </w:tcPr>
          <w:p w14:paraId="31F47BCF">
            <w:pPr>
              <w:keepNext w:val="0"/>
              <w:keepLines w:val="0"/>
              <w:suppressLineNumbers w:val="0"/>
              <w:adjustRightInd w:val="0"/>
              <w:snapToGrid w:val="0"/>
              <w:spacing w:before="0" w:beforeAutospacing="0" w:after="0" w:afterAutospacing="0" w:line="320" w:lineRule="exact"/>
              <w:ind w:left="0" w:leftChars="0" w:right="0" w:rightChars="0"/>
              <w:jc w:val="center"/>
              <w:rPr>
                <w:rFonts w:hint="eastAsia" w:ascii="仿宋_GB2312" w:hAnsi="仿宋_GB2312" w:eastAsia="仿宋_GB2312" w:cs="仿宋_GB2312"/>
                <w:b w:val="0"/>
                <w:bCs w:val="0"/>
                <w:snapToGrid w:val="0"/>
                <w:color w:val="auto"/>
                <w:sz w:val="18"/>
                <w:szCs w:val="18"/>
                <w:highlight w:val="none"/>
                <w:u w:val="none"/>
                <w:lang w:val="en-US" w:eastAsia="zh-CN"/>
              </w:rPr>
            </w:pPr>
            <w:r>
              <w:rPr>
                <w:rFonts w:hint="eastAsia" w:ascii="仿宋_GB2312" w:hAnsi="仿宋_GB2312" w:eastAsia="仿宋_GB2312" w:cs="仿宋_GB2312"/>
                <w:b w:val="0"/>
                <w:bCs w:val="0"/>
                <w:snapToGrid w:val="0"/>
                <w:color w:val="auto"/>
                <w:sz w:val="18"/>
                <w:szCs w:val="18"/>
                <w:highlight w:val="none"/>
                <w:u w:val="none"/>
                <w:lang w:val="en-US" w:eastAsia="zh-CN"/>
              </w:rPr>
              <w:t>邹波，李倩，王维,叶丹玫，郑文杰，蒋晔，王晓倩，刘存智，胡婷，丘善艳，何胜肽</w:t>
            </w:r>
          </w:p>
        </w:tc>
        <w:tc>
          <w:tcPr>
            <w:tcW w:w="2189" w:type="dxa"/>
            <w:tcBorders>
              <w:top w:val="single" w:color="auto" w:sz="4" w:space="0"/>
              <w:left w:val="single" w:color="auto" w:sz="4" w:space="0"/>
              <w:bottom w:val="single" w:color="auto" w:sz="4" w:space="0"/>
              <w:right w:val="single" w:color="auto" w:sz="4" w:space="0"/>
            </w:tcBorders>
            <w:shd w:val="clear" w:color="auto" w:fill="auto"/>
            <w:noWrap w:val="0"/>
            <w:tcMar>
              <w:top w:w="0" w:type="dxa"/>
              <w:left w:w="57" w:type="dxa"/>
              <w:bottom w:w="0" w:type="dxa"/>
              <w:right w:w="57" w:type="dxa"/>
            </w:tcMar>
            <w:vAlign w:val="center"/>
          </w:tcPr>
          <w:p w14:paraId="402329BD">
            <w:pPr>
              <w:keepNext w:val="0"/>
              <w:keepLines w:val="0"/>
              <w:suppressLineNumbers w:val="0"/>
              <w:adjustRightInd w:val="0"/>
              <w:snapToGrid w:val="0"/>
              <w:spacing w:before="0" w:beforeAutospacing="0" w:after="0" w:afterAutospacing="0" w:line="320" w:lineRule="exact"/>
              <w:ind w:left="0" w:leftChars="0" w:right="0" w:rightChars="0"/>
              <w:jc w:val="center"/>
              <w:rPr>
                <w:rFonts w:hint="eastAsia" w:ascii="仿宋_GB2312" w:hAnsi="仿宋_GB2312" w:eastAsia="仿宋_GB2312" w:cs="仿宋_GB2312"/>
                <w:b w:val="0"/>
                <w:bCs w:val="0"/>
                <w:snapToGrid w:val="0"/>
                <w:color w:val="auto"/>
                <w:sz w:val="18"/>
                <w:szCs w:val="18"/>
                <w:highlight w:val="none"/>
                <w:u w:val="none"/>
                <w:lang w:val="en-US" w:eastAsia="zh-CN"/>
              </w:rPr>
            </w:pPr>
            <w:r>
              <w:rPr>
                <w:rFonts w:hint="eastAsia" w:ascii="仿宋_GB2312" w:hAnsi="仿宋_GB2312" w:eastAsia="仿宋_GB2312" w:cs="仿宋_GB2312"/>
                <w:b w:val="0"/>
                <w:bCs w:val="0"/>
                <w:snapToGrid w:val="0"/>
                <w:color w:val="auto"/>
                <w:sz w:val="18"/>
                <w:szCs w:val="18"/>
                <w:highlight w:val="none"/>
                <w:u w:val="none"/>
              </w:rPr>
              <w:t>广西广林数字科技有限公司</w:t>
            </w:r>
          </w:p>
        </w:tc>
        <w:tc>
          <w:tcPr>
            <w:tcW w:w="773" w:type="dxa"/>
            <w:tcBorders>
              <w:top w:val="single" w:color="auto" w:sz="4" w:space="0"/>
              <w:left w:val="single" w:color="auto" w:sz="4" w:space="0"/>
              <w:bottom w:val="single" w:color="auto" w:sz="4" w:space="0"/>
              <w:right w:val="single" w:color="auto" w:sz="4" w:space="0"/>
            </w:tcBorders>
            <w:shd w:val="clear" w:color="auto" w:fill="auto"/>
            <w:noWrap w:val="0"/>
            <w:tcMar>
              <w:top w:w="0" w:type="dxa"/>
              <w:left w:w="57" w:type="dxa"/>
              <w:bottom w:w="0" w:type="dxa"/>
              <w:right w:w="57" w:type="dxa"/>
            </w:tcMar>
            <w:vAlign w:val="center"/>
          </w:tcPr>
          <w:p w14:paraId="7855B179">
            <w:pPr>
              <w:keepNext w:val="0"/>
              <w:keepLines w:val="0"/>
              <w:suppressLineNumbers w:val="0"/>
              <w:adjustRightInd w:val="0"/>
              <w:snapToGrid w:val="0"/>
              <w:spacing w:before="0" w:beforeAutospacing="0" w:after="0" w:afterAutospacing="0" w:line="320" w:lineRule="exact"/>
              <w:ind w:left="0" w:leftChars="0" w:right="0" w:rightChars="0"/>
              <w:jc w:val="center"/>
              <w:rPr>
                <w:rFonts w:hint="eastAsia" w:ascii="仿宋_GB2312" w:hAnsi="仿宋_GB2312" w:eastAsia="仿宋_GB2312" w:cs="仿宋_GB2312"/>
                <w:b w:val="0"/>
                <w:bCs w:val="0"/>
                <w:snapToGrid w:val="0"/>
                <w:color w:val="auto"/>
                <w:sz w:val="18"/>
                <w:szCs w:val="18"/>
                <w:highlight w:val="none"/>
                <w:u w:val="none"/>
                <w:lang w:val="en-US" w:eastAsia="zh-CN"/>
              </w:rPr>
            </w:pPr>
            <w:r>
              <w:rPr>
                <w:rFonts w:hint="eastAsia" w:ascii="仿宋_GB2312" w:hAnsi="仿宋_GB2312" w:eastAsia="仿宋_GB2312" w:cs="仿宋_GB2312"/>
                <w:b w:val="0"/>
                <w:bCs w:val="0"/>
                <w:snapToGrid w:val="0"/>
                <w:color w:val="auto"/>
                <w:sz w:val="18"/>
                <w:szCs w:val="18"/>
                <w:highlight w:val="none"/>
                <w:u w:val="none"/>
                <w:lang w:eastAsia="zh-CN"/>
              </w:rPr>
              <w:t>国家版权局</w:t>
            </w:r>
          </w:p>
        </w:tc>
        <w:tc>
          <w:tcPr>
            <w:tcW w:w="676" w:type="dxa"/>
            <w:tcBorders>
              <w:top w:val="single" w:color="auto" w:sz="4" w:space="0"/>
              <w:left w:val="single" w:color="auto" w:sz="4" w:space="0"/>
              <w:bottom w:val="single" w:color="auto" w:sz="4" w:space="0"/>
              <w:right w:val="single" w:color="auto" w:sz="4" w:space="0"/>
            </w:tcBorders>
            <w:shd w:val="clear" w:color="auto" w:fill="auto"/>
            <w:noWrap w:val="0"/>
            <w:tcMar>
              <w:top w:w="0" w:type="dxa"/>
              <w:left w:w="57" w:type="dxa"/>
              <w:bottom w:w="0" w:type="dxa"/>
              <w:right w:w="57" w:type="dxa"/>
            </w:tcMar>
            <w:vAlign w:val="center"/>
          </w:tcPr>
          <w:p w14:paraId="56D431F6">
            <w:pPr>
              <w:keepNext w:val="0"/>
              <w:keepLines w:val="0"/>
              <w:suppressLineNumbers w:val="0"/>
              <w:adjustRightInd w:val="0"/>
              <w:snapToGrid w:val="0"/>
              <w:spacing w:before="0" w:beforeAutospacing="0" w:after="0" w:afterAutospacing="0" w:line="320" w:lineRule="exact"/>
              <w:ind w:left="0" w:leftChars="0" w:right="0" w:rightChars="0"/>
              <w:jc w:val="center"/>
              <w:rPr>
                <w:rFonts w:hint="eastAsia" w:ascii="仿宋_GB2312" w:hAnsi="仿宋_GB2312" w:eastAsia="仿宋_GB2312" w:cs="仿宋_GB2312"/>
                <w:b w:val="0"/>
                <w:bCs w:val="0"/>
                <w:snapToGrid w:val="0"/>
                <w:color w:val="auto"/>
                <w:sz w:val="18"/>
                <w:szCs w:val="18"/>
                <w:highlight w:val="none"/>
                <w:u w:val="none"/>
                <w:lang w:val="en-US" w:eastAsia="zh-CN"/>
              </w:rPr>
            </w:pPr>
            <w:r>
              <w:rPr>
                <w:rFonts w:hint="eastAsia" w:ascii="仿宋_GB2312" w:hAnsi="仿宋_GB2312" w:eastAsia="仿宋_GB2312" w:cs="仿宋_GB2312"/>
                <w:b w:val="0"/>
                <w:bCs w:val="0"/>
                <w:snapToGrid w:val="0"/>
                <w:color w:val="auto"/>
                <w:sz w:val="18"/>
                <w:szCs w:val="18"/>
                <w:highlight w:val="none"/>
                <w:u w:val="none"/>
                <w:lang w:eastAsia="zh-CN"/>
              </w:rPr>
              <w:t>有效</w:t>
            </w:r>
          </w:p>
        </w:tc>
        <w:tc>
          <w:tcPr>
            <w:tcW w:w="623" w:type="dxa"/>
            <w:tcBorders>
              <w:top w:val="single" w:color="auto" w:sz="4" w:space="0"/>
              <w:left w:val="single" w:color="auto" w:sz="4" w:space="0"/>
              <w:bottom w:val="single" w:color="auto" w:sz="4" w:space="0"/>
              <w:right w:val="single" w:color="auto" w:sz="4" w:space="0"/>
            </w:tcBorders>
            <w:shd w:val="clear" w:color="auto" w:fill="auto"/>
            <w:noWrap w:val="0"/>
            <w:tcMar>
              <w:top w:w="0" w:type="dxa"/>
              <w:left w:w="57" w:type="dxa"/>
              <w:bottom w:w="0" w:type="dxa"/>
              <w:right w:w="57" w:type="dxa"/>
            </w:tcMar>
            <w:vAlign w:val="center"/>
          </w:tcPr>
          <w:p w14:paraId="70C68F34">
            <w:pPr>
              <w:keepNext w:val="0"/>
              <w:keepLines w:val="0"/>
              <w:suppressLineNumbers w:val="0"/>
              <w:adjustRightInd w:val="0"/>
              <w:snapToGrid w:val="0"/>
              <w:spacing w:before="0" w:beforeAutospacing="0" w:after="0" w:afterAutospacing="0" w:line="320" w:lineRule="exact"/>
              <w:ind w:left="0" w:leftChars="0" w:right="0" w:rightChars="0"/>
              <w:jc w:val="center"/>
              <w:rPr>
                <w:rFonts w:hint="eastAsia" w:ascii="仿宋_GB2312" w:hAnsi="仿宋_GB2312" w:eastAsia="仿宋_GB2312" w:cs="仿宋_GB2312"/>
                <w:b w:val="0"/>
                <w:bCs w:val="0"/>
                <w:snapToGrid w:val="0"/>
                <w:color w:val="auto"/>
                <w:sz w:val="18"/>
                <w:szCs w:val="18"/>
                <w:highlight w:val="none"/>
                <w:u w:val="none"/>
                <w:lang w:val="en-US" w:eastAsia="zh-CN"/>
              </w:rPr>
            </w:pPr>
            <w:r>
              <w:rPr>
                <w:rFonts w:hint="eastAsia" w:ascii="仿宋_GB2312" w:hAnsi="仿宋_GB2312" w:eastAsia="仿宋_GB2312" w:cs="仿宋_GB2312"/>
                <w:b w:val="0"/>
                <w:bCs w:val="0"/>
                <w:snapToGrid w:val="0"/>
                <w:color w:val="auto"/>
                <w:sz w:val="18"/>
                <w:szCs w:val="18"/>
                <w:highlight w:val="none"/>
                <w:u w:val="none"/>
                <w:lang w:eastAsia="zh-CN"/>
              </w:rPr>
              <w:t>是</w:t>
            </w:r>
          </w:p>
        </w:tc>
        <w:tc>
          <w:tcPr>
            <w:tcW w:w="500" w:type="dxa"/>
            <w:tcBorders>
              <w:top w:val="single" w:color="auto" w:sz="4" w:space="0"/>
              <w:left w:val="single" w:color="auto" w:sz="4" w:space="0"/>
              <w:bottom w:val="single" w:color="auto" w:sz="4" w:space="0"/>
              <w:right w:val="single" w:color="auto" w:sz="8" w:space="0"/>
            </w:tcBorders>
            <w:shd w:val="clear" w:color="auto" w:fill="auto"/>
            <w:noWrap w:val="0"/>
            <w:tcMar>
              <w:top w:w="0" w:type="dxa"/>
              <w:left w:w="57" w:type="dxa"/>
              <w:bottom w:w="0" w:type="dxa"/>
              <w:right w:w="57" w:type="dxa"/>
            </w:tcMar>
            <w:vAlign w:val="center"/>
          </w:tcPr>
          <w:p w14:paraId="4A619FAA">
            <w:pPr>
              <w:keepNext w:val="0"/>
              <w:keepLines w:val="0"/>
              <w:suppressLineNumbers w:val="0"/>
              <w:adjustRightInd w:val="0"/>
              <w:snapToGrid w:val="0"/>
              <w:spacing w:before="0" w:beforeAutospacing="0" w:after="0" w:afterAutospacing="0" w:line="280" w:lineRule="exact"/>
              <w:ind w:left="0" w:leftChars="0" w:right="0" w:rightChars="0"/>
              <w:jc w:val="center"/>
              <w:rPr>
                <w:rFonts w:hint="eastAsia" w:ascii="Times New Roman" w:eastAsia="方正黑体_GBK" w:cs="Times New Roman"/>
                <w:snapToGrid w:val="0"/>
                <w:color w:val="auto"/>
                <w:sz w:val="18"/>
                <w:szCs w:val="18"/>
                <w:highlight w:val="none"/>
                <w:lang w:val="en-US" w:eastAsia="zh-CN"/>
              </w:rPr>
            </w:pPr>
            <w:r>
              <w:rPr>
                <w:rFonts w:hint="eastAsia" w:ascii="Times New Roman" w:eastAsia="方正黑体_GBK" w:cs="Times New Roman"/>
                <w:snapToGrid w:val="0"/>
                <w:color w:val="auto"/>
                <w:sz w:val="18"/>
                <w:szCs w:val="18"/>
                <w:highlight w:val="none"/>
                <w:lang w:val="en-US" w:eastAsia="zh-CN"/>
              </w:rPr>
              <w:t>/</w:t>
            </w:r>
          </w:p>
        </w:tc>
      </w:tr>
      <w:tr w14:paraId="481C666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28" w:type="dxa"/>
            <w:left w:w="28" w:type="dxa"/>
            <w:bottom w:w="28" w:type="dxa"/>
            <w:right w:w="28" w:type="dxa"/>
          </w:tblCellMar>
        </w:tblPrEx>
        <w:trPr>
          <w:trHeight w:val="850" w:hRule="atLeast"/>
          <w:jc w:val="center"/>
        </w:trPr>
        <w:tc>
          <w:tcPr>
            <w:tcW w:w="416" w:type="dxa"/>
            <w:tcBorders>
              <w:top w:val="single" w:color="auto" w:sz="4" w:space="0"/>
              <w:left w:val="single" w:color="auto" w:sz="8" w:space="0"/>
              <w:bottom w:val="single" w:color="auto" w:sz="4" w:space="0"/>
              <w:right w:val="single" w:color="auto" w:sz="4" w:space="0"/>
            </w:tcBorders>
            <w:noWrap w:val="0"/>
            <w:tcMar>
              <w:top w:w="0" w:type="dxa"/>
              <w:left w:w="57" w:type="dxa"/>
              <w:bottom w:w="0" w:type="dxa"/>
              <w:right w:w="57" w:type="dxa"/>
            </w:tcMar>
            <w:vAlign w:val="center"/>
          </w:tcPr>
          <w:p w14:paraId="718B7ED4">
            <w:pPr>
              <w:keepNext w:val="0"/>
              <w:keepLines w:val="0"/>
              <w:suppressLineNumbers w:val="0"/>
              <w:adjustRightInd w:val="0"/>
              <w:snapToGrid w:val="0"/>
              <w:spacing w:before="0" w:beforeAutospacing="0" w:after="0" w:afterAutospacing="0" w:line="240" w:lineRule="auto"/>
              <w:ind w:left="0" w:leftChars="0" w:right="0" w:rightChars="0"/>
              <w:jc w:val="center"/>
              <w:rPr>
                <w:rFonts w:hint="default" w:ascii="Times New Roman" w:eastAsia="方正黑体_GBK" w:cs="Times New Roman"/>
                <w:snapToGrid w:val="0"/>
                <w:color w:val="auto"/>
                <w:sz w:val="18"/>
                <w:szCs w:val="18"/>
                <w:highlight w:val="none"/>
                <w:lang w:val="en-US" w:eastAsia="zh-CN"/>
              </w:rPr>
            </w:pPr>
            <w:r>
              <w:rPr>
                <w:rFonts w:hint="eastAsia" w:ascii="Times New Roman" w:eastAsia="方正黑体_GBK" w:cs="Times New Roman"/>
                <w:snapToGrid w:val="0"/>
                <w:color w:val="auto"/>
                <w:sz w:val="18"/>
                <w:szCs w:val="18"/>
                <w:highlight w:val="none"/>
                <w:lang w:val="en-US" w:eastAsia="zh-CN"/>
              </w:rPr>
              <w:t>12</w:t>
            </w:r>
          </w:p>
        </w:tc>
        <w:tc>
          <w:tcPr>
            <w:tcW w:w="518" w:type="dxa"/>
            <w:tcBorders>
              <w:top w:val="single" w:color="auto" w:sz="4" w:space="0"/>
              <w:left w:val="single" w:color="auto" w:sz="4" w:space="0"/>
              <w:bottom w:val="single" w:color="auto" w:sz="4" w:space="0"/>
              <w:right w:val="single" w:color="auto" w:sz="4" w:space="0"/>
            </w:tcBorders>
            <w:noWrap w:val="0"/>
            <w:tcMar>
              <w:top w:w="0" w:type="dxa"/>
              <w:left w:w="57" w:type="dxa"/>
              <w:bottom w:w="0" w:type="dxa"/>
              <w:right w:w="57" w:type="dxa"/>
            </w:tcMar>
            <w:vAlign w:val="center"/>
          </w:tcPr>
          <w:p w14:paraId="6EC00A93">
            <w:pPr>
              <w:keepNext w:val="0"/>
              <w:keepLines w:val="0"/>
              <w:suppressLineNumbers w:val="0"/>
              <w:adjustRightInd w:val="0"/>
              <w:snapToGrid w:val="0"/>
              <w:spacing w:before="0" w:beforeAutospacing="0" w:after="0" w:afterAutospacing="0" w:line="320" w:lineRule="exact"/>
              <w:ind w:left="0" w:leftChars="0" w:right="0" w:rightChars="0"/>
              <w:jc w:val="center"/>
              <w:rPr>
                <w:rFonts w:hint="eastAsia" w:ascii="仿宋_GB2312" w:hAnsi="仿宋_GB2312" w:eastAsia="仿宋_GB2312" w:cs="仿宋_GB2312"/>
                <w:b w:val="0"/>
                <w:bCs w:val="0"/>
                <w:snapToGrid w:val="0"/>
                <w:color w:val="auto"/>
                <w:sz w:val="18"/>
                <w:szCs w:val="18"/>
                <w:highlight w:val="none"/>
                <w:u w:val="none"/>
                <w:lang w:val="en-US" w:eastAsia="zh-CN"/>
              </w:rPr>
            </w:pPr>
            <w:r>
              <w:rPr>
                <w:rFonts w:hint="eastAsia" w:ascii="仿宋_GB2312" w:hAnsi="仿宋_GB2312" w:eastAsia="仿宋_GB2312" w:cs="仿宋_GB2312"/>
                <w:b w:val="0"/>
                <w:bCs w:val="0"/>
                <w:snapToGrid w:val="0"/>
                <w:color w:val="auto"/>
                <w:sz w:val="18"/>
                <w:szCs w:val="18"/>
                <w:highlight w:val="none"/>
                <w:u w:val="none"/>
                <w:lang w:val="en-US" w:eastAsia="zh-CN"/>
              </w:rPr>
              <w:t>软件著作权</w:t>
            </w:r>
          </w:p>
        </w:tc>
        <w:tc>
          <w:tcPr>
            <w:tcW w:w="1338" w:type="dxa"/>
            <w:tcBorders>
              <w:top w:val="single" w:color="auto" w:sz="4" w:space="0"/>
              <w:left w:val="single" w:color="auto" w:sz="4" w:space="0"/>
              <w:bottom w:val="single" w:color="auto" w:sz="4" w:space="0"/>
              <w:right w:val="single" w:color="auto" w:sz="4" w:space="0"/>
            </w:tcBorders>
            <w:noWrap w:val="0"/>
            <w:tcMar>
              <w:top w:w="0" w:type="dxa"/>
              <w:left w:w="57" w:type="dxa"/>
              <w:bottom w:w="0" w:type="dxa"/>
              <w:right w:w="57" w:type="dxa"/>
            </w:tcMar>
            <w:vAlign w:val="center"/>
          </w:tcPr>
          <w:p w14:paraId="65F8ACB0">
            <w:pPr>
              <w:keepNext w:val="0"/>
              <w:keepLines w:val="0"/>
              <w:suppressLineNumbers w:val="0"/>
              <w:adjustRightInd w:val="0"/>
              <w:snapToGrid w:val="0"/>
              <w:spacing w:before="0" w:beforeAutospacing="0" w:after="0" w:afterAutospacing="0" w:line="320" w:lineRule="exact"/>
              <w:ind w:left="0" w:leftChars="0" w:right="0" w:rightChars="0"/>
              <w:jc w:val="center"/>
              <w:rPr>
                <w:rFonts w:hint="eastAsia" w:ascii="仿宋_GB2312" w:hAnsi="仿宋_GB2312" w:eastAsia="仿宋_GB2312" w:cs="仿宋_GB2312"/>
                <w:b w:val="0"/>
                <w:bCs w:val="0"/>
                <w:snapToGrid w:val="0"/>
                <w:color w:val="auto"/>
                <w:sz w:val="18"/>
                <w:szCs w:val="18"/>
                <w:highlight w:val="none"/>
                <w:u w:val="none"/>
                <w:lang w:val="en-US" w:eastAsia="zh-CN"/>
              </w:rPr>
            </w:pPr>
            <w:r>
              <w:rPr>
                <w:rFonts w:hint="eastAsia" w:ascii="仿宋_GB2312" w:hAnsi="仿宋_GB2312" w:eastAsia="仿宋_GB2312" w:cs="仿宋_GB2312"/>
                <w:b w:val="0"/>
                <w:bCs w:val="0"/>
                <w:snapToGrid w:val="0"/>
                <w:color w:val="auto"/>
                <w:sz w:val="18"/>
                <w:szCs w:val="18"/>
                <w:highlight w:val="none"/>
                <w:u w:val="none"/>
                <w:lang w:val="en-US" w:eastAsia="zh-CN"/>
              </w:rPr>
              <w:t>林产供应链金融管理平台V1.0</w:t>
            </w:r>
          </w:p>
        </w:tc>
        <w:tc>
          <w:tcPr>
            <w:tcW w:w="762" w:type="dxa"/>
            <w:tcBorders>
              <w:top w:val="single" w:color="auto" w:sz="4" w:space="0"/>
              <w:left w:val="single" w:color="auto" w:sz="4" w:space="0"/>
              <w:bottom w:val="single" w:color="auto" w:sz="4" w:space="0"/>
              <w:right w:val="single" w:color="auto" w:sz="4" w:space="0"/>
            </w:tcBorders>
            <w:noWrap w:val="0"/>
            <w:tcMar>
              <w:top w:w="0" w:type="dxa"/>
              <w:left w:w="57" w:type="dxa"/>
              <w:bottom w:w="0" w:type="dxa"/>
              <w:right w:w="57" w:type="dxa"/>
            </w:tcMar>
            <w:vAlign w:val="center"/>
          </w:tcPr>
          <w:p w14:paraId="35963046">
            <w:pPr>
              <w:keepNext w:val="0"/>
              <w:keepLines w:val="0"/>
              <w:suppressLineNumbers w:val="0"/>
              <w:adjustRightInd w:val="0"/>
              <w:snapToGrid w:val="0"/>
              <w:spacing w:before="0" w:beforeAutospacing="0" w:after="0" w:afterAutospacing="0" w:line="320" w:lineRule="exact"/>
              <w:ind w:left="0" w:leftChars="0" w:right="0" w:rightChars="0"/>
              <w:jc w:val="center"/>
              <w:rPr>
                <w:rFonts w:hint="eastAsia" w:ascii="仿宋_GB2312" w:hAnsi="仿宋_GB2312" w:eastAsia="仿宋_GB2312" w:cs="仿宋_GB2312"/>
                <w:b w:val="0"/>
                <w:bCs w:val="0"/>
                <w:snapToGrid w:val="0"/>
                <w:color w:val="auto"/>
                <w:sz w:val="18"/>
                <w:szCs w:val="18"/>
                <w:highlight w:val="none"/>
                <w:u w:val="none"/>
                <w:lang w:val="en-US" w:eastAsia="zh-CN"/>
              </w:rPr>
            </w:pPr>
            <w:r>
              <w:rPr>
                <w:rFonts w:hint="eastAsia" w:ascii="仿宋_GB2312" w:hAnsi="仿宋_GB2312" w:eastAsia="仿宋_GB2312" w:cs="仿宋_GB2312"/>
                <w:b w:val="0"/>
                <w:bCs w:val="0"/>
                <w:snapToGrid w:val="0"/>
                <w:color w:val="auto"/>
                <w:sz w:val="18"/>
                <w:szCs w:val="18"/>
                <w:highlight w:val="none"/>
                <w:u w:val="none"/>
                <w:lang w:val="en-US" w:eastAsia="zh-CN"/>
              </w:rPr>
              <w:t>2024SR0179040</w:t>
            </w:r>
          </w:p>
        </w:tc>
        <w:tc>
          <w:tcPr>
            <w:tcW w:w="601" w:type="dxa"/>
            <w:tcBorders>
              <w:top w:val="single" w:color="auto" w:sz="4" w:space="0"/>
              <w:left w:val="single" w:color="auto" w:sz="4" w:space="0"/>
              <w:bottom w:val="single" w:color="auto" w:sz="4" w:space="0"/>
              <w:right w:val="single" w:color="auto" w:sz="4" w:space="0"/>
            </w:tcBorders>
            <w:noWrap w:val="0"/>
            <w:tcMar>
              <w:top w:w="0" w:type="dxa"/>
              <w:left w:w="57" w:type="dxa"/>
              <w:bottom w:w="0" w:type="dxa"/>
              <w:right w:w="57" w:type="dxa"/>
            </w:tcMar>
            <w:vAlign w:val="center"/>
          </w:tcPr>
          <w:p w14:paraId="13BECA27">
            <w:pPr>
              <w:keepNext w:val="0"/>
              <w:keepLines w:val="0"/>
              <w:suppressLineNumbers w:val="0"/>
              <w:adjustRightInd w:val="0"/>
              <w:snapToGrid w:val="0"/>
              <w:spacing w:before="0" w:beforeAutospacing="0" w:after="0" w:afterAutospacing="0" w:line="320" w:lineRule="exact"/>
              <w:ind w:left="0" w:leftChars="0" w:right="0" w:rightChars="0"/>
              <w:jc w:val="center"/>
              <w:rPr>
                <w:rFonts w:hint="eastAsia" w:ascii="仿宋_GB2312" w:hAnsi="仿宋_GB2312" w:eastAsia="仿宋_GB2312" w:cs="仿宋_GB2312"/>
                <w:b w:val="0"/>
                <w:bCs w:val="0"/>
                <w:snapToGrid w:val="0"/>
                <w:color w:val="auto"/>
                <w:sz w:val="18"/>
                <w:szCs w:val="18"/>
                <w:highlight w:val="none"/>
                <w:u w:val="none"/>
                <w:lang w:val="en-US" w:eastAsia="zh-CN"/>
              </w:rPr>
            </w:pPr>
            <w:r>
              <w:rPr>
                <w:rFonts w:hint="eastAsia" w:ascii="仿宋_GB2312" w:hAnsi="仿宋_GB2312" w:eastAsia="仿宋_GB2312" w:cs="仿宋_GB2312"/>
                <w:b w:val="0"/>
                <w:bCs w:val="0"/>
                <w:snapToGrid w:val="0"/>
                <w:color w:val="auto"/>
                <w:sz w:val="18"/>
                <w:szCs w:val="18"/>
                <w:highlight w:val="none"/>
                <w:u w:val="none"/>
                <w:lang w:val="en-US" w:eastAsia="zh-CN"/>
              </w:rPr>
              <w:t>2024.01.26</w:t>
            </w:r>
          </w:p>
        </w:tc>
        <w:tc>
          <w:tcPr>
            <w:tcW w:w="2112" w:type="dxa"/>
            <w:tcBorders>
              <w:top w:val="single" w:color="auto" w:sz="4" w:space="0"/>
              <w:left w:val="single" w:color="auto" w:sz="4" w:space="0"/>
              <w:bottom w:val="single" w:color="auto" w:sz="4" w:space="0"/>
              <w:right w:val="single" w:color="auto" w:sz="4" w:space="0"/>
            </w:tcBorders>
            <w:noWrap w:val="0"/>
            <w:tcMar>
              <w:top w:w="0" w:type="dxa"/>
              <w:left w:w="57" w:type="dxa"/>
              <w:bottom w:w="0" w:type="dxa"/>
              <w:right w:w="57" w:type="dxa"/>
            </w:tcMar>
            <w:vAlign w:val="center"/>
          </w:tcPr>
          <w:p w14:paraId="50B346F9">
            <w:pPr>
              <w:keepNext w:val="0"/>
              <w:keepLines w:val="0"/>
              <w:suppressLineNumbers w:val="0"/>
              <w:adjustRightInd w:val="0"/>
              <w:snapToGrid w:val="0"/>
              <w:spacing w:before="0" w:beforeAutospacing="0" w:after="0" w:afterAutospacing="0" w:line="320" w:lineRule="exact"/>
              <w:ind w:left="0" w:leftChars="0" w:right="0" w:rightChars="0"/>
              <w:jc w:val="center"/>
              <w:rPr>
                <w:rFonts w:hint="eastAsia" w:ascii="仿宋_GB2312" w:hAnsi="仿宋_GB2312" w:eastAsia="仿宋_GB2312" w:cs="仿宋_GB2312"/>
                <w:b w:val="0"/>
                <w:bCs w:val="0"/>
                <w:snapToGrid w:val="0"/>
                <w:color w:val="auto"/>
                <w:sz w:val="18"/>
                <w:szCs w:val="18"/>
                <w:highlight w:val="none"/>
                <w:u w:val="none"/>
                <w:lang w:val="en-US" w:eastAsia="zh-CN"/>
              </w:rPr>
            </w:pPr>
            <w:r>
              <w:rPr>
                <w:rFonts w:hint="eastAsia" w:ascii="仿宋_GB2312" w:hAnsi="仿宋_GB2312" w:eastAsia="仿宋_GB2312" w:cs="仿宋_GB2312"/>
                <w:b w:val="0"/>
                <w:bCs w:val="0"/>
                <w:snapToGrid w:val="0"/>
                <w:color w:val="auto"/>
                <w:sz w:val="18"/>
                <w:szCs w:val="18"/>
                <w:highlight w:val="none"/>
                <w:u w:val="none"/>
                <w:lang w:val="en-US" w:eastAsia="zh-CN"/>
              </w:rPr>
              <w:t>李倩，邹波，王维，叶丹玫，王晓倩，蒋晔，郑文杰，丘善艳，何胜肽，胡婷，刘存智</w:t>
            </w:r>
          </w:p>
        </w:tc>
        <w:tc>
          <w:tcPr>
            <w:tcW w:w="2189" w:type="dxa"/>
            <w:tcBorders>
              <w:top w:val="single" w:color="auto" w:sz="4" w:space="0"/>
              <w:left w:val="single" w:color="auto" w:sz="4" w:space="0"/>
              <w:bottom w:val="single" w:color="auto" w:sz="4" w:space="0"/>
              <w:right w:val="single" w:color="auto" w:sz="4" w:space="0"/>
            </w:tcBorders>
            <w:noWrap w:val="0"/>
            <w:tcMar>
              <w:top w:w="0" w:type="dxa"/>
              <w:left w:w="57" w:type="dxa"/>
              <w:bottom w:w="0" w:type="dxa"/>
              <w:right w:w="57" w:type="dxa"/>
            </w:tcMar>
            <w:vAlign w:val="center"/>
          </w:tcPr>
          <w:p w14:paraId="66F9C4D8">
            <w:pPr>
              <w:keepNext w:val="0"/>
              <w:keepLines w:val="0"/>
              <w:suppressLineNumbers w:val="0"/>
              <w:adjustRightInd w:val="0"/>
              <w:snapToGrid w:val="0"/>
              <w:spacing w:before="0" w:beforeAutospacing="0" w:after="0" w:afterAutospacing="0" w:line="320" w:lineRule="exact"/>
              <w:ind w:left="0" w:leftChars="0" w:right="0" w:rightChars="0"/>
              <w:jc w:val="center"/>
              <w:rPr>
                <w:rFonts w:hint="eastAsia" w:ascii="仿宋_GB2312" w:hAnsi="仿宋_GB2312" w:eastAsia="仿宋_GB2312" w:cs="仿宋_GB2312"/>
                <w:b w:val="0"/>
                <w:bCs w:val="0"/>
                <w:snapToGrid w:val="0"/>
                <w:color w:val="auto"/>
                <w:sz w:val="18"/>
                <w:szCs w:val="18"/>
                <w:highlight w:val="none"/>
                <w:u w:val="none"/>
                <w:lang w:val="en-US" w:eastAsia="zh-CN"/>
              </w:rPr>
            </w:pPr>
            <w:r>
              <w:rPr>
                <w:rFonts w:hint="eastAsia" w:ascii="仿宋_GB2312" w:hAnsi="仿宋_GB2312" w:eastAsia="仿宋_GB2312" w:cs="仿宋_GB2312"/>
                <w:b w:val="0"/>
                <w:bCs w:val="0"/>
                <w:snapToGrid w:val="0"/>
                <w:color w:val="auto"/>
                <w:sz w:val="18"/>
                <w:szCs w:val="18"/>
                <w:highlight w:val="none"/>
                <w:u w:val="none"/>
              </w:rPr>
              <w:t>广西广林数字科技有限公司</w:t>
            </w:r>
          </w:p>
        </w:tc>
        <w:tc>
          <w:tcPr>
            <w:tcW w:w="773" w:type="dxa"/>
            <w:tcBorders>
              <w:top w:val="single" w:color="auto" w:sz="4" w:space="0"/>
              <w:left w:val="single" w:color="auto" w:sz="4" w:space="0"/>
              <w:bottom w:val="single" w:color="auto" w:sz="4" w:space="0"/>
              <w:right w:val="single" w:color="auto" w:sz="4" w:space="0"/>
            </w:tcBorders>
            <w:noWrap w:val="0"/>
            <w:tcMar>
              <w:top w:w="0" w:type="dxa"/>
              <w:left w:w="57" w:type="dxa"/>
              <w:bottom w:w="0" w:type="dxa"/>
              <w:right w:w="57" w:type="dxa"/>
            </w:tcMar>
            <w:vAlign w:val="center"/>
          </w:tcPr>
          <w:p w14:paraId="2AC59928">
            <w:pPr>
              <w:keepNext w:val="0"/>
              <w:keepLines w:val="0"/>
              <w:suppressLineNumbers w:val="0"/>
              <w:adjustRightInd w:val="0"/>
              <w:snapToGrid w:val="0"/>
              <w:spacing w:before="0" w:beforeAutospacing="0" w:after="0" w:afterAutospacing="0" w:line="320" w:lineRule="exact"/>
              <w:ind w:left="0" w:leftChars="0" w:right="0" w:rightChars="0"/>
              <w:jc w:val="center"/>
              <w:rPr>
                <w:rFonts w:hint="eastAsia" w:ascii="仿宋_GB2312" w:hAnsi="仿宋_GB2312" w:eastAsia="仿宋_GB2312" w:cs="仿宋_GB2312"/>
                <w:b w:val="0"/>
                <w:bCs w:val="0"/>
                <w:snapToGrid w:val="0"/>
                <w:color w:val="auto"/>
                <w:sz w:val="18"/>
                <w:szCs w:val="18"/>
                <w:highlight w:val="none"/>
                <w:u w:val="none"/>
                <w:lang w:val="en-US" w:eastAsia="zh-CN"/>
              </w:rPr>
            </w:pPr>
            <w:r>
              <w:rPr>
                <w:rFonts w:hint="eastAsia" w:ascii="仿宋_GB2312" w:hAnsi="仿宋_GB2312" w:eastAsia="仿宋_GB2312" w:cs="仿宋_GB2312"/>
                <w:b w:val="0"/>
                <w:bCs w:val="0"/>
                <w:snapToGrid w:val="0"/>
                <w:color w:val="auto"/>
                <w:sz w:val="18"/>
                <w:szCs w:val="18"/>
                <w:highlight w:val="none"/>
                <w:u w:val="none"/>
                <w:lang w:eastAsia="zh-CN"/>
              </w:rPr>
              <w:t>国家版权局</w:t>
            </w:r>
          </w:p>
        </w:tc>
        <w:tc>
          <w:tcPr>
            <w:tcW w:w="676" w:type="dxa"/>
            <w:tcBorders>
              <w:top w:val="single" w:color="auto" w:sz="4" w:space="0"/>
              <w:left w:val="single" w:color="auto" w:sz="4" w:space="0"/>
              <w:bottom w:val="single" w:color="auto" w:sz="4" w:space="0"/>
              <w:right w:val="single" w:color="auto" w:sz="4" w:space="0"/>
            </w:tcBorders>
            <w:noWrap w:val="0"/>
            <w:tcMar>
              <w:top w:w="0" w:type="dxa"/>
              <w:left w:w="57" w:type="dxa"/>
              <w:bottom w:w="0" w:type="dxa"/>
              <w:right w:w="57" w:type="dxa"/>
            </w:tcMar>
            <w:vAlign w:val="center"/>
          </w:tcPr>
          <w:p w14:paraId="16ACAF97">
            <w:pPr>
              <w:keepNext w:val="0"/>
              <w:keepLines w:val="0"/>
              <w:suppressLineNumbers w:val="0"/>
              <w:adjustRightInd w:val="0"/>
              <w:snapToGrid w:val="0"/>
              <w:spacing w:before="0" w:beforeAutospacing="0" w:after="0" w:afterAutospacing="0" w:line="320" w:lineRule="exact"/>
              <w:ind w:left="0" w:leftChars="0" w:right="0" w:rightChars="0"/>
              <w:jc w:val="center"/>
              <w:rPr>
                <w:rFonts w:hint="eastAsia" w:ascii="仿宋_GB2312" w:hAnsi="仿宋_GB2312" w:eastAsia="仿宋_GB2312" w:cs="仿宋_GB2312"/>
                <w:b w:val="0"/>
                <w:bCs w:val="0"/>
                <w:snapToGrid w:val="0"/>
                <w:color w:val="auto"/>
                <w:sz w:val="18"/>
                <w:szCs w:val="18"/>
                <w:highlight w:val="none"/>
                <w:u w:val="none"/>
                <w:lang w:val="en-US" w:eastAsia="zh-CN"/>
              </w:rPr>
            </w:pPr>
            <w:r>
              <w:rPr>
                <w:rFonts w:hint="eastAsia" w:ascii="仿宋_GB2312" w:hAnsi="仿宋_GB2312" w:eastAsia="仿宋_GB2312" w:cs="仿宋_GB2312"/>
                <w:b w:val="0"/>
                <w:bCs w:val="0"/>
                <w:snapToGrid w:val="0"/>
                <w:color w:val="auto"/>
                <w:sz w:val="18"/>
                <w:szCs w:val="18"/>
                <w:highlight w:val="none"/>
                <w:u w:val="none"/>
                <w:lang w:eastAsia="zh-CN"/>
              </w:rPr>
              <w:t>有效</w:t>
            </w:r>
          </w:p>
        </w:tc>
        <w:tc>
          <w:tcPr>
            <w:tcW w:w="623" w:type="dxa"/>
            <w:tcBorders>
              <w:top w:val="single" w:color="auto" w:sz="4" w:space="0"/>
              <w:left w:val="single" w:color="auto" w:sz="4" w:space="0"/>
              <w:bottom w:val="single" w:color="auto" w:sz="4" w:space="0"/>
              <w:right w:val="single" w:color="auto" w:sz="4" w:space="0"/>
            </w:tcBorders>
            <w:noWrap w:val="0"/>
            <w:tcMar>
              <w:top w:w="0" w:type="dxa"/>
              <w:left w:w="57" w:type="dxa"/>
              <w:bottom w:w="0" w:type="dxa"/>
              <w:right w:w="57" w:type="dxa"/>
            </w:tcMar>
            <w:vAlign w:val="center"/>
          </w:tcPr>
          <w:p w14:paraId="52C8EDD4">
            <w:pPr>
              <w:keepNext w:val="0"/>
              <w:keepLines w:val="0"/>
              <w:suppressLineNumbers w:val="0"/>
              <w:adjustRightInd w:val="0"/>
              <w:snapToGrid w:val="0"/>
              <w:spacing w:before="0" w:beforeAutospacing="0" w:after="0" w:afterAutospacing="0" w:line="320" w:lineRule="exact"/>
              <w:ind w:left="0" w:leftChars="0" w:right="0" w:rightChars="0"/>
              <w:jc w:val="center"/>
              <w:rPr>
                <w:rFonts w:hint="eastAsia" w:ascii="仿宋_GB2312" w:hAnsi="仿宋_GB2312" w:eastAsia="仿宋_GB2312" w:cs="仿宋_GB2312"/>
                <w:b w:val="0"/>
                <w:bCs w:val="0"/>
                <w:snapToGrid w:val="0"/>
                <w:color w:val="auto"/>
                <w:sz w:val="18"/>
                <w:szCs w:val="18"/>
                <w:highlight w:val="none"/>
                <w:u w:val="none"/>
                <w:lang w:val="en-US" w:eastAsia="zh-CN"/>
              </w:rPr>
            </w:pPr>
            <w:r>
              <w:rPr>
                <w:rFonts w:hint="eastAsia" w:ascii="仿宋_GB2312" w:hAnsi="仿宋_GB2312" w:eastAsia="仿宋_GB2312" w:cs="仿宋_GB2312"/>
                <w:b w:val="0"/>
                <w:bCs w:val="0"/>
                <w:snapToGrid w:val="0"/>
                <w:color w:val="auto"/>
                <w:sz w:val="18"/>
                <w:szCs w:val="18"/>
                <w:highlight w:val="none"/>
                <w:u w:val="none"/>
                <w:lang w:eastAsia="zh-CN"/>
              </w:rPr>
              <w:t>是</w:t>
            </w:r>
          </w:p>
        </w:tc>
        <w:tc>
          <w:tcPr>
            <w:tcW w:w="500" w:type="dxa"/>
            <w:tcBorders>
              <w:top w:val="single" w:color="auto" w:sz="4" w:space="0"/>
              <w:left w:val="single" w:color="auto" w:sz="4" w:space="0"/>
              <w:bottom w:val="single" w:color="auto" w:sz="4" w:space="0"/>
              <w:right w:val="single" w:color="auto" w:sz="8" w:space="0"/>
            </w:tcBorders>
            <w:noWrap w:val="0"/>
            <w:tcMar>
              <w:top w:w="0" w:type="dxa"/>
              <w:left w:w="57" w:type="dxa"/>
              <w:bottom w:w="0" w:type="dxa"/>
              <w:right w:w="57" w:type="dxa"/>
            </w:tcMar>
            <w:vAlign w:val="center"/>
          </w:tcPr>
          <w:p w14:paraId="6FD3C385">
            <w:pPr>
              <w:keepNext w:val="0"/>
              <w:keepLines w:val="0"/>
              <w:suppressLineNumbers w:val="0"/>
              <w:adjustRightInd w:val="0"/>
              <w:snapToGrid w:val="0"/>
              <w:spacing w:before="0" w:beforeAutospacing="0" w:after="0" w:afterAutospacing="0" w:line="280" w:lineRule="exact"/>
              <w:ind w:left="0" w:leftChars="0" w:right="0" w:rightChars="0"/>
              <w:jc w:val="center"/>
              <w:rPr>
                <w:rFonts w:hint="eastAsia" w:ascii="Times New Roman" w:eastAsia="方正黑体_GBK" w:cs="Times New Roman"/>
                <w:snapToGrid w:val="0"/>
                <w:color w:val="auto"/>
                <w:sz w:val="18"/>
                <w:szCs w:val="18"/>
                <w:highlight w:val="none"/>
                <w:lang w:val="en-US" w:eastAsia="zh-CN"/>
              </w:rPr>
            </w:pPr>
            <w:r>
              <w:rPr>
                <w:rFonts w:hint="eastAsia" w:ascii="Times New Roman" w:eastAsia="方正黑体_GBK" w:cs="Times New Roman"/>
                <w:snapToGrid w:val="0"/>
                <w:color w:val="auto"/>
                <w:sz w:val="18"/>
                <w:szCs w:val="18"/>
                <w:highlight w:val="none"/>
                <w:lang w:val="en-US" w:eastAsia="zh-CN"/>
              </w:rPr>
              <w:t>/</w:t>
            </w:r>
          </w:p>
        </w:tc>
      </w:tr>
      <w:tr w14:paraId="382DFC5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28" w:type="dxa"/>
            <w:left w:w="28" w:type="dxa"/>
            <w:bottom w:w="28" w:type="dxa"/>
            <w:right w:w="28" w:type="dxa"/>
          </w:tblCellMar>
        </w:tblPrEx>
        <w:trPr>
          <w:trHeight w:val="850" w:hRule="atLeast"/>
          <w:jc w:val="center"/>
        </w:trPr>
        <w:tc>
          <w:tcPr>
            <w:tcW w:w="7936" w:type="dxa"/>
            <w:gridSpan w:val="7"/>
            <w:tcBorders>
              <w:top w:val="single" w:color="auto" w:sz="4" w:space="0"/>
              <w:left w:val="single" w:color="auto" w:sz="8" w:space="0"/>
              <w:bottom w:val="single" w:color="auto" w:sz="8" w:space="0"/>
              <w:right w:val="single" w:color="auto" w:sz="4" w:space="0"/>
            </w:tcBorders>
            <w:noWrap w:val="0"/>
            <w:tcMar>
              <w:top w:w="0" w:type="dxa"/>
              <w:left w:w="57" w:type="dxa"/>
              <w:bottom w:w="0" w:type="dxa"/>
              <w:right w:w="57" w:type="dxa"/>
            </w:tcMar>
            <w:vAlign w:val="center"/>
          </w:tcPr>
          <w:p w14:paraId="44EB697D">
            <w:pPr>
              <w:keepNext w:val="0"/>
              <w:keepLines w:val="0"/>
              <w:suppressLineNumbers w:val="0"/>
              <w:adjustRightInd w:val="0"/>
              <w:snapToGrid w:val="0"/>
              <w:spacing w:before="0" w:beforeAutospacing="0" w:after="0" w:afterAutospacing="0" w:line="320" w:lineRule="exact"/>
              <w:ind w:left="0" w:right="0"/>
              <w:jc w:val="center"/>
              <w:outlineLvl w:val="1"/>
              <w:rPr>
                <w:rFonts w:hint="default" w:ascii="Times New Roman" w:hAnsi="Times New Roman" w:eastAsia="方正黑体_GBK" w:cs="Times New Roman"/>
                <w:snapToGrid w:val="0"/>
                <w:color w:val="auto"/>
                <w:sz w:val="18"/>
                <w:szCs w:val="18"/>
                <w:highlight w:val="none"/>
              </w:rPr>
            </w:pPr>
            <w:r>
              <w:rPr>
                <w:rFonts w:hint="eastAsia" w:ascii="Times New Roman" w:hAnsi="Times New Roman" w:cs="Times New Roman"/>
                <w:snapToGrid w:val="0"/>
                <w:color w:val="auto"/>
                <w:sz w:val="18"/>
                <w:szCs w:val="18"/>
                <w:highlight w:val="none"/>
              </w:rPr>
              <w:t>“主要知识产权和标准规范”中广西单位是原始完成人、起草人的占比</w:t>
            </w:r>
          </w:p>
        </w:tc>
        <w:tc>
          <w:tcPr>
            <w:tcW w:w="2572" w:type="dxa"/>
            <w:gridSpan w:val="4"/>
            <w:tcBorders>
              <w:top w:val="single" w:color="auto" w:sz="4" w:space="0"/>
              <w:left w:val="single" w:color="auto" w:sz="4" w:space="0"/>
              <w:bottom w:val="single" w:color="auto" w:sz="8" w:space="0"/>
              <w:right w:val="single" w:color="auto" w:sz="8" w:space="0"/>
            </w:tcBorders>
            <w:noWrap w:val="0"/>
            <w:tcMar>
              <w:top w:w="0" w:type="dxa"/>
              <w:left w:w="57" w:type="dxa"/>
              <w:bottom w:w="0" w:type="dxa"/>
              <w:right w:w="57" w:type="dxa"/>
            </w:tcMar>
            <w:vAlign w:val="center"/>
          </w:tcPr>
          <w:p w14:paraId="21508EE0">
            <w:pPr>
              <w:keepNext w:val="0"/>
              <w:keepLines w:val="0"/>
              <w:suppressLineNumbers w:val="0"/>
              <w:adjustRightInd/>
              <w:snapToGrid/>
              <w:spacing w:before="0" w:beforeAutospacing="0" w:after="0" w:afterAutospacing="0" w:line="240" w:lineRule="auto"/>
              <w:ind w:left="0" w:right="0"/>
              <w:jc w:val="center"/>
              <w:outlineLvl w:val="9"/>
              <w:rPr>
                <w:rFonts w:hint="default" w:ascii="Times New Roman" w:hAnsi="Times New Roman" w:eastAsia="方正黑体_GBK" w:cs="Times New Roman"/>
                <w:snapToGrid w:val="0"/>
                <w:color w:val="auto"/>
                <w:sz w:val="18"/>
                <w:szCs w:val="18"/>
                <w:highlight w:val="none"/>
                <w:lang w:val="en-US" w:eastAsia="zh-CN"/>
              </w:rPr>
            </w:pPr>
            <w:r>
              <w:rPr>
                <w:rFonts w:hint="eastAsia" w:ascii="Times New Roman" w:eastAsia="方正黑体_GBK" w:cs="Times New Roman"/>
                <w:snapToGrid w:val="0"/>
                <w:color w:val="auto"/>
                <w:sz w:val="18"/>
                <w:szCs w:val="18"/>
                <w:highlight w:val="none"/>
                <w:lang w:val="en-US" w:eastAsia="zh-CN"/>
              </w:rPr>
              <w:t>100%</w:t>
            </w:r>
          </w:p>
        </w:tc>
      </w:tr>
    </w:tbl>
    <w:p w14:paraId="69C8FA66">
      <w:pPr>
        <w:widowControl/>
        <w:numPr>
          <w:ilvl w:val="0"/>
          <w:numId w:val="0"/>
        </w:numPr>
        <w:spacing w:line="520" w:lineRule="exact"/>
        <w:jc w:val="left"/>
        <w:rPr>
          <w:rFonts w:hint="eastAsia" w:ascii="仿宋" w:hAnsi="仿宋" w:eastAsia="仿宋"/>
          <w:b/>
          <w:sz w:val="28"/>
          <w:szCs w:val="28"/>
        </w:rPr>
      </w:pPr>
      <w:r>
        <w:rPr>
          <w:rFonts w:hint="eastAsia" w:ascii="仿宋" w:hAnsi="仿宋" w:eastAsia="仿宋" w:cs="Times New Roman"/>
          <w:b/>
          <w:kern w:val="2"/>
          <w:sz w:val="28"/>
          <w:szCs w:val="28"/>
          <w:lang w:val="en-US" w:eastAsia="zh-CN" w:bidi="ar-SA"/>
        </w:rPr>
        <w:t>六、</w:t>
      </w:r>
      <w:r>
        <w:rPr>
          <w:rFonts w:hint="eastAsia" w:ascii="仿宋" w:hAnsi="仿宋" w:eastAsia="仿宋"/>
          <w:b/>
          <w:sz w:val="28"/>
          <w:szCs w:val="28"/>
        </w:rPr>
        <w:t>候选个人合作情况：</w:t>
      </w:r>
    </w:p>
    <w:p w14:paraId="0EDC7869">
      <w:pPr>
        <w:keepNext w:val="0"/>
        <w:keepLines w:val="0"/>
        <w:pageBreakBefore w:val="0"/>
        <w:kinsoku/>
        <w:wordWrap/>
        <w:overflowPunct/>
        <w:topLinePunct w:val="0"/>
        <w:autoSpaceDE/>
        <w:autoSpaceDN/>
        <w:bidi w:val="0"/>
        <w:spacing w:line="300" w:lineRule="exact"/>
        <w:ind w:firstLine="360" w:firstLineChars="200"/>
        <w:textAlignment w:val="auto"/>
        <w:rPr>
          <w:rFonts w:hint="eastAsia" w:ascii="仿宋_GB2312" w:hAnsi="仿宋_GB2312" w:eastAsia="仿宋_GB2312" w:cs="仿宋_GB2312"/>
          <w:sz w:val="18"/>
          <w:szCs w:val="18"/>
        </w:rPr>
      </w:pPr>
    </w:p>
    <w:p w14:paraId="7F059752">
      <w:pPr>
        <w:keepNext w:val="0"/>
        <w:keepLines w:val="0"/>
        <w:pageBreakBefore w:val="0"/>
        <w:kinsoku/>
        <w:wordWrap/>
        <w:overflowPunct/>
        <w:topLinePunct w:val="0"/>
        <w:autoSpaceDE/>
        <w:autoSpaceDN/>
        <w:bidi w:val="0"/>
        <w:spacing w:line="300" w:lineRule="exact"/>
        <w:ind w:firstLine="360" w:firstLineChars="200"/>
        <w:textAlignment w:val="auto"/>
        <w:rPr>
          <w:rFonts w:hint="eastAsia" w:ascii="仿宋_GB2312" w:hAnsi="仿宋_GB2312" w:eastAsia="仿宋_GB2312" w:cs="仿宋_GB2312"/>
          <w:sz w:val="18"/>
          <w:szCs w:val="18"/>
          <w:lang w:val="en-US" w:eastAsia="zh-CN"/>
        </w:rPr>
      </w:pPr>
      <w:r>
        <w:rPr>
          <w:rFonts w:hint="eastAsia" w:ascii="仿宋_GB2312" w:hAnsi="仿宋_GB2312" w:eastAsia="仿宋_GB2312" w:cs="仿宋_GB2312"/>
          <w:sz w:val="18"/>
          <w:szCs w:val="18"/>
          <w:lang w:val="en-US" w:eastAsia="zh-CN"/>
        </w:rPr>
        <w:t>本项目由候选组织（一）广西大学的叶进（1），候选组织（二）广西广林数字科技有限公司的李倩（2）、邹波（3）、丘善艳（7）、郑文杰（10），候选组织（三）广西广林林业科技集团有限公司的王晓倩（4）、叶丹玫（6）、韦高吉（8）、谭建荣（9）和候选组织（四）桂林电子科技大学的陈倩（5）等四家单位成员长期合作共同完成。</w:t>
      </w:r>
    </w:p>
    <w:p w14:paraId="596DDA29">
      <w:pPr>
        <w:keepNext w:val="0"/>
        <w:keepLines w:val="0"/>
        <w:pageBreakBefore w:val="0"/>
        <w:kinsoku/>
        <w:wordWrap/>
        <w:overflowPunct/>
        <w:topLinePunct w:val="0"/>
        <w:autoSpaceDE/>
        <w:autoSpaceDN/>
        <w:bidi w:val="0"/>
        <w:spacing w:line="300" w:lineRule="exact"/>
        <w:ind w:firstLine="360" w:firstLineChars="200"/>
        <w:textAlignment w:val="auto"/>
        <w:rPr>
          <w:rFonts w:hint="eastAsia" w:ascii="仿宋_GB2312" w:hAnsi="仿宋_GB2312" w:eastAsia="仿宋_GB2312" w:cs="仿宋_GB2312"/>
          <w:sz w:val="18"/>
          <w:szCs w:val="18"/>
        </w:rPr>
      </w:pPr>
      <w:r>
        <w:rPr>
          <w:rFonts w:hint="eastAsia" w:ascii="仿宋_GB2312" w:hAnsi="仿宋_GB2312" w:eastAsia="仿宋_GB2312" w:cs="仿宋_GB2312"/>
          <w:sz w:val="18"/>
          <w:szCs w:val="18"/>
        </w:rPr>
        <w:t>叶进是本项目第</w:t>
      </w:r>
      <w:r>
        <w:rPr>
          <w:rFonts w:hint="eastAsia" w:ascii="仿宋_GB2312" w:hAnsi="仿宋_GB2312" w:eastAsia="仿宋_GB2312" w:cs="仿宋_GB2312"/>
          <w:sz w:val="18"/>
          <w:szCs w:val="18"/>
          <w:lang w:val="en-US" w:eastAsia="zh-CN"/>
        </w:rPr>
        <w:t>一</w:t>
      </w:r>
      <w:r>
        <w:rPr>
          <w:rFonts w:hint="eastAsia" w:ascii="仿宋_GB2312" w:hAnsi="仿宋_GB2312" w:eastAsia="仿宋_GB2312" w:cs="仿宋_GB2312"/>
          <w:sz w:val="18"/>
          <w:szCs w:val="18"/>
        </w:rPr>
        <w:t>完成人，合作方式</w:t>
      </w:r>
      <w:r>
        <w:rPr>
          <w:rFonts w:hint="eastAsia" w:ascii="仿宋_GB2312" w:hAnsi="仿宋_GB2312" w:eastAsia="仿宋_GB2312" w:cs="仿宋_GB2312"/>
          <w:sz w:val="18"/>
          <w:szCs w:val="18"/>
          <w:lang w:val="en-US" w:eastAsia="zh-CN"/>
        </w:rPr>
        <w:t>是科研项目合作</w:t>
      </w:r>
      <w:r>
        <w:rPr>
          <w:rFonts w:hint="eastAsia" w:ascii="仿宋_GB2312" w:hAnsi="仿宋_GB2312" w:eastAsia="仿宋_GB2312" w:cs="仿宋_GB2312"/>
          <w:sz w:val="18"/>
          <w:szCs w:val="18"/>
        </w:rPr>
        <w:t>，</w:t>
      </w:r>
      <w:r>
        <w:rPr>
          <w:rFonts w:hint="eastAsia" w:ascii="仿宋_GB2312" w:hAnsi="仿宋_GB2312" w:eastAsia="仿宋_GB2312" w:cs="仿宋_GB2312"/>
          <w:sz w:val="18"/>
          <w:szCs w:val="18"/>
          <w:lang w:val="en-US" w:eastAsia="zh-CN"/>
        </w:rPr>
        <w:t>叶进做为广西重点研发计划《基于区块链的交通物流供应链可信服务系统研发及应用示范》负责人，与浪潮集团合作推广基于桂链的区块链存证服务，合作成果：广西工信厅“2025年制造业数字化转型升级项目(林业云林产供应链服务平台项目)”，做为技术骨干参与了林产交易平台基于工业互联网的数据区块链溯源及交易认证</w:t>
      </w:r>
      <w:r>
        <w:rPr>
          <w:rFonts w:hint="eastAsia" w:ascii="仿宋_GB2312" w:hAnsi="仿宋_GB2312" w:eastAsia="仿宋_GB2312" w:cs="仿宋_GB2312"/>
          <w:sz w:val="18"/>
          <w:szCs w:val="18"/>
        </w:rPr>
        <w:t>。</w:t>
      </w:r>
    </w:p>
    <w:p w14:paraId="7F059750">
      <w:pPr>
        <w:keepNext w:val="0"/>
        <w:keepLines w:val="0"/>
        <w:pageBreakBefore w:val="0"/>
        <w:kinsoku/>
        <w:wordWrap/>
        <w:overflowPunct/>
        <w:topLinePunct w:val="0"/>
        <w:autoSpaceDE/>
        <w:autoSpaceDN/>
        <w:bidi w:val="0"/>
        <w:spacing w:line="300" w:lineRule="exact"/>
        <w:ind w:firstLine="360" w:firstLineChars="200"/>
        <w:textAlignment w:val="auto"/>
        <w:rPr>
          <w:rFonts w:hint="eastAsia" w:ascii="仿宋_GB2312" w:hAnsi="仿宋_GB2312" w:eastAsia="仿宋_GB2312" w:cs="仿宋_GB2312"/>
          <w:sz w:val="18"/>
          <w:szCs w:val="18"/>
          <w:lang w:val="en-US" w:eastAsia="zh-CN"/>
        </w:rPr>
      </w:pPr>
      <w:r>
        <w:rPr>
          <w:rFonts w:hint="eastAsia" w:ascii="仿宋_GB2312" w:hAnsi="仿宋_GB2312" w:eastAsia="仿宋_GB2312" w:cs="仿宋_GB2312"/>
          <w:sz w:val="18"/>
          <w:szCs w:val="18"/>
          <w:lang w:val="en-US" w:eastAsia="zh-CN"/>
        </w:rPr>
        <w:t>李倩是本项目第二完成人，合作方式包括论文合著、知识产权，与第四、第六完成人共同参与林产工业互联网平台的建设及技术研究，合作成果有：论文：《知识图谱技术现状及其在林业管理与决策中的应用研究》；发明专利：(1)锅炉燃烧数据精准监控系统及碳排放采集方法；(2)工业碳排放口监测预处理系统及监测方法；团体标准：《精板采购供应链协同管理规范》；软件著作权：《林产交易数据中心平台V1.0》《林产品质量安全追溯平台V1.0》《林产供应链金融管理平台V1.0》。</w:t>
      </w:r>
    </w:p>
    <w:p w14:paraId="7F059751">
      <w:pPr>
        <w:keepNext w:val="0"/>
        <w:keepLines w:val="0"/>
        <w:pageBreakBefore w:val="0"/>
        <w:kinsoku/>
        <w:wordWrap/>
        <w:overflowPunct/>
        <w:topLinePunct w:val="0"/>
        <w:autoSpaceDE/>
        <w:autoSpaceDN/>
        <w:bidi w:val="0"/>
        <w:spacing w:line="300" w:lineRule="exact"/>
        <w:ind w:firstLine="360" w:firstLineChars="200"/>
        <w:textAlignment w:val="auto"/>
        <w:rPr>
          <w:rFonts w:hint="eastAsia" w:ascii="仿宋_GB2312" w:hAnsi="仿宋_GB2312" w:eastAsia="仿宋_GB2312" w:cs="仿宋_GB2312"/>
          <w:sz w:val="18"/>
          <w:szCs w:val="18"/>
          <w:lang w:val="en-US" w:eastAsia="zh-CN"/>
        </w:rPr>
      </w:pPr>
      <w:r>
        <w:rPr>
          <w:rFonts w:hint="eastAsia" w:ascii="仿宋_GB2312" w:hAnsi="仿宋_GB2312" w:eastAsia="仿宋_GB2312" w:cs="仿宋_GB2312"/>
          <w:sz w:val="18"/>
          <w:szCs w:val="18"/>
          <w:lang w:val="en-US" w:eastAsia="zh-CN"/>
        </w:rPr>
        <w:t>邹波是本项目第三完成人，合作方式包括知识产权，合作成果有：团体标准：《精板采购供应链协同管理规范》；软件著作权：《林产交易数据中心平台V1.0》《林产品质量安全追溯平台V1.0》《林产供应链金融管理平台V1.0》。</w:t>
      </w:r>
    </w:p>
    <w:p w14:paraId="6EFCADF7">
      <w:pPr>
        <w:keepNext w:val="0"/>
        <w:keepLines w:val="0"/>
        <w:pageBreakBefore w:val="0"/>
        <w:kinsoku/>
        <w:wordWrap/>
        <w:overflowPunct/>
        <w:topLinePunct w:val="0"/>
        <w:autoSpaceDE/>
        <w:autoSpaceDN/>
        <w:bidi w:val="0"/>
        <w:spacing w:line="300" w:lineRule="exact"/>
        <w:ind w:firstLine="360" w:firstLineChars="200"/>
        <w:textAlignment w:val="auto"/>
        <w:rPr>
          <w:rFonts w:hint="eastAsia" w:ascii="仿宋_GB2312" w:hAnsi="仿宋_GB2312" w:eastAsia="仿宋_GB2312" w:cs="仿宋_GB2312"/>
          <w:sz w:val="18"/>
          <w:szCs w:val="18"/>
          <w:lang w:val="en-US" w:eastAsia="zh-CN"/>
        </w:rPr>
      </w:pPr>
      <w:r>
        <w:rPr>
          <w:rFonts w:hint="eastAsia" w:ascii="仿宋_GB2312" w:hAnsi="仿宋_GB2312" w:eastAsia="仿宋_GB2312" w:cs="仿宋_GB2312"/>
          <w:sz w:val="18"/>
          <w:szCs w:val="18"/>
          <w:lang w:val="en-US" w:eastAsia="zh-CN"/>
        </w:rPr>
        <w:t>王晓倩是本项目第四完成人，合作方式包括论文合著、知识产权，与第二完成人共同参与林产工业互联网平台的建设及技术研究，合作成果有：论文：《知识图谱技术现状及其在林业管理与决策中的应用研究》；发明专利：(1)锅炉燃烧数据精准监控系统及碳排放采集方法；(2)工业碳排放口监测预处理系统及监测方法；团体标准：《精板采购供应链协同管理规范》；软件著作权：《林产交易数据中心平台V1.0》《林产品质量安全追溯平台V1.0》《林产供应链金融管理平台V1.0》；广西大数据发展局数字技术创新应用场景补助资金项目“广西林产工业互联网平台项目”，王晓倩作为技术骨干参与了基于标识解析的产品全生命周期信息溯源应用技术</w:t>
      </w:r>
      <w:r>
        <w:rPr>
          <w:rFonts w:hint="eastAsia" w:ascii="仿宋_GB2312" w:hAnsi="仿宋_GB2312" w:eastAsia="仿宋_GB2312" w:cs="仿宋_GB2312"/>
          <w:sz w:val="18"/>
          <w:szCs w:val="18"/>
          <w:lang w:eastAsia="zh-CN"/>
        </w:rPr>
        <w:t>研究，协同技术转化落地并推进成果应用推广</w:t>
      </w:r>
      <w:r>
        <w:rPr>
          <w:rFonts w:hint="eastAsia" w:ascii="仿宋_GB2312" w:hAnsi="仿宋_GB2312" w:eastAsia="仿宋_GB2312" w:cs="仿宋_GB2312"/>
          <w:sz w:val="18"/>
          <w:szCs w:val="18"/>
          <w:lang w:val="en-US" w:eastAsia="zh-CN"/>
        </w:rPr>
        <w:t>。</w:t>
      </w:r>
    </w:p>
    <w:p w14:paraId="03B97413">
      <w:pPr>
        <w:keepNext w:val="0"/>
        <w:keepLines w:val="0"/>
        <w:pageBreakBefore w:val="0"/>
        <w:kinsoku/>
        <w:wordWrap/>
        <w:overflowPunct/>
        <w:topLinePunct w:val="0"/>
        <w:autoSpaceDE/>
        <w:autoSpaceDN/>
        <w:bidi w:val="0"/>
        <w:spacing w:line="300" w:lineRule="exact"/>
        <w:ind w:firstLine="360" w:firstLineChars="200"/>
        <w:textAlignment w:val="auto"/>
        <w:rPr>
          <w:rFonts w:hint="eastAsia" w:ascii="仿宋_GB2312" w:hAnsi="仿宋_GB2312" w:eastAsia="仿宋_GB2312" w:cs="仿宋_GB2312"/>
          <w:sz w:val="18"/>
          <w:szCs w:val="18"/>
          <w:lang w:val="en-US" w:eastAsia="zh-CN"/>
        </w:rPr>
      </w:pPr>
      <w:r>
        <w:rPr>
          <w:rFonts w:hint="eastAsia" w:ascii="仿宋_GB2312" w:hAnsi="仿宋_GB2312" w:eastAsia="仿宋_GB2312" w:cs="仿宋_GB2312"/>
          <w:sz w:val="18"/>
          <w:szCs w:val="18"/>
          <w:lang w:val="en-US" w:eastAsia="zh-CN"/>
        </w:rPr>
        <w:t>陈倩是本项目第五完成人，合作方式包括科研项目合作，与第一完成人共同参与了区块链存证、可信智能服务的研究，合作成果有：(1)学术论文：基于人在回路的纵向联邦学习模型可解释性研究，智能科学与技术学报，2024，第1期第6卷，陈倩为通信作者，叶进为共同作者。（2）发明专利：基于改进遗传算法的服务功能链映射方法、装置及设备，ZL 2021 1 0637857.4，陈倩做为第三发明人，将提出的服务功能链映射方法推广到林产供应链交易平台，对实现全链式交易监管做出了贡献。</w:t>
      </w:r>
    </w:p>
    <w:p w14:paraId="051895DA">
      <w:pPr>
        <w:keepNext w:val="0"/>
        <w:keepLines w:val="0"/>
        <w:pageBreakBefore w:val="0"/>
        <w:kinsoku/>
        <w:wordWrap/>
        <w:overflowPunct/>
        <w:topLinePunct w:val="0"/>
        <w:autoSpaceDE/>
        <w:autoSpaceDN/>
        <w:bidi w:val="0"/>
        <w:spacing w:line="300" w:lineRule="exact"/>
        <w:ind w:firstLine="360" w:firstLineChars="200"/>
        <w:textAlignment w:val="auto"/>
        <w:rPr>
          <w:rFonts w:hint="eastAsia" w:ascii="仿宋_GB2312" w:hAnsi="仿宋_GB2312" w:eastAsia="仿宋_GB2312" w:cs="仿宋_GB2312"/>
          <w:sz w:val="18"/>
          <w:szCs w:val="18"/>
          <w:lang w:val="en-US" w:eastAsia="zh-CN"/>
        </w:rPr>
      </w:pPr>
      <w:r>
        <w:rPr>
          <w:rFonts w:hint="eastAsia" w:ascii="仿宋_GB2312" w:hAnsi="仿宋_GB2312" w:eastAsia="仿宋_GB2312" w:cs="仿宋_GB2312"/>
          <w:sz w:val="18"/>
          <w:szCs w:val="18"/>
          <w:lang w:val="en-US" w:eastAsia="zh-CN"/>
        </w:rPr>
        <w:t>叶丹玫是本项目第六完成人，合作方式包括论文合著、知识产权，与第二完成人共同参与林产工业互联网平台的建设及技术研究，合作成果有：发明专利：(1)锅炉燃烧数据精准监控系统及碳排放采集方法；(2)工业碳排放口监测预处理系统及监测方法；论文：《知识图谱技术现状及其在林业管理与决策中的应用研究》；软件著作权：《林产交易数据中心平台V1.0》《林产品质量安全追溯平台V1.0》《林产供应链金融管理平台V1.0》。</w:t>
      </w:r>
    </w:p>
    <w:p w14:paraId="7F05974F">
      <w:pPr>
        <w:keepNext w:val="0"/>
        <w:keepLines w:val="0"/>
        <w:pageBreakBefore w:val="0"/>
        <w:kinsoku/>
        <w:wordWrap/>
        <w:overflowPunct/>
        <w:topLinePunct w:val="0"/>
        <w:autoSpaceDE/>
        <w:autoSpaceDN/>
        <w:bidi w:val="0"/>
        <w:spacing w:line="300" w:lineRule="exact"/>
        <w:ind w:firstLine="360" w:firstLineChars="200"/>
        <w:textAlignment w:val="auto"/>
        <w:rPr>
          <w:rFonts w:hint="eastAsia" w:ascii="仿宋_GB2312" w:hAnsi="仿宋_GB2312" w:eastAsia="仿宋_GB2312" w:cs="仿宋_GB2312"/>
          <w:sz w:val="18"/>
          <w:szCs w:val="18"/>
          <w:lang w:val="en-US" w:eastAsia="zh-CN"/>
        </w:rPr>
      </w:pPr>
      <w:r>
        <w:rPr>
          <w:rFonts w:hint="eastAsia" w:ascii="仿宋_GB2312" w:hAnsi="仿宋_GB2312" w:eastAsia="仿宋_GB2312" w:cs="仿宋_GB2312"/>
          <w:sz w:val="18"/>
          <w:szCs w:val="18"/>
          <w:lang w:val="en-US" w:eastAsia="zh-CN"/>
        </w:rPr>
        <w:t>丘善艳是本项目第七完成人，合作方式包括知识产权，合作成果有：软件著作权：《林产交易数据中心平台V1.0》《林产品质量安全追溯平台V1.0》《林产供应链金融管理平台V1.0》。</w:t>
      </w:r>
    </w:p>
    <w:p w14:paraId="0C1B9E8E">
      <w:pPr>
        <w:keepNext w:val="0"/>
        <w:keepLines w:val="0"/>
        <w:pageBreakBefore w:val="0"/>
        <w:kinsoku/>
        <w:wordWrap/>
        <w:overflowPunct/>
        <w:topLinePunct w:val="0"/>
        <w:autoSpaceDE/>
        <w:autoSpaceDN/>
        <w:bidi w:val="0"/>
        <w:spacing w:line="300" w:lineRule="exact"/>
        <w:ind w:firstLine="360" w:firstLineChars="200"/>
        <w:textAlignment w:val="auto"/>
        <w:rPr>
          <w:rFonts w:hint="eastAsia" w:ascii="仿宋_GB2312" w:hAnsi="仿宋_GB2312" w:eastAsia="仿宋_GB2312" w:cs="仿宋_GB2312"/>
          <w:sz w:val="18"/>
          <w:szCs w:val="18"/>
          <w:lang w:val="en-US" w:eastAsia="zh-CN"/>
        </w:rPr>
      </w:pPr>
      <w:r>
        <w:rPr>
          <w:rFonts w:hint="eastAsia" w:ascii="仿宋_GB2312" w:hAnsi="仿宋_GB2312" w:eastAsia="仿宋_GB2312" w:cs="仿宋_GB2312"/>
          <w:sz w:val="18"/>
          <w:szCs w:val="18"/>
          <w:lang w:val="en-US" w:eastAsia="zh-CN"/>
        </w:rPr>
        <w:t>韦高吉是本项目第八完成人，合作方式包括知识产权，合作成果有：发明专利：(1)锅炉燃烧数据精准监控系统及碳排放采集方法；(2)工业碳排放口监测预处理系统及监测方法。</w:t>
      </w:r>
    </w:p>
    <w:p w14:paraId="660DD73F">
      <w:pPr>
        <w:keepNext w:val="0"/>
        <w:keepLines w:val="0"/>
        <w:pageBreakBefore w:val="0"/>
        <w:kinsoku/>
        <w:wordWrap/>
        <w:overflowPunct/>
        <w:topLinePunct w:val="0"/>
        <w:autoSpaceDE/>
        <w:autoSpaceDN/>
        <w:bidi w:val="0"/>
        <w:spacing w:line="300" w:lineRule="exact"/>
        <w:ind w:firstLine="360" w:firstLineChars="200"/>
        <w:textAlignment w:val="auto"/>
        <w:rPr>
          <w:rFonts w:hint="eastAsia" w:ascii="仿宋_GB2312" w:hAnsi="仿宋_GB2312" w:eastAsia="仿宋_GB2312" w:cs="仿宋_GB2312"/>
          <w:sz w:val="18"/>
          <w:szCs w:val="18"/>
          <w:lang w:val="en-US" w:eastAsia="zh-CN"/>
        </w:rPr>
      </w:pPr>
      <w:r>
        <w:rPr>
          <w:rFonts w:hint="eastAsia" w:ascii="仿宋_GB2312" w:hAnsi="仿宋_GB2312" w:eastAsia="仿宋_GB2312" w:cs="仿宋_GB2312"/>
          <w:sz w:val="18"/>
          <w:szCs w:val="18"/>
          <w:lang w:val="en-US" w:eastAsia="zh-CN"/>
        </w:rPr>
        <w:t>谭建荣是本项目第九完成人，合作方式包括知识产权，合作成果有：发明专利：(1)锅炉燃烧数据精准监控系统及碳排放采集方法；(2)工业碳排放口监测预处理系统及监测方法。</w:t>
      </w:r>
    </w:p>
    <w:p w14:paraId="03676068">
      <w:pPr>
        <w:keepNext w:val="0"/>
        <w:keepLines w:val="0"/>
        <w:pageBreakBefore w:val="0"/>
        <w:kinsoku/>
        <w:wordWrap/>
        <w:overflowPunct/>
        <w:topLinePunct w:val="0"/>
        <w:autoSpaceDE/>
        <w:autoSpaceDN/>
        <w:bidi w:val="0"/>
        <w:spacing w:line="300" w:lineRule="exact"/>
        <w:ind w:firstLine="360" w:firstLineChars="200"/>
        <w:textAlignment w:val="auto"/>
        <w:rPr>
          <w:rFonts w:hint="default" w:ascii="仿宋_GB2312" w:hAnsi="仿宋_GB2312" w:eastAsia="仿宋_GB2312" w:cs="仿宋_GB2312"/>
          <w:sz w:val="18"/>
          <w:szCs w:val="18"/>
          <w:lang w:val="en-US" w:eastAsia="zh-CN"/>
        </w:rPr>
      </w:pPr>
      <w:r>
        <w:rPr>
          <w:rFonts w:hint="eastAsia" w:ascii="仿宋_GB2312" w:hAnsi="仿宋_GB2312" w:eastAsia="仿宋_GB2312" w:cs="仿宋_GB2312"/>
          <w:sz w:val="18"/>
          <w:szCs w:val="18"/>
          <w:lang w:val="en-US" w:eastAsia="zh-CN"/>
        </w:rPr>
        <w:t>郑文杰是本项目第</w:t>
      </w:r>
      <w:bookmarkStart w:id="0" w:name="_GoBack"/>
      <w:bookmarkEnd w:id="0"/>
      <w:r>
        <w:rPr>
          <w:rFonts w:hint="eastAsia" w:ascii="仿宋_GB2312" w:hAnsi="仿宋_GB2312" w:eastAsia="仿宋_GB2312" w:cs="仿宋_GB2312"/>
          <w:sz w:val="18"/>
          <w:szCs w:val="18"/>
          <w:lang w:val="en-US" w:eastAsia="zh-CN"/>
        </w:rPr>
        <w:t>十完成人，合作方式包括知识产权，合作成果有：软件著作权：《林产交易数据中心平台V1.0》《林产品质量安全追溯平台V1.0》《林产供应链金融管理平台V1.0》。</w:t>
      </w:r>
    </w:p>
    <w:p w14:paraId="46020BF0">
      <w:pPr>
        <w:bidi w:val="0"/>
        <w:ind w:firstLine="360" w:firstLineChars="200"/>
        <w:rPr>
          <w:rFonts w:hint="eastAsia" w:ascii="宋体" w:hAnsi="宋体" w:eastAsia="宋体" w:cs="宋体"/>
          <w:sz w:val="18"/>
          <w:szCs w:val="18"/>
        </w:rPr>
      </w:pPr>
    </w:p>
    <w:sectPr>
      <w:pgSz w:w="11906" w:h="16838"/>
      <w:pgMar w:top="1247" w:right="1800" w:bottom="1247" w:left="1800" w:header="851" w:footer="992" w:gutter="0"/>
      <w:cols w:space="0" w:num="1"/>
      <w:rtlGutter w:val="0"/>
      <w:docGrid w:type="lines" w:linePitch="444"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2"/>
    <w:family w:val="auto"/>
    <w:pitch w:val="default"/>
    <w:sig w:usb0="E0002EFF" w:usb1="C000785B" w:usb2="00000009" w:usb3="00000000" w:csb0="400001FF" w:csb1="FFFF0000"/>
  </w:font>
  <w:font w:name="宋体">
    <w:panose1 w:val="02010600030101010101"/>
    <w:charset w:val="8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Light">
    <w:panose1 w:val="02010600030101010101"/>
    <w:charset w:val="86"/>
    <w:family w:val="auto"/>
    <w:pitch w:val="default"/>
    <w:sig w:usb0="A00002BF" w:usb1="38CF7CFA" w:usb2="00000016" w:usb3="00000000" w:csb0="0004000F" w:csb1="00000000"/>
  </w:font>
  <w:font w:name="仿宋_GB2312">
    <w:panose1 w:val="02010609030101010101"/>
    <w:charset w:val="86"/>
    <w:family w:val="modern"/>
    <w:pitch w:val="default"/>
    <w:sig w:usb0="00000001" w:usb1="080E0000" w:usb2="00000000" w:usb3="00000000" w:csb0="00040000" w:csb1="00000000"/>
    <w:embedRegular r:id="rId1" w:fontKey="{1F502C52-DA60-4D02-BAFC-79F657F7E8A7}"/>
  </w:font>
  <w:font w:name="Cambria">
    <w:panose1 w:val="02040503050406030204"/>
    <w:charset w:val="00"/>
    <w:family w:val="roman"/>
    <w:pitch w:val="default"/>
    <w:sig w:usb0="E00006FF" w:usb1="420024FF" w:usb2="02000000" w:usb3="00000000" w:csb0="2000019F" w:csb1="00000000"/>
  </w:font>
  <w:font w:name="等线">
    <w:panose1 w:val="02010600030101010101"/>
    <w:charset w:val="86"/>
    <w:family w:val="auto"/>
    <w:pitch w:val="default"/>
    <w:sig w:usb0="A00002BF" w:usb1="38CF7CFA" w:usb2="00000016" w:usb3="00000000" w:csb0="0004000F" w:csb1="00000000"/>
  </w:font>
  <w:font w:name="CG Times">
    <w:altName w:val="Times New Roman"/>
    <w:panose1 w:val="00000000000000000000"/>
    <w:charset w:val="00"/>
    <w:family w:val="roman"/>
    <w:pitch w:val="default"/>
    <w:sig w:usb0="00000000" w:usb1="00000000" w:usb2="00000000" w:usb3="00000000" w:csb0="00000093" w:csb1="00000000"/>
  </w:font>
  <w:font w:name="方正仿宋简体">
    <w:altName w:val="微软雅黑"/>
    <w:panose1 w:val="02000000000000000000"/>
    <w:charset w:val="86"/>
    <w:family w:val="script"/>
    <w:pitch w:val="default"/>
    <w:sig w:usb0="00000000" w:usb1="00000000" w:usb2="00000012" w:usb3="00000000" w:csb0="00040001" w:csb1="00000000"/>
  </w:font>
  <w:font w:name="微软雅黑">
    <w:panose1 w:val="020B0503020204020204"/>
    <w:charset w:val="86"/>
    <w:family w:val="auto"/>
    <w:pitch w:val="default"/>
    <w:sig w:usb0="80000287" w:usb1="2ACF3C50" w:usb2="00000016" w:usb3="00000000" w:csb0="0004001F" w:csb1="00000000"/>
  </w:font>
  <w:font w:name="方正仿宋_GBK">
    <w:altName w:val="微软雅黑"/>
    <w:panose1 w:val="02000000000000000000"/>
    <w:charset w:val="86"/>
    <w:family w:val="script"/>
    <w:pitch w:val="default"/>
    <w:sig w:usb0="00000000" w:usb1="00000000" w:usb2="00082016" w:usb3="00000000" w:csb0="00040001" w:csb1="00000000"/>
  </w:font>
  <w:font w:name="方正公文小标宋">
    <w:panose1 w:val="02000500000000000000"/>
    <w:charset w:val="86"/>
    <w:family w:val="auto"/>
    <w:pitch w:val="default"/>
    <w:sig w:usb0="A00002BF" w:usb1="38CF7CFA" w:usb2="00000016" w:usb3="00000000" w:csb0="00040001" w:csb1="00000000"/>
    <w:embedRegular r:id="rId2" w:fontKey="{8EE138DF-00F1-45BD-A292-D8B12E7963E4}"/>
  </w:font>
  <w:font w:name="仿宋">
    <w:panose1 w:val="02010609060101010101"/>
    <w:charset w:val="86"/>
    <w:family w:val="modern"/>
    <w:pitch w:val="default"/>
    <w:sig w:usb0="800002BF" w:usb1="38CF7CFA" w:usb2="00000016" w:usb3="00000000" w:csb0="00040001" w:csb1="00000000"/>
    <w:embedRegular r:id="rId3" w:fontKey="{A347EAB6-C18B-47FA-BACD-5A0D70EFC3F5}"/>
  </w:font>
  <w:font w:name="方正黑体_GBK">
    <w:altName w:val="微软雅黑"/>
    <w:panose1 w:val="02010600010101010101"/>
    <w:charset w:val="86"/>
    <w:family w:val="script"/>
    <w:pitch w:val="default"/>
    <w:sig w:usb0="00000000" w:usb1="00000000" w:usb2="00000000" w:usb3="00000000" w:csb0="00040000" w:csb1="00000000"/>
    <w:embedRegular r:id="rId4" w:fontKey="{8B685B3D-C633-43B6-A7DC-78BFD0BDDADB}"/>
  </w:font>
  <w:font w:name="KSOFD8A28030">
    <w:panose1 w:val="020B0503020204020204"/>
    <w:charset w:val="86"/>
    <w:family w:val="auto"/>
    <w:pitch w:val="default"/>
    <w:sig w:usb0="00000001" w:usb1="00000000" w:usb2="00000000" w:usb3="00000000" w:csb0="00040001" w:csb1="00000000"/>
  </w:font>
  <w:font w:name="KSOFDA5758CF">
    <w:panose1 w:val="020B0703020204020201"/>
    <w:charset w:val="86"/>
    <w:family w:val="auto"/>
    <w:pitch w:val="default"/>
    <w:sig w:usb0="00000001" w:usb1="00000000" w:usb2="00000000"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documentProtection w:enforcement="0"/>
  <w:defaultTabStop w:val="420"/>
  <w:drawingGridVerticalSpacing w:val="222"/>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930AD"/>
    <w:rsid w:val="00003AFB"/>
    <w:rsid w:val="001F4090"/>
    <w:rsid w:val="0030159A"/>
    <w:rsid w:val="00311E43"/>
    <w:rsid w:val="00317665"/>
    <w:rsid w:val="00321480"/>
    <w:rsid w:val="00374D09"/>
    <w:rsid w:val="004A1F77"/>
    <w:rsid w:val="00603853"/>
    <w:rsid w:val="006930AD"/>
    <w:rsid w:val="006E24BC"/>
    <w:rsid w:val="006F6D4A"/>
    <w:rsid w:val="007C153C"/>
    <w:rsid w:val="0099616D"/>
    <w:rsid w:val="009F584C"/>
    <w:rsid w:val="026E54F6"/>
    <w:rsid w:val="03425E71"/>
    <w:rsid w:val="089A4314"/>
    <w:rsid w:val="09364B8D"/>
    <w:rsid w:val="0B9F1C6E"/>
    <w:rsid w:val="0BA86CCB"/>
    <w:rsid w:val="1457163D"/>
    <w:rsid w:val="15323E58"/>
    <w:rsid w:val="1998290F"/>
    <w:rsid w:val="1DD939D5"/>
    <w:rsid w:val="214F4B6D"/>
    <w:rsid w:val="216672FE"/>
    <w:rsid w:val="235976EC"/>
    <w:rsid w:val="258204E4"/>
    <w:rsid w:val="287265EE"/>
    <w:rsid w:val="29022F31"/>
    <w:rsid w:val="2A0D0CC4"/>
    <w:rsid w:val="2CB01DDA"/>
    <w:rsid w:val="3ABB3E24"/>
    <w:rsid w:val="3D952E84"/>
    <w:rsid w:val="40CD3D02"/>
    <w:rsid w:val="42725710"/>
    <w:rsid w:val="46265402"/>
    <w:rsid w:val="48E1301E"/>
    <w:rsid w:val="4DC332C4"/>
    <w:rsid w:val="50C11798"/>
    <w:rsid w:val="514852A8"/>
    <w:rsid w:val="550E3200"/>
    <w:rsid w:val="5D3543FB"/>
    <w:rsid w:val="5DAD2634"/>
    <w:rsid w:val="5F081AA9"/>
    <w:rsid w:val="63A252D2"/>
    <w:rsid w:val="699B4C9D"/>
    <w:rsid w:val="6AC45A77"/>
    <w:rsid w:val="7027728A"/>
    <w:rsid w:val="717F55E2"/>
    <w:rsid w:val="722872EA"/>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0"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name="Default Paragraph Font"/>
    <w:lsdException w:qFormat="1"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方正仿宋_GBK" w:hAnsi="Times New Roman" w:eastAsia="方正仿宋_GBK" w:cs="Times New Roman"/>
      <w:kern w:val="2"/>
      <w:sz w:val="32"/>
      <w:szCs w:val="20"/>
      <w:lang w:val="en-US" w:eastAsia="zh-CN" w:bidi="ar-SA"/>
    </w:rPr>
  </w:style>
  <w:style w:type="paragraph" w:styleId="2">
    <w:name w:val="heading 3"/>
    <w:basedOn w:val="1"/>
    <w:next w:val="1"/>
    <w:unhideWhenUsed/>
    <w:qFormat/>
    <w:uiPriority w:val="0"/>
    <w:pPr>
      <w:spacing w:before="100" w:beforeAutospacing="1" w:after="100" w:afterAutospacing="1"/>
      <w:jc w:val="left"/>
      <w:outlineLvl w:val="2"/>
    </w:pPr>
    <w:rPr>
      <w:rFonts w:hint="eastAsia" w:ascii="宋体" w:hAnsi="宋体" w:eastAsia="宋体" w:cs="宋体"/>
      <w:b/>
      <w:snapToGrid/>
      <w:kern w:val="0"/>
      <w:sz w:val="27"/>
      <w:szCs w:val="27"/>
      <w:lang w:val="en-US" w:eastAsia="zh-CN" w:bidi="ar"/>
    </w:rPr>
  </w:style>
  <w:style w:type="character" w:default="1" w:styleId="12">
    <w:name w:val="Default Paragraph Font"/>
    <w:semiHidden/>
    <w:unhideWhenUsed/>
    <w:qFormat/>
    <w:uiPriority w:val="1"/>
  </w:style>
  <w:style w:type="table" w:default="1" w:styleId="10">
    <w:name w:val="Normal Table"/>
    <w:semiHidden/>
    <w:unhideWhenUsed/>
    <w:qFormat/>
    <w:uiPriority w:val="99"/>
    <w:tblPr>
      <w:tblCellMar>
        <w:top w:w="0" w:type="dxa"/>
        <w:left w:w="108" w:type="dxa"/>
        <w:bottom w:w="0" w:type="dxa"/>
        <w:right w:w="108" w:type="dxa"/>
      </w:tblCellMar>
    </w:tblPr>
  </w:style>
  <w:style w:type="paragraph" w:styleId="3">
    <w:name w:val="Body Text"/>
    <w:basedOn w:val="1"/>
    <w:link w:val="19"/>
    <w:qFormat/>
    <w:uiPriority w:val="0"/>
    <w:pPr>
      <w:spacing w:line="600" w:lineRule="exact"/>
    </w:pPr>
    <w:rPr>
      <w:rFonts w:ascii="CG Times" w:hAnsi="CG Times" w:eastAsia="方正仿宋简体" w:cstheme="minorBidi"/>
      <w:sz w:val="52"/>
      <w:szCs w:val="22"/>
    </w:rPr>
  </w:style>
  <w:style w:type="paragraph" w:styleId="4">
    <w:name w:val="Plain Text"/>
    <w:basedOn w:val="1"/>
    <w:qFormat/>
    <w:uiPriority w:val="0"/>
    <w:pPr>
      <w:spacing w:line="360" w:lineRule="auto"/>
      <w:ind w:firstLine="480" w:firstLineChars="200"/>
    </w:pPr>
    <w:rPr>
      <w:rFonts w:ascii="仿宋_GB2312"/>
      <w:sz w:val="24"/>
    </w:rPr>
  </w:style>
  <w:style w:type="paragraph" w:styleId="5">
    <w:name w:val="footer"/>
    <w:basedOn w:val="1"/>
    <w:link w:val="18"/>
    <w:unhideWhenUsed/>
    <w:qFormat/>
    <w:uiPriority w:val="99"/>
    <w:pPr>
      <w:tabs>
        <w:tab w:val="center" w:pos="4153"/>
        <w:tab w:val="right" w:pos="8306"/>
      </w:tabs>
      <w:snapToGrid w:val="0"/>
      <w:jc w:val="left"/>
    </w:pPr>
    <w:rPr>
      <w:rFonts w:asciiTheme="minorHAnsi" w:hAnsiTheme="minorHAnsi" w:eastAsiaTheme="minorEastAsia" w:cstheme="minorBidi"/>
      <w:sz w:val="18"/>
      <w:szCs w:val="18"/>
    </w:rPr>
  </w:style>
  <w:style w:type="paragraph" w:styleId="6">
    <w:name w:val="header"/>
    <w:basedOn w:val="1"/>
    <w:link w:val="14"/>
    <w:unhideWhenUsed/>
    <w:qFormat/>
    <w:uiPriority w:val="99"/>
    <w:pPr>
      <w:pBdr>
        <w:bottom w:val="single" w:color="auto" w:sz="6" w:space="1"/>
      </w:pBdr>
      <w:tabs>
        <w:tab w:val="center" w:pos="4153"/>
        <w:tab w:val="right" w:pos="8306"/>
      </w:tabs>
      <w:snapToGrid w:val="0"/>
      <w:jc w:val="center"/>
    </w:pPr>
    <w:rPr>
      <w:rFonts w:asciiTheme="minorHAnsi" w:hAnsiTheme="minorHAnsi" w:eastAsiaTheme="minorEastAsia" w:cstheme="minorBidi"/>
      <w:sz w:val="18"/>
      <w:szCs w:val="18"/>
    </w:rPr>
  </w:style>
  <w:style w:type="paragraph" w:styleId="7">
    <w:name w:val="Subtitle"/>
    <w:basedOn w:val="1"/>
    <w:next w:val="1"/>
    <w:link w:val="24"/>
    <w:qFormat/>
    <w:uiPriority w:val="0"/>
    <w:pPr>
      <w:spacing w:before="240" w:after="60" w:line="312" w:lineRule="auto"/>
      <w:jc w:val="center"/>
      <w:outlineLvl w:val="1"/>
    </w:pPr>
    <w:rPr>
      <w:rFonts w:ascii="Cambria" w:hAnsi="Cambria" w:eastAsiaTheme="minorEastAsia"/>
      <w:b/>
      <w:bCs/>
      <w:kern w:val="28"/>
      <w:szCs w:val="32"/>
    </w:rPr>
  </w:style>
  <w:style w:type="paragraph" w:styleId="8">
    <w:name w:val="Normal (Web)"/>
    <w:basedOn w:val="1"/>
    <w:semiHidden/>
    <w:unhideWhenUsed/>
    <w:qFormat/>
    <w:uiPriority w:val="99"/>
    <w:pPr>
      <w:spacing w:before="0" w:beforeAutospacing="1" w:after="0" w:afterAutospacing="1"/>
      <w:ind w:left="0" w:right="0"/>
      <w:jc w:val="left"/>
    </w:pPr>
    <w:rPr>
      <w:kern w:val="0"/>
      <w:sz w:val="24"/>
      <w:lang w:val="en-US" w:eastAsia="zh-CN" w:bidi="ar"/>
    </w:rPr>
  </w:style>
  <w:style w:type="paragraph" w:styleId="9">
    <w:name w:val="Title"/>
    <w:basedOn w:val="1"/>
    <w:next w:val="1"/>
    <w:link w:val="17"/>
    <w:qFormat/>
    <w:uiPriority w:val="0"/>
    <w:pPr>
      <w:spacing w:before="240" w:after="60"/>
      <w:jc w:val="center"/>
      <w:outlineLvl w:val="0"/>
    </w:pPr>
    <w:rPr>
      <w:rFonts w:ascii="Cambria" w:hAnsi="Cambria" w:eastAsiaTheme="minorEastAsia" w:cstheme="minorBidi"/>
      <w:b/>
      <w:bCs/>
      <w:szCs w:val="32"/>
    </w:rPr>
  </w:style>
  <w:style w:type="table" w:styleId="11">
    <w:name w:val="Table Grid"/>
    <w:basedOn w:val="10"/>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13">
    <w:name w:val="标题 字符"/>
    <w:basedOn w:val="12"/>
    <w:qFormat/>
    <w:uiPriority w:val="10"/>
    <w:rPr>
      <w:rFonts w:asciiTheme="majorHAnsi" w:hAnsiTheme="majorHAnsi" w:eastAsiaTheme="majorEastAsia" w:cstheme="majorBidi"/>
      <w:b/>
      <w:bCs/>
      <w:sz w:val="32"/>
      <w:szCs w:val="32"/>
    </w:rPr>
  </w:style>
  <w:style w:type="character" w:customStyle="1" w:styleId="14">
    <w:name w:val="页眉 字符"/>
    <w:basedOn w:val="12"/>
    <w:link w:val="6"/>
    <w:qFormat/>
    <w:uiPriority w:val="99"/>
    <w:rPr>
      <w:sz w:val="18"/>
      <w:szCs w:val="18"/>
    </w:rPr>
  </w:style>
  <w:style w:type="character" w:customStyle="1" w:styleId="15">
    <w:name w:val="副标题 字符"/>
    <w:basedOn w:val="12"/>
    <w:qFormat/>
    <w:uiPriority w:val="11"/>
    <w:rPr>
      <w:b/>
      <w:bCs/>
      <w:kern w:val="28"/>
      <w:sz w:val="32"/>
      <w:szCs w:val="32"/>
    </w:rPr>
  </w:style>
  <w:style w:type="character" w:customStyle="1" w:styleId="16">
    <w:name w:val="正文文本 字符"/>
    <w:basedOn w:val="12"/>
    <w:semiHidden/>
    <w:qFormat/>
    <w:uiPriority w:val="99"/>
    <w:rPr>
      <w:rFonts w:ascii="方正仿宋_GBK" w:hAnsi="Times New Roman" w:eastAsia="方正仿宋_GBK" w:cs="Times New Roman"/>
      <w:sz w:val="32"/>
      <w:szCs w:val="20"/>
    </w:rPr>
  </w:style>
  <w:style w:type="character" w:customStyle="1" w:styleId="17">
    <w:name w:val="标题 字符1"/>
    <w:link w:val="9"/>
    <w:qFormat/>
    <w:uiPriority w:val="0"/>
    <w:rPr>
      <w:rFonts w:ascii="Cambria" w:hAnsi="Cambria"/>
      <w:b/>
      <w:bCs/>
      <w:sz w:val="32"/>
      <w:szCs w:val="32"/>
    </w:rPr>
  </w:style>
  <w:style w:type="character" w:customStyle="1" w:styleId="18">
    <w:name w:val="页脚 字符"/>
    <w:basedOn w:val="12"/>
    <w:link w:val="5"/>
    <w:qFormat/>
    <w:uiPriority w:val="99"/>
    <w:rPr>
      <w:sz w:val="18"/>
      <w:szCs w:val="18"/>
    </w:rPr>
  </w:style>
  <w:style w:type="character" w:customStyle="1" w:styleId="19">
    <w:name w:val="正文文本 字符1"/>
    <w:link w:val="3"/>
    <w:qFormat/>
    <w:uiPriority w:val="0"/>
    <w:rPr>
      <w:rFonts w:ascii="CG Times" w:hAnsi="CG Times" w:eastAsia="方正仿宋简体"/>
      <w:sz w:val="52"/>
    </w:rPr>
  </w:style>
  <w:style w:type="paragraph" w:customStyle="1" w:styleId="20">
    <w:name w:val="5-正文"/>
    <w:basedOn w:val="1"/>
    <w:qFormat/>
    <w:uiPriority w:val="0"/>
    <w:pPr>
      <w:spacing w:before="100" w:beforeAutospacing="1" w:after="100" w:afterAutospacing="1" w:line="360" w:lineRule="auto"/>
      <w:ind w:firstLine="480" w:firstLineChars="200"/>
    </w:pPr>
    <w:rPr>
      <w:bCs/>
      <w:kern w:val="0"/>
      <w:sz w:val="24"/>
    </w:rPr>
  </w:style>
  <w:style w:type="paragraph" w:customStyle="1" w:styleId="21">
    <w:name w:val="_Style 15"/>
    <w:basedOn w:val="1"/>
    <w:next w:val="1"/>
    <w:unhideWhenUsed/>
    <w:qFormat/>
    <w:uiPriority w:val="39"/>
    <w:pPr>
      <w:widowControl/>
      <w:spacing w:after="100" w:line="276" w:lineRule="auto"/>
      <w:ind w:left="220"/>
      <w:jc w:val="left"/>
    </w:pPr>
    <w:rPr>
      <w:rFonts w:ascii="Calibri" w:hAnsi="Calibri" w:eastAsia="宋体"/>
      <w:kern w:val="0"/>
      <w:sz w:val="22"/>
      <w:szCs w:val="22"/>
    </w:rPr>
  </w:style>
  <w:style w:type="character" w:customStyle="1" w:styleId="22">
    <w:name w:val="17"/>
    <w:qFormat/>
    <w:uiPriority w:val="0"/>
    <w:rPr>
      <w:rFonts w:hint="eastAsia" w:ascii="仿宋_GB2312" w:eastAsia="仿宋_GB2312"/>
      <w:b/>
      <w:bCs/>
      <w:kern w:val="44"/>
      <w:sz w:val="44"/>
      <w:szCs w:val="44"/>
    </w:rPr>
  </w:style>
  <w:style w:type="paragraph" w:customStyle="1" w:styleId="23">
    <w:name w:val="Default"/>
    <w:qFormat/>
    <w:uiPriority w:val="0"/>
    <w:pPr>
      <w:widowControl w:val="0"/>
      <w:autoSpaceDE w:val="0"/>
      <w:autoSpaceDN w:val="0"/>
      <w:adjustRightInd w:val="0"/>
    </w:pPr>
    <w:rPr>
      <w:rFonts w:ascii="宋体" w:hAnsi="Times New Roman" w:eastAsia="宋体" w:cs="宋体"/>
      <w:color w:val="000000"/>
      <w:sz w:val="24"/>
      <w:szCs w:val="24"/>
      <w:lang w:val="en-US" w:eastAsia="zh-CN" w:bidi="ar-SA"/>
    </w:rPr>
  </w:style>
  <w:style w:type="character" w:customStyle="1" w:styleId="24">
    <w:name w:val="副标题 字符1"/>
    <w:link w:val="7"/>
    <w:qFormat/>
    <w:uiPriority w:val="0"/>
    <w:rPr>
      <w:rFonts w:ascii="Cambria" w:hAnsi="Cambria" w:cs="Times New Roman"/>
      <w:b/>
      <w:bCs/>
      <w:kern w:val="28"/>
      <w:sz w:val="32"/>
      <w:szCs w:val="32"/>
    </w:rPr>
  </w:style>
  <w:style w:type="paragraph" w:styleId="25">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Pages>3</Pages>
  <Words>2926</Words>
  <Characters>3416</Characters>
  <TotalTime>0</TotalTime>
  <ScaleCrop>false</ScaleCrop>
  <LinksUpToDate>false</LinksUpToDate>
  <CharactersWithSpaces>3442</CharactersWithSpaces>
  <Application>WPS Office_12.1.0.28505_F1E327BC-269C-435d-A152-05C5408002CA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2026-10-12T09:44:00Z</dcterms:created>
  <dc:creator>ophel</dc:creator>
  <cp:lastModifiedBy>ptmm</cp:lastModifiedBy>
  <dcterms:modified xsi:type="dcterms:W3CDTF">2026-10-12T01:53:10Z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eyJoZGlkIjoiNjQ2ZjFiM2ZlMTEzMTI3NDY5ODRiZmI5ZTRjM2QxZTUiLCJ1c2VySWQiOiIyNTExMjIyNzcifQ==</vt:lpwstr>
  </property>
  <property fmtid="{D5CDD505-2E9C-101B-9397-08002B2CF9AE}" pid="3" name="KSOProductBuildVer">
    <vt:lpwstr>2052-12.1.0.28505</vt:lpwstr>
  </property>
  <property fmtid="{D5CDD505-2E9C-101B-9397-08002B2CF9AE}" pid="4" name="ICV">
    <vt:lpwstr>9F963A3C70BC4180AC158B2FA80E12C5_13</vt:lpwstr>
  </property>
</Properties>
</file>