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B2DCB">
      <w:pPr>
        <w:widowControl/>
        <w:shd w:val="clear" w:color="auto" w:fill="FFFFFF"/>
        <w:spacing w:after="120" w:line="324" w:lineRule="atLeast"/>
        <w:ind w:firstLine="384"/>
        <w:jc w:val="left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  <w:t>附件：</w:t>
      </w:r>
    </w:p>
    <w:p w14:paraId="280904C7">
      <w:pPr>
        <w:widowControl/>
        <w:shd w:val="clear" w:color="auto" w:fill="FFFFFF"/>
        <w:spacing w:after="120" w:line="324" w:lineRule="atLeast"/>
        <w:ind w:firstLine="384"/>
        <w:jc w:val="left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  <w:lang w:val="en-US" w:eastAsia="zh-CN" w:bidi="ar"/>
        </w:rPr>
        <w:t>广西人工智能学院、桂电南宁研究院五象产教融合基地2025年研究生秋季球类联赛——乒乓球赛比赛形式及内容</w:t>
      </w:r>
    </w:p>
    <w:p w14:paraId="45871910">
      <w:pPr>
        <w:widowControl/>
        <w:shd w:val="clear" w:color="auto" w:fill="FFFFFF"/>
        <w:spacing w:after="120" w:line="324" w:lineRule="atLeast"/>
        <w:ind w:firstLine="384"/>
        <w:jc w:val="left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  <w:lang w:val="en-US" w:eastAsia="zh-CN" w:bidi="ar"/>
        </w:rPr>
      </w:pPr>
    </w:p>
    <w:p w14:paraId="5B848400">
      <w:pPr>
        <w:widowControl/>
        <w:shd w:val="clear" w:color="auto" w:fill="FFFFFF"/>
        <w:spacing w:after="120" w:line="324" w:lineRule="atLeast"/>
        <w:jc w:val="left"/>
        <w:rPr>
          <w:color w:val="333333"/>
          <w:sz w:val="16"/>
          <w:szCs w:val="16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  <w:t>一、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项目类型</w:t>
      </w:r>
      <w:bookmarkStart w:id="4" w:name="_GoBack"/>
      <w:bookmarkEnd w:id="4"/>
    </w:p>
    <w:p w14:paraId="06C454E2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团队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赛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、男子个人赛、女子个人赛</w:t>
      </w:r>
    </w:p>
    <w:p w14:paraId="1BC5AABD">
      <w:pPr>
        <w:widowControl/>
        <w:shd w:val="clear" w:color="auto" w:fill="FFFFFF"/>
        <w:spacing w:after="120" w:line="324" w:lineRule="atLeast"/>
        <w:jc w:val="left"/>
        <w:rPr>
          <w:color w:val="333333"/>
          <w:sz w:val="16"/>
          <w:szCs w:val="16"/>
        </w:rPr>
      </w:pPr>
      <w:bookmarkStart w:id="0" w:name="_Toc32153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  <w:t>二、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分组与赛制</w:t>
      </w:r>
    </w:p>
    <w:p w14:paraId="25FBAB7E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1.团队赛</w:t>
      </w:r>
    </w:p>
    <w:p w14:paraId="68FA8122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（1）分组与赛制</w:t>
      </w:r>
    </w:p>
    <w:p w14:paraId="31F64353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分组：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全部队伍划分为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A、B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、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C、D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四个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组，各参赛队通过抽签方式确定分组；比赛采用先小组赛再淘汰赛的方式决出冠、亚、季军。</w:t>
      </w:r>
    </w:p>
    <w:p w14:paraId="238D23CF">
      <w:pPr>
        <w:widowControl/>
        <w:shd w:val="clear" w:color="auto" w:fill="FFFFFF"/>
        <w:spacing w:after="120" w:line="324" w:lineRule="atLeast"/>
        <w:ind w:firstLine="384"/>
        <w:jc w:val="left"/>
        <w:rPr>
          <w:rFonts w:hint="eastAsia"/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赛制：每场比赛分为5个单项，其中第1项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为男单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、第2项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为女单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、第3项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为男双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、第4项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为女双、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第5项均为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混双。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每场团体赛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率先赢得3项的队伍获胜，其中初赛每项比赛（单打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  <w:t>或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双打）均采用3局2胜制，半决赛、决赛每项比赛采用5局3胜制。每局率先获得11分者胜出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。</w:t>
      </w:r>
    </w:p>
    <w:p w14:paraId="04A68244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【注意】比赛前各队伍向裁判提交本队每盘比赛的参赛出场运动员名单，</w:t>
      </w:r>
      <w:r>
        <w:rPr>
          <w:rFonts w:hint="eastAsia"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同一名选手至多参加两项</w:t>
      </w: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。</w:t>
      </w:r>
    </w:p>
    <w:p w14:paraId="2CB6E71A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bookmarkStart w:id="1" w:name="_Toc16502"/>
      <w:bookmarkEnd w:id="1"/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（2）比赛阶段划分</w:t>
      </w:r>
    </w:p>
    <w:p w14:paraId="2E33D7C8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第一阶段：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四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个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小组内的队伍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进行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单循环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小组赛，每个小组按积分多少取前两名进入八强（具体小组赛比赛形式根据最终报名队伍数量决定）。</w:t>
      </w:r>
    </w:p>
    <w:p w14:paraId="36A829B9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【注意】小组赛赢一</w:t>
      </w:r>
      <w:r>
        <w:rPr>
          <w:rFonts w:hint="eastAsia"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个队伍</w:t>
      </w: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得2分，</w:t>
      </w:r>
      <w:bookmarkStart w:id="2" w:name="_Hlk212757871"/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输一</w:t>
      </w:r>
      <w:r>
        <w:rPr>
          <w:rFonts w:hint="eastAsia"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个队伍</w:t>
      </w: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得1分</w:t>
      </w:r>
      <w:bookmarkEnd w:id="2"/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，弃权为0分。若积分相同，则在相同积分的队伍中按“净胜局数量”从高到低排名；若净胜局数量也相同，则按“净胜的分数”从高到低排名。</w:t>
      </w:r>
    </w:p>
    <w:p w14:paraId="63DEE992">
      <w:pPr>
        <w:widowControl/>
        <w:shd w:val="clear" w:color="auto" w:fill="FFFFFF"/>
        <w:spacing w:after="120" w:line="324" w:lineRule="atLeast"/>
        <w:ind w:firstLine="480"/>
        <w:jc w:val="left"/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第二阶段：进入前八名后，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八支队伍进行单循环赛决出四强队伍，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每个小组按积分多少取前两名进入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四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强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。这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一轮淘汰的队伍各前后两组之间相互对决，胜方决五六名，败方决七八名。</w:t>
      </w:r>
    </w:p>
    <w:p w14:paraId="1B3DB5A3">
      <w:pPr>
        <w:widowControl/>
        <w:shd w:val="clear" w:color="auto" w:fill="FFFFFF"/>
        <w:spacing w:after="120" w:line="324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三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阶段：进入前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四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名后，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四支队伍进行抽签决定对手队伍，获胜的两支队伍进入决赛，决赛获胜的队伍得第一。四强被淘汰的两支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队伍相互对决，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  <w:t>决出第四名队伍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，胜者和决赛的败者进行第二、三名对决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。</w:t>
      </w:r>
    </w:p>
    <w:p w14:paraId="5CD797BA">
      <w:pPr>
        <w:widowControl/>
        <w:shd w:val="clear" w:color="auto" w:fill="FFFFFF"/>
        <w:spacing w:after="120" w:line="324" w:lineRule="atLeast"/>
        <w:ind w:firstLine="384"/>
        <w:jc w:val="left"/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</w:pP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（初赛分组按照抽签方式决定，具体赛程及赛制待抽签后安排，以通知为准）</w:t>
      </w:r>
    </w:p>
    <w:p w14:paraId="092129C4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男子、女子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个人赛</w:t>
      </w:r>
    </w:p>
    <w:p w14:paraId="584BF1D5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（1）分组与赛制</w:t>
      </w:r>
    </w:p>
    <w:p w14:paraId="748969F8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分组：男、女分开比赛，当男、女参赛人数≤24时，则分A、B、C、D四个小组进行，如果男、女参赛人数＞24，则根据具体人数分为多个组，每组两个人，直接进行多次淘汰赛筛选出八强。各参赛队员通过抽签方式确定分组。</w:t>
      </w:r>
    </w:p>
    <w:p w14:paraId="56B33705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赛制：由于报名参加个人赛的同学数量未知，故初步拟定以下两种方案：</w:t>
      </w:r>
    </w:p>
    <w:p w14:paraId="34529242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hint="eastAsia" w:ascii="黑体" w:hAnsi="黑体" w:eastAsia="黑体" w:cs="黑体"/>
          <w:color w:val="333333"/>
          <w:kern w:val="0"/>
          <w:sz w:val="25"/>
          <w:szCs w:val="25"/>
          <w:shd w:val="clear" w:color="auto" w:fill="FFFFFF"/>
          <w:lang w:bidi="ar"/>
        </w:rPr>
        <w:t>①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个人赛男、女报名人数≤24人，每场男子、女子个人赛采用3局2胜制，每局率先获得11分者胜出。</w:t>
      </w:r>
    </w:p>
    <w:p w14:paraId="5EC1C6D7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hint="eastAsia" w:ascii="黑体" w:hAnsi="黑体" w:eastAsia="黑体" w:cs="黑体"/>
          <w:color w:val="333333"/>
          <w:kern w:val="0"/>
          <w:sz w:val="25"/>
          <w:szCs w:val="25"/>
          <w:shd w:val="clear" w:color="auto" w:fill="FFFFFF"/>
          <w:lang w:bidi="ar"/>
        </w:rPr>
        <w:t>②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个人赛男、女报名人数＞24人，决出八强之前每场男子、女子个人赛采用1局定胜负，每局率先获得11分者胜出；决出八强之后每场男子、女子个人赛采用3局2胜制，每局率先获得11分者胜出。</w:t>
      </w:r>
    </w:p>
    <w:p w14:paraId="4AF61047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（2）比赛阶段划分</w:t>
      </w:r>
    </w:p>
    <w:p w14:paraId="5CDB5C64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根据个人赛报名人数对比赛阶段采用以下两种方式进行划分：</w:t>
      </w:r>
    </w:p>
    <w:p w14:paraId="6674580B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hint="eastAsia" w:ascii="黑体" w:hAnsi="黑体" w:eastAsia="黑体" w:cs="黑体"/>
          <w:color w:val="333333"/>
          <w:kern w:val="0"/>
          <w:sz w:val="25"/>
          <w:szCs w:val="25"/>
          <w:shd w:val="clear" w:color="auto" w:fill="FFFFFF"/>
          <w:lang w:bidi="ar"/>
        </w:rPr>
        <w:t>①</w:t>
      </w: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个人赛男、女报名人数≤24人：</w:t>
      </w:r>
    </w:p>
    <w:p w14:paraId="18629788">
      <w:pPr>
        <w:widowControl/>
        <w:shd w:val="clear" w:color="auto" w:fill="FFFFFF"/>
        <w:spacing w:after="120" w:line="324" w:lineRule="atLeast"/>
        <w:ind w:firstLine="480"/>
        <w:jc w:val="left"/>
        <w:rPr>
          <w:color w:val="333333"/>
          <w:sz w:val="16"/>
          <w:szCs w:val="16"/>
        </w:rPr>
      </w:pPr>
      <w:bookmarkStart w:id="3" w:name="_Toc18034"/>
      <w:bookmarkEnd w:id="3"/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第一阶段：男、女分四个小组进行单循环赛，采用3局2胜制，每个小组按积分多少取前两名分别进入八强。</w:t>
      </w:r>
    </w:p>
    <w:p w14:paraId="195C07B6">
      <w:pPr>
        <w:widowControl/>
        <w:shd w:val="clear" w:color="auto" w:fill="FFFFFF"/>
        <w:spacing w:after="120" w:line="324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FF0000"/>
          <w:kern w:val="0"/>
          <w:sz w:val="25"/>
          <w:szCs w:val="25"/>
          <w:shd w:val="clear" w:color="auto" w:fill="FFFFFF"/>
          <w:lang w:bidi="ar"/>
        </w:rPr>
        <w:t>【注意】小组循环赛赢一场得2分，输一场得1分，弃权为0分。若积分相同，则在相同积分的个人中按“局数的胜负比率”从高到低排名；若局数的胜负比相同，则按“分数的胜负比率”从高到低排名。</w:t>
      </w:r>
    </w:p>
    <w:p w14:paraId="7AA099A5">
      <w:pPr>
        <w:widowControl/>
        <w:shd w:val="clear" w:color="auto" w:fill="FFFFFF"/>
        <w:spacing w:after="120" w:line="324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二阶段：经过小组赛后决出八强选手，将小组第一名的选手分为A1至D1四名，将小组第二名的选手分为A2至D2四名，之后进行抽签，抽到同样字母的选手为一组进行比赛（例如A1便与A2进行比赛），每场比赛三局两胜。经过比赛后决出四强选手，之后四强选手进行单循环赛，每场比赛三局两胜，按每个人所得积分的多少，从高到低分出冠、亚、季军，积分制度和小组循环赛相同。</w:t>
      </w:r>
    </w:p>
    <w:p w14:paraId="7E33488C">
      <w:pPr>
        <w:widowControl/>
        <w:shd w:val="clear" w:color="auto" w:fill="FFFFFF"/>
        <w:spacing w:after="120" w:line="21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②个人赛男或女报名人数＞24人：</w:t>
      </w:r>
    </w:p>
    <w:p w14:paraId="10731B92">
      <w:pPr>
        <w:widowControl/>
        <w:shd w:val="clear" w:color="auto" w:fill="FFFFFF"/>
        <w:spacing w:after="120" w:line="21" w:lineRule="atLeast"/>
        <w:ind w:firstLine="500" w:firstLineChars="20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第一阶段：男、女单打2人为一组，届时按照比赛实际报名人数确定小组数，按照一局定胜负淘汰一半的人。</w:t>
      </w:r>
    </w:p>
    <w:p w14:paraId="2AF57B7E">
      <w:pPr>
        <w:widowControl/>
        <w:shd w:val="clear" w:color="auto" w:fill="FFFFFF"/>
        <w:spacing w:after="120" w:line="21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第二阶段：男、女初淘汰赛中获胜的队员继续抽签进行淘汰赛直至决出八强，抽签结果为轮空的参赛者不需要进行比赛，在比赛结束后直接晋级到下一轮。</w:t>
      </w:r>
    </w:p>
    <w:p w14:paraId="268F673E">
      <w:pPr>
        <w:widowControl/>
        <w:shd w:val="clear" w:color="auto" w:fill="FFFFFF"/>
        <w:spacing w:after="120" w:line="324" w:lineRule="atLeast"/>
        <w:ind w:firstLine="480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第三阶段：经过小组赛后决出八强选手，将小组第一名的选手分为A1至D1四名，将小组第二名的选手分为A2至D2四名，之后进行抽签，抽到同样字母的选手为一组进行比赛（例如A1便与A2进行比赛），每场比赛三局两胜。经过比赛后决出四强选手，之后四强选手进行单循环赛，每场比赛三局两胜，按每个人所得积分的多少，从高到低分出冠、亚、季军，积分制度和小组赛相同。</w:t>
      </w:r>
    </w:p>
    <w:p w14:paraId="66788086">
      <w:pPr>
        <w:widowControl/>
        <w:shd w:val="clear" w:color="auto" w:fill="FFFFFF"/>
        <w:spacing w:after="120" w:line="324" w:lineRule="atLeast"/>
        <w:ind w:firstLine="384"/>
        <w:jc w:val="left"/>
        <w:rPr>
          <w:color w:val="333333"/>
          <w:sz w:val="16"/>
          <w:szCs w:val="16"/>
        </w:rPr>
      </w:pPr>
      <w:r>
        <w:rPr>
          <w:rFonts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bidi="ar"/>
        </w:rPr>
        <w:t>（初赛分组按照比赛现场抽签方式决定，具体赛程及赛制待抽签后安排，以通知为准）</w:t>
      </w:r>
    </w:p>
    <w:p w14:paraId="33208016">
      <w:pPr>
        <w:widowControl/>
        <w:shd w:val="clear" w:color="auto" w:fill="FFFFFF"/>
        <w:spacing w:after="120" w:line="324" w:lineRule="atLeast"/>
        <w:ind w:firstLine="384"/>
        <w:jc w:val="left"/>
        <w:rPr>
          <w:rFonts w:hint="default" w:ascii="仿宋_GB2312" w:hAnsi="仿宋_GB2312" w:eastAsia="仿宋_GB2312" w:cs="仿宋_GB2312"/>
          <w:color w:val="333333"/>
          <w:kern w:val="0"/>
          <w:sz w:val="25"/>
          <w:szCs w:val="25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310EE"/>
    <w:rsid w:val="34E3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2025-11-04T07:15:00Z</dcterms:created>
  <dc:creator>Alan</dc:creator>
  <cp:lastModifiedBy>Alan</cp:lastModifiedBy>
  <dcterms:modified xsi:type="dcterms:W3CDTF">2025-11-04T07:21:15Z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B2526BA0872645828423D749B7B5FB9B_11</vt:lpwstr>
  </property>
  <property fmtid="{D5CDD505-2E9C-101B-9397-08002B2CF9AE}" pid="4" name="KSOTemplateDocerSaveRecord">
    <vt:lpwstr>eyJoZGlkIjoiMzg4MTZiMmVjNzQzMzE0ZTBjZTQ3OTQ2ZTdjMzQ1YTgiLCJ1c2VySWQiOiIzOTYxNzQyNTMifQ==</vt:lpwstr>
  </property>
</Properties>
</file>