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7D9E7" w14:textId="77777777" w:rsidR="00947AAB" w:rsidRDefault="00000000">
      <w:pPr>
        <w:widowControl/>
        <w:spacing w:line="560" w:lineRule="exact"/>
        <w:jc w:val="center"/>
        <w:rPr>
          <w:rFonts w:ascii="方正小标宋简体" w:eastAsia="方正小标宋简体" w:hAnsi="宋体" w:hint="eastAsia"/>
          <w:sz w:val="36"/>
          <w:szCs w:val="36"/>
        </w:rPr>
      </w:pPr>
      <w:r>
        <w:rPr>
          <w:rFonts w:ascii="方正小标宋简体" w:eastAsia="方正小标宋简体" w:hAnsi="宋体"/>
          <w:sz w:val="36"/>
          <w:szCs w:val="36"/>
        </w:rPr>
        <w:t>202</w:t>
      </w:r>
      <w:r>
        <w:rPr>
          <w:rFonts w:ascii="方正小标宋简体" w:eastAsia="方正小标宋简体" w:hAnsi="宋体" w:hint="eastAsia"/>
          <w:sz w:val="36"/>
          <w:szCs w:val="36"/>
        </w:rPr>
        <w:t>6年度广西科学技术奖提名公示内容</w:t>
      </w:r>
    </w:p>
    <w:p w14:paraId="31C0F7AA" w14:textId="77777777" w:rsidR="00947AAB" w:rsidRDefault="00000000">
      <w:pPr>
        <w:widowControl/>
        <w:spacing w:line="560" w:lineRule="exact"/>
        <w:ind w:firstLineChars="200" w:firstLine="600"/>
        <w:jc w:val="center"/>
        <w:rPr>
          <w:rFonts w:ascii="方正小标宋简体" w:eastAsia="方正小标宋简体" w:hAnsi="宋体" w:hint="eastAsia"/>
          <w:sz w:val="30"/>
          <w:szCs w:val="30"/>
        </w:rPr>
      </w:pPr>
      <w:r>
        <w:rPr>
          <w:rFonts w:ascii="方正小标宋简体" w:eastAsia="方正小标宋简体" w:hAnsi="宋体" w:hint="eastAsia"/>
          <w:sz w:val="30"/>
          <w:szCs w:val="30"/>
        </w:rPr>
        <w:t>（科技进步奖）</w:t>
      </w:r>
    </w:p>
    <w:p w14:paraId="783F5C72" w14:textId="4EE4F528" w:rsidR="00947AAB" w:rsidRDefault="00000000">
      <w:pPr>
        <w:widowControl/>
        <w:spacing w:line="520" w:lineRule="exact"/>
        <w:jc w:val="left"/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一、成果名称：</w:t>
      </w:r>
      <w:r w:rsidR="00B7513A" w:rsidRPr="00B7513A">
        <w:rPr>
          <w:rFonts w:ascii="仿宋" w:eastAsia="仿宋" w:hAnsi="仿宋"/>
          <w:sz w:val="28"/>
          <w:szCs w:val="28"/>
        </w:rPr>
        <w:t>绿色锰基材料低碳制造关键技术及产业化</w:t>
      </w:r>
    </w:p>
    <w:p w14:paraId="1DF30A0D" w14:textId="77777777" w:rsidR="00B7513A" w:rsidRDefault="00000000">
      <w:pPr>
        <w:widowControl/>
        <w:spacing w:line="520" w:lineRule="exact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二、提名者：</w:t>
      </w:r>
      <w:r w:rsidR="00B7513A" w:rsidRPr="00B7513A">
        <w:rPr>
          <w:rFonts w:ascii="仿宋" w:eastAsia="仿宋" w:hAnsi="仿宋"/>
          <w:sz w:val="28"/>
          <w:szCs w:val="28"/>
        </w:rPr>
        <w:t>钦州市人民政府</w:t>
      </w:r>
    </w:p>
    <w:p w14:paraId="451F5E39" w14:textId="29C9E6F6" w:rsidR="00947AAB" w:rsidRDefault="00000000">
      <w:pPr>
        <w:widowControl/>
        <w:spacing w:line="520" w:lineRule="exact"/>
        <w:jc w:val="lef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三、候选人：</w:t>
      </w:r>
      <w:r w:rsidR="00B7513A" w:rsidRPr="00B7513A">
        <w:rPr>
          <w:rFonts w:ascii="仿宋" w:eastAsia="仿宋" w:hAnsi="仿宋"/>
          <w:sz w:val="28"/>
          <w:szCs w:val="28"/>
        </w:rPr>
        <w:t>俞兆喆，杨雄强，程燕，童启林，杨尚坤，李彬，曾文明，陈静波，周利航，莫燕娇</w:t>
      </w:r>
    </w:p>
    <w:p w14:paraId="07F0214E" w14:textId="7D7C18A9" w:rsidR="00947AAB" w:rsidRDefault="00000000">
      <w:pPr>
        <w:widowControl/>
        <w:spacing w:line="520" w:lineRule="exact"/>
        <w:jc w:val="left"/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四、候选组织：</w:t>
      </w:r>
      <w:r w:rsidR="00B7513A" w:rsidRPr="00B7513A">
        <w:rPr>
          <w:rFonts w:ascii="仿宋" w:eastAsia="仿宋" w:hAnsi="仿宋"/>
          <w:sz w:val="28"/>
          <w:szCs w:val="28"/>
        </w:rPr>
        <w:t>广西锰华新能源科技发展有限公司；桂林电子科技大学；广西桂柳新材料股份有限公司；安徽博石高科新材料股份有限公司；广西百色市德柳锰业有限公司</w:t>
      </w:r>
    </w:p>
    <w:p w14:paraId="1B676607" w14:textId="77777777" w:rsidR="00947AAB" w:rsidRDefault="00000000">
      <w:pPr>
        <w:widowControl/>
        <w:spacing w:line="520" w:lineRule="exact"/>
        <w:jc w:val="left"/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五、主要知识产权和标准规范目录：</w:t>
      </w:r>
    </w:p>
    <w:tbl>
      <w:tblPr>
        <w:tblW w:w="1050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6"/>
        <w:gridCol w:w="518"/>
        <w:gridCol w:w="1338"/>
        <w:gridCol w:w="762"/>
        <w:gridCol w:w="601"/>
        <w:gridCol w:w="2112"/>
        <w:gridCol w:w="2189"/>
        <w:gridCol w:w="773"/>
        <w:gridCol w:w="676"/>
        <w:gridCol w:w="623"/>
        <w:gridCol w:w="500"/>
      </w:tblGrid>
      <w:tr w:rsidR="00947AAB" w14:paraId="3AA81750" w14:textId="77777777">
        <w:trPr>
          <w:trHeight w:val="850"/>
          <w:jc w:val="center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ADFC45" w14:textId="77777777" w:rsidR="00947AAB" w:rsidRPr="00BE3C6E" w:rsidRDefault="00000000" w:rsidP="00BE3C6E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BE3C6E">
              <w:rPr>
                <w:rFonts w:ascii="Times New Roman" w:eastAsia="仿宋"/>
                <w:snapToGrid w:val="0"/>
                <w:sz w:val="18"/>
                <w:szCs w:val="18"/>
              </w:rPr>
              <w:t>排序</w:t>
            </w:r>
          </w:p>
        </w:tc>
        <w:tc>
          <w:tcPr>
            <w:tcW w:w="5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962DA8" w14:textId="77777777" w:rsidR="00947AAB" w:rsidRPr="00BE3C6E" w:rsidRDefault="00000000" w:rsidP="00BE3C6E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BE3C6E">
              <w:rPr>
                <w:rFonts w:ascii="Times New Roman" w:eastAsia="仿宋"/>
                <w:snapToGrid w:val="0"/>
                <w:sz w:val="18"/>
                <w:szCs w:val="18"/>
              </w:rPr>
              <w:t>类型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787D6F" w14:textId="77777777" w:rsidR="00947AAB" w:rsidRPr="00BE3C6E" w:rsidRDefault="00000000" w:rsidP="00BE3C6E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BE3C6E">
              <w:rPr>
                <w:rFonts w:ascii="Times New Roman" w:eastAsia="仿宋"/>
                <w:snapToGrid w:val="0"/>
                <w:sz w:val="18"/>
                <w:szCs w:val="18"/>
              </w:rPr>
              <w:t>成果名称</w:t>
            </w:r>
          </w:p>
        </w:tc>
        <w:tc>
          <w:tcPr>
            <w:tcW w:w="76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4F2EB1" w14:textId="77777777" w:rsidR="00947AAB" w:rsidRPr="00BE3C6E" w:rsidRDefault="00000000" w:rsidP="00BE3C6E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BE3C6E">
              <w:rPr>
                <w:rFonts w:ascii="Times New Roman" w:eastAsia="仿宋"/>
                <w:snapToGrid w:val="0"/>
                <w:sz w:val="18"/>
                <w:szCs w:val="18"/>
              </w:rPr>
              <w:t>编号（年卷页；版号）</w:t>
            </w:r>
          </w:p>
        </w:tc>
        <w:tc>
          <w:tcPr>
            <w:tcW w:w="6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BB6A61" w14:textId="77777777" w:rsidR="00947AAB" w:rsidRPr="00BE3C6E" w:rsidRDefault="00000000" w:rsidP="00BE3C6E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BE3C6E">
              <w:rPr>
                <w:rFonts w:ascii="Times New Roman" w:eastAsia="仿宋"/>
                <w:snapToGrid w:val="0"/>
                <w:sz w:val="18"/>
                <w:szCs w:val="18"/>
              </w:rPr>
              <w:t>授权发布日期</w:t>
            </w:r>
          </w:p>
        </w:tc>
        <w:tc>
          <w:tcPr>
            <w:tcW w:w="21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FF2188" w14:textId="77777777" w:rsidR="00947AAB" w:rsidRPr="00BE3C6E" w:rsidRDefault="00000000" w:rsidP="00BE3C6E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BE3C6E">
              <w:rPr>
                <w:rFonts w:ascii="Times New Roman" w:eastAsia="仿宋"/>
                <w:snapToGrid w:val="0"/>
                <w:sz w:val="18"/>
                <w:szCs w:val="18"/>
              </w:rPr>
              <w:t>完成人</w:t>
            </w:r>
          </w:p>
          <w:p w14:paraId="5DB778DC" w14:textId="77777777" w:rsidR="00947AAB" w:rsidRPr="00BE3C6E" w:rsidRDefault="00000000" w:rsidP="00BE3C6E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BE3C6E">
              <w:rPr>
                <w:rFonts w:ascii="Times New Roman" w:eastAsia="仿宋"/>
                <w:snapToGrid w:val="0"/>
                <w:sz w:val="18"/>
                <w:szCs w:val="18"/>
              </w:rPr>
              <w:t>（作者）</w:t>
            </w:r>
          </w:p>
        </w:tc>
        <w:tc>
          <w:tcPr>
            <w:tcW w:w="218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42BFA6" w14:textId="77777777" w:rsidR="00947AAB" w:rsidRPr="00BE3C6E" w:rsidRDefault="00000000" w:rsidP="00BE3C6E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BE3C6E">
              <w:rPr>
                <w:rFonts w:ascii="Times New Roman" w:eastAsia="仿宋"/>
                <w:snapToGrid w:val="0"/>
                <w:sz w:val="18"/>
                <w:szCs w:val="18"/>
              </w:rPr>
              <w:t>完成单位</w:t>
            </w:r>
          </w:p>
          <w:p w14:paraId="3B70C1FC" w14:textId="77777777" w:rsidR="00947AAB" w:rsidRPr="00BE3C6E" w:rsidRDefault="00000000" w:rsidP="00BE3C6E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BE3C6E">
              <w:rPr>
                <w:rFonts w:ascii="Times New Roman" w:eastAsia="仿宋"/>
                <w:snapToGrid w:val="0"/>
                <w:sz w:val="18"/>
                <w:szCs w:val="18"/>
              </w:rPr>
              <w:t>（署名单位）</w:t>
            </w:r>
          </w:p>
        </w:tc>
        <w:tc>
          <w:tcPr>
            <w:tcW w:w="77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8C36ED" w14:textId="77777777" w:rsidR="00947AAB" w:rsidRPr="00BE3C6E" w:rsidRDefault="00000000" w:rsidP="00BE3C6E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BE3C6E">
              <w:rPr>
                <w:rFonts w:ascii="Times New Roman" w:eastAsia="仿宋"/>
                <w:snapToGrid w:val="0"/>
                <w:sz w:val="18"/>
                <w:szCs w:val="18"/>
              </w:rPr>
              <w:t>授权发布部门（刊名）</w:t>
            </w:r>
          </w:p>
        </w:tc>
        <w:tc>
          <w:tcPr>
            <w:tcW w:w="6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27C4A9" w14:textId="77777777" w:rsidR="00947AAB" w:rsidRPr="00BE3C6E" w:rsidRDefault="00000000" w:rsidP="00BE3C6E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BE3C6E">
              <w:rPr>
                <w:rFonts w:ascii="Times New Roman" w:eastAsia="仿宋"/>
                <w:snapToGrid w:val="0"/>
                <w:sz w:val="18"/>
                <w:szCs w:val="18"/>
              </w:rPr>
              <w:t>成果状态（通讯作者）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490BD1" w14:textId="77777777" w:rsidR="00947AAB" w:rsidRPr="00BE3C6E" w:rsidRDefault="00000000" w:rsidP="00BE3C6E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BE3C6E">
              <w:rPr>
                <w:rFonts w:ascii="Times New Roman" w:eastAsia="仿宋"/>
                <w:snapToGrid w:val="0"/>
                <w:sz w:val="18"/>
                <w:szCs w:val="18"/>
              </w:rPr>
              <w:t>广西单位是否原始署名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7E9788" w14:textId="77777777" w:rsidR="00947AAB" w:rsidRPr="00BE3C6E" w:rsidRDefault="00000000" w:rsidP="00BE3C6E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BE3C6E">
              <w:rPr>
                <w:rFonts w:ascii="Times New Roman" w:eastAsia="仿宋"/>
                <w:snapToGrid w:val="0"/>
                <w:sz w:val="18"/>
                <w:szCs w:val="18"/>
              </w:rPr>
              <w:t>附件编号</w:t>
            </w:r>
          </w:p>
        </w:tc>
      </w:tr>
      <w:tr w:rsidR="00B7513A" w14:paraId="06C562D9" w14:textId="77777777">
        <w:trPr>
          <w:trHeight w:val="850"/>
          <w:jc w:val="center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2A5B85" w14:textId="59CCE54A" w:rsidR="00B7513A" w:rsidRPr="00C02F99" w:rsidRDefault="00B7513A" w:rsidP="00B7513A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1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38D9DE" w14:textId="2220CB3E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专利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7D323D" w14:textId="30DA46F1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一种高纯硫酸锰高温高压结晶装置及方法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BC4934" w14:textId="67A8CBC9" w:rsidR="00B7513A" w:rsidRPr="00C02F99" w:rsidRDefault="00BE3C6E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ZL202410642244.3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199BB0" w14:textId="4C2C78A8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 xml:space="preserve">2025.03.14 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2A9E32" w14:textId="47CC498A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杨雄强、梁承力、刘月波、李林、唐小龙、林小龙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3B5A46" w14:textId="16DFF336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广西锰华新能源科技发展有限公司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67549A" w14:textId="23DA0A6B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国家知识产权局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EBCC7F" w14:textId="50173635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授权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1DDA12" w14:textId="58250063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C2D748" w14:textId="77777777" w:rsidR="00B7513A" w:rsidRPr="00C02F99" w:rsidRDefault="00B7513A" w:rsidP="00B7513A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/</w:t>
            </w:r>
          </w:p>
        </w:tc>
      </w:tr>
      <w:tr w:rsidR="00B7513A" w14:paraId="7D7BE1CE" w14:textId="77777777">
        <w:trPr>
          <w:trHeight w:val="850"/>
          <w:jc w:val="center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E2B413" w14:textId="19496098" w:rsidR="00B7513A" w:rsidRPr="00C02F99" w:rsidRDefault="00B7513A" w:rsidP="00B7513A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2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AF3B17" w14:textId="618C315E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专利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4E195D" w14:textId="1E948F75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一种四氧化三锰及正极材料的制备方法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05974E" w14:textId="50D631E4" w:rsidR="00B7513A" w:rsidRPr="00C02F99" w:rsidRDefault="00BE3C6E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ZL 202410954394.8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B04EAF" w14:textId="395E24A0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2024.07.17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319665" w14:textId="52CAE9C9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莫燕娇、郭上轻、梁承力、刘月波、李林、唐小龙、林小龙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D90495" w14:textId="030C3A49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广西锰华新能源科技发展有限公司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76EE88" w14:textId="25361705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国家知识产权局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BEB652" w14:textId="4319E869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授权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4F79BB" w14:textId="19DD737F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4E1E02" w14:textId="77777777" w:rsidR="00B7513A" w:rsidRPr="00C02F99" w:rsidRDefault="00B7513A" w:rsidP="00B7513A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/</w:t>
            </w:r>
          </w:p>
        </w:tc>
      </w:tr>
      <w:tr w:rsidR="00B7513A" w14:paraId="17976558" w14:textId="77777777">
        <w:trPr>
          <w:trHeight w:val="850"/>
          <w:jc w:val="center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504DD4" w14:textId="47ABF641" w:rsidR="00B7513A" w:rsidRPr="00C02F99" w:rsidRDefault="00B7513A" w:rsidP="00B7513A">
            <w:pPr>
              <w:adjustRightInd w:val="0"/>
              <w:snapToGrid w:val="0"/>
              <w:jc w:val="center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3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FA6CC1" w14:textId="136A5D47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专利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43AD" w14:textId="142BABC6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一种富锂锰基前驱体、正极材料制备方法，锂离子电池及其制备方法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0D8D69" w14:textId="32C144E1" w:rsidR="00B7513A" w:rsidRPr="00C02F99" w:rsidRDefault="00BE3C6E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ZL 202211178418.2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7042AF" w14:textId="6DFAAC67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2024.05.28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AF29D1" w14:textId="6C6F5C8B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俞兆喆、路权、王岳振、程燕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4A9980" w14:textId="77062A39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桂林电子科技大学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A87955" w14:textId="77DFA06D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国家知识产权局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1213BC" w14:textId="6488496D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授权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36DCC5" w14:textId="4FC88524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F208A5" w14:textId="77777777" w:rsidR="00B7513A" w:rsidRPr="00C02F99" w:rsidRDefault="00B7513A" w:rsidP="00B7513A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/</w:t>
            </w:r>
          </w:p>
        </w:tc>
      </w:tr>
      <w:tr w:rsidR="00B7513A" w14:paraId="1033C142" w14:textId="77777777">
        <w:trPr>
          <w:trHeight w:val="850"/>
          <w:jc w:val="center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346B1A" w14:textId="0FE25955" w:rsidR="00B7513A" w:rsidRPr="00C02F99" w:rsidRDefault="00B7513A" w:rsidP="00B7513A">
            <w:pPr>
              <w:adjustRightInd w:val="0"/>
              <w:snapToGrid w:val="0"/>
              <w:jc w:val="center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4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C4C861" w14:textId="33DB3773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专利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80477E" w14:textId="023A2279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一种导电材料改性的复合富锂正极及其制备方法与应用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A7E80E" w14:textId="5C6156AE" w:rsidR="00B7513A" w:rsidRPr="00C02F99" w:rsidRDefault="00BE3C6E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ZL 202210148049.6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0DB4B2" w14:textId="371947A3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2024.05.28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33E3C4" w14:textId="620D6B66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俞兆喆、余康哲、周利航、路权、王岳振、程燕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4129A8" w14:textId="5BD0364B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桂林电子科技大学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C3945C" w14:textId="1ECC5C14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国家知识产权局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935DE6" w14:textId="7B7D3915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授权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C308E9" w14:textId="43C3FC93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7060D6" w14:textId="77777777" w:rsidR="00B7513A" w:rsidRPr="00C02F99" w:rsidRDefault="00B7513A" w:rsidP="00B7513A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/</w:t>
            </w:r>
          </w:p>
        </w:tc>
      </w:tr>
      <w:tr w:rsidR="00B7513A" w14:paraId="769FC49F" w14:textId="77777777">
        <w:trPr>
          <w:trHeight w:val="850"/>
          <w:jc w:val="center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26F76A" w14:textId="100BBE91" w:rsidR="00B7513A" w:rsidRPr="00C02F99" w:rsidRDefault="00B7513A" w:rsidP="00B7513A">
            <w:pPr>
              <w:adjustRightInd w:val="0"/>
              <w:snapToGrid w:val="0"/>
              <w:jc w:val="center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5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13B21B" w14:textId="1A7DA14C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专利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2278CC" w14:textId="34FF5C08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一种利用工业锰制备高纯硫酸锰的装置及方法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643293" w14:textId="77FA1668" w:rsidR="00B7513A" w:rsidRPr="00C02F99" w:rsidRDefault="00C02F99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ZL 202410720895.X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A8E6BD" w14:textId="04E44326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2025.01.28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603AC6" w14:textId="07B5ADD6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杨尚坤、李玉婷、胡志海、李林、唐小龙、林小龙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2627D5" w14:textId="633C21C3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广西锰华新能源科技发展有限公司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22C4D8" w14:textId="26B9ABDB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国家知识产权局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31425B" w14:textId="52189CDB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授权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61AFE3" w14:textId="47208F64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B33606" w14:textId="77777777" w:rsidR="00B7513A" w:rsidRPr="00C02F99" w:rsidRDefault="00B7513A" w:rsidP="00B7513A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/</w:t>
            </w:r>
          </w:p>
        </w:tc>
      </w:tr>
      <w:tr w:rsidR="00B7513A" w14:paraId="4FC01A60" w14:textId="77777777">
        <w:trPr>
          <w:trHeight w:val="850"/>
          <w:jc w:val="center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29EBD8" w14:textId="2781FA88" w:rsidR="00B7513A" w:rsidRPr="00C02F99" w:rsidRDefault="00B7513A" w:rsidP="00B7513A">
            <w:pPr>
              <w:adjustRightInd w:val="0"/>
              <w:snapToGrid w:val="0"/>
              <w:jc w:val="center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6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61D00F" w14:textId="609094D9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专利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60D669" w14:textId="41A6F165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一种竖式氧化还原焙烧系</w:t>
            </w:r>
            <w:r w:rsidR="00C02F99" w:rsidRPr="00C02F99">
              <w:rPr>
                <w:rFonts w:ascii="Times New Roman" w:eastAsia="仿宋"/>
                <w:snapToGrid w:val="0"/>
                <w:sz w:val="18"/>
                <w:szCs w:val="18"/>
              </w:rPr>
              <w:t>统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BADB43" w14:textId="1DC01EE8" w:rsidR="00B7513A" w:rsidRPr="00C02F99" w:rsidRDefault="00C02F99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ZL202220460656.1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722B75" w14:textId="150077A4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2022.07.22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DAA72A" w14:textId="21BD5DD5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韦庆锰、杨雄强、莫燕娇、张帆、甘永兰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49B49B" w14:textId="4BF102E8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广西锰华新能源科技发展有限公司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371DC9" w14:textId="198C2EAD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国家知识产权局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ED0660" w14:textId="1759CC9D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授权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45B4FC" w14:textId="2F97D385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FC6627" w14:textId="77777777" w:rsidR="00B7513A" w:rsidRPr="00C02F99" w:rsidRDefault="00B7513A" w:rsidP="00B7513A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/</w:t>
            </w:r>
          </w:p>
        </w:tc>
      </w:tr>
      <w:tr w:rsidR="00B7513A" w14:paraId="07CA055C" w14:textId="77777777">
        <w:trPr>
          <w:trHeight w:val="850"/>
          <w:jc w:val="center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CE87E2" w14:textId="318552CC" w:rsidR="00B7513A" w:rsidRPr="00C02F99" w:rsidRDefault="00B7513A" w:rsidP="00B7513A">
            <w:pPr>
              <w:adjustRightInd w:val="0"/>
              <w:snapToGrid w:val="0"/>
              <w:jc w:val="center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7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ED3A50" w14:textId="66531C81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专利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242FF9" w14:textId="54BEAFDF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一种改性锰酸锂正极材料及其制备方法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3811CD" w14:textId="266677B4" w:rsidR="00B7513A" w:rsidRPr="00C02F99" w:rsidRDefault="00C02F99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ZL 202310517265.8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5B5343" w14:textId="7867C619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2023.05.10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9DAAF2" w14:textId="4E211067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陈鹏鹛、赛喜雅、勒图、陈静波、王剑锋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39FD1" w14:textId="58D060F3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安徽博石高科新材料股份有限公司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547AD0" w14:textId="7E25C918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国家知识产权局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1C7724" w14:textId="4D64693D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授权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26E4E4" w14:textId="734D1AD5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73E32B" w14:textId="77777777" w:rsidR="00B7513A" w:rsidRPr="00C02F99" w:rsidRDefault="00B7513A" w:rsidP="00B7513A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/</w:t>
            </w:r>
          </w:p>
        </w:tc>
      </w:tr>
      <w:tr w:rsidR="00B7513A" w14:paraId="6EABD5EB" w14:textId="77777777">
        <w:trPr>
          <w:trHeight w:val="850"/>
          <w:jc w:val="center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61D442" w14:textId="7C29704B" w:rsidR="00B7513A" w:rsidRPr="00C02F99" w:rsidRDefault="00B7513A" w:rsidP="00B7513A">
            <w:pPr>
              <w:adjustRightInd w:val="0"/>
              <w:snapToGrid w:val="0"/>
              <w:jc w:val="center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8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E1E114" w14:textId="2F1F32F1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专利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79D9C4" w14:textId="12FE0D46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一种锰酸锂生产用下料装置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4E3A50" w14:textId="6E3A5C5C" w:rsidR="00B7513A" w:rsidRPr="00C02F99" w:rsidRDefault="00C02F99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ZL 202220269597.X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D60F1D" w14:textId="04270C61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2022.06.24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CCBAD1" w14:textId="0AE0C5FD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徐星意、曾文明、覃秀华、黄生明、黎桂雪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0D9BD3" w14:textId="79F15884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广西百色市德柳锰业有限公司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587298" w14:textId="690D45AC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国家知识产权局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95208E" w14:textId="785156E5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授权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386259" w14:textId="30567FE2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97B5E5" w14:textId="77777777" w:rsidR="00B7513A" w:rsidRPr="00C02F99" w:rsidRDefault="00B7513A" w:rsidP="00B7513A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/</w:t>
            </w:r>
          </w:p>
        </w:tc>
      </w:tr>
      <w:tr w:rsidR="00B7513A" w14:paraId="65946EC2" w14:textId="77777777">
        <w:trPr>
          <w:trHeight w:val="230"/>
          <w:jc w:val="center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8EB0AD" w14:textId="7B144050" w:rsidR="00B7513A" w:rsidRPr="00C02F99" w:rsidRDefault="00B7513A" w:rsidP="00B7513A">
            <w:pPr>
              <w:adjustRightInd w:val="0"/>
              <w:snapToGrid w:val="0"/>
              <w:jc w:val="center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lastRenderedPageBreak/>
              <w:t>9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B78BBD" w14:textId="003B0745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标准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D36069" w14:textId="594929A0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富锂锰基正极材料电化学性能测试规范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AC60D3" w14:textId="7E1E4187" w:rsidR="00B7513A" w:rsidRPr="00C02F99" w:rsidRDefault="00C02F99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T/CIET2371-2026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71D540" w14:textId="0E4DFA9A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2026.01.29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86B01B" w14:textId="1C8AF237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俞兆喆，李翔，程燕，马全新，王兰文，杨尚坤，林志远，金珊，童启林，佟佳丽，熊金鹰，刘东静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3612AD" w14:textId="77777777" w:rsidR="00B7513A" w:rsidRPr="00C02F99" w:rsidRDefault="00B7513A" w:rsidP="00B7513A">
            <w:pPr>
              <w:adjustRightInd w:val="0"/>
              <w:snapToGrid w:val="0"/>
              <w:jc w:val="center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桂林电子科技大学、郑州大学、江西理工大学、广西锰华新能源科技发展有限公</w:t>
            </w:r>
          </w:p>
          <w:p w14:paraId="1DE5B7C5" w14:textId="047735B7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司、广西中伟新能源科技有限公司、桂林麦克斯新能源科技有限公司、途邦认证有限公司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1EDF85" w14:textId="7E5FEE6B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中国国际经济技术合作促进会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A98D8F" w14:textId="6308017E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/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A24590" w14:textId="14DD6BED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7EBC9A" w14:textId="77777777" w:rsidR="00B7513A" w:rsidRPr="00C02F99" w:rsidRDefault="00B7513A" w:rsidP="00B7513A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/</w:t>
            </w:r>
          </w:p>
        </w:tc>
      </w:tr>
      <w:tr w:rsidR="00B7513A" w14:paraId="21C6076D" w14:textId="77777777">
        <w:trPr>
          <w:trHeight w:val="850"/>
          <w:jc w:val="center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0C62C3" w14:textId="52BCF62B" w:rsidR="00B7513A" w:rsidRPr="00C02F99" w:rsidRDefault="00B7513A" w:rsidP="00B7513A">
            <w:pPr>
              <w:adjustRightInd w:val="0"/>
              <w:snapToGrid w:val="0"/>
              <w:jc w:val="center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10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157465" w14:textId="5199B5E4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专利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6DC81E" w14:textId="0D14A371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一种类葡萄状富锂锰基阴极材料及其制作的锂离子电池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FBA177" w14:textId="5C5BF4B0" w:rsidR="00B7513A" w:rsidRPr="00C02F99" w:rsidRDefault="00C02F99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ZL 202210147486.6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7CF141" w14:textId="20A119BB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2024.03.26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D99083" w14:textId="39638E6A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俞兆喆、余康哲、路权、王岳振、周利航、程燕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8EE194" w14:textId="37426B39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桂林电子科技大学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4544AD" w14:textId="5F8547CC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国家知识产权局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C67A02" w14:textId="4CF996A5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授权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1C4752" w14:textId="2766ADB4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E8A5B3" w14:textId="77777777" w:rsidR="00B7513A" w:rsidRPr="00C02F99" w:rsidRDefault="00B7513A" w:rsidP="00B7513A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/</w:t>
            </w:r>
          </w:p>
        </w:tc>
      </w:tr>
      <w:tr w:rsidR="00B7513A" w14:paraId="15B6EB22" w14:textId="77777777">
        <w:trPr>
          <w:trHeight w:val="850"/>
          <w:jc w:val="center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70B369" w14:textId="2FC0A16E" w:rsidR="00B7513A" w:rsidRPr="00C02F99" w:rsidRDefault="00B7513A" w:rsidP="00B7513A">
            <w:pPr>
              <w:adjustRightInd w:val="0"/>
              <w:snapToGrid w:val="0"/>
              <w:jc w:val="center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11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296FD4" w14:textId="20C11459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专利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67C253" w14:textId="048F7F1F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一种混合铁盐除钼生产高纯硫酸锰溶液的装置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C0006E" w14:textId="52319A74" w:rsidR="00B7513A" w:rsidRPr="00C02F99" w:rsidRDefault="00C02F99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ZL202221466989.1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F5CB0A" w14:textId="6310895E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2022.09.09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F47BCF" w14:textId="2AFD1866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罗东坡、陈其胜、许雄新、韦善良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2329BD" w14:textId="21AA59FB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广西桂柳新材料股份有限公司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55B179" w14:textId="12767FE2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国家知识产权局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D431F6" w14:textId="2040C4DD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授权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C68F34" w14:textId="285CF043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619FAA" w14:textId="77777777" w:rsidR="00B7513A" w:rsidRPr="00C02F99" w:rsidRDefault="00B7513A" w:rsidP="00B7513A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/</w:t>
            </w:r>
          </w:p>
        </w:tc>
      </w:tr>
      <w:tr w:rsidR="00B7513A" w14:paraId="2B225B05" w14:textId="77777777">
        <w:trPr>
          <w:trHeight w:val="850"/>
          <w:jc w:val="center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8B7ED4" w14:textId="3459D1EC" w:rsidR="00B7513A" w:rsidRPr="00C02F99" w:rsidRDefault="00B7513A" w:rsidP="00B7513A">
            <w:pPr>
              <w:adjustRightInd w:val="0"/>
              <w:snapToGrid w:val="0"/>
              <w:jc w:val="center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12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C00A93" w14:textId="79FC8B98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F8ACB0" w14:textId="31C89A70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高性能电池级四氧化三锰制备技术的研究及产业化应用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963046" w14:textId="77D97847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2025, 12(2), 25-31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BECA27" w14:textId="2058E52B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2025.05.16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B346F9" w14:textId="2B850190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杨雄强、吴兴田、李彬、卿培林、杨尚坤、刘洁群、刘平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F9C4D8" w14:textId="2F4166C6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广西锰华新能源科技发展有限公司、赣州诺威科技有限公司、桂林电子科技大学、百色学院、广西机电职业技术学院、广西自然资源职业技术学院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C59928" w14:textId="41CEAE9B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冶金工程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ACAF97" w14:textId="66D3DA9C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李彬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C8EDD4" w14:textId="27B9AF60" w:rsidR="00B7513A" w:rsidRPr="00C02F99" w:rsidRDefault="00B7513A" w:rsidP="00B7513A">
            <w:pPr>
              <w:adjustRightInd w:val="0"/>
              <w:snapToGrid w:val="0"/>
              <w:jc w:val="center"/>
              <w:outlineLvl w:val="1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D3C385" w14:textId="77777777" w:rsidR="00B7513A" w:rsidRPr="00C02F99" w:rsidRDefault="00B7513A" w:rsidP="00B7513A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仿宋"/>
                <w:snapToGrid w:val="0"/>
                <w:sz w:val="18"/>
                <w:szCs w:val="18"/>
              </w:rPr>
            </w:pPr>
            <w:r w:rsidRPr="00C02F99">
              <w:rPr>
                <w:rFonts w:ascii="Times New Roman" w:eastAsia="仿宋"/>
                <w:snapToGrid w:val="0"/>
                <w:sz w:val="18"/>
                <w:szCs w:val="18"/>
              </w:rPr>
              <w:t>/</w:t>
            </w:r>
          </w:p>
        </w:tc>
      </w:tr>
      <w:tr w:rsidR="00B7513A" w14:paraId="36242B92" w14:textId="77777777">
        <w:trPr>
          <w:trHeight w:val="850"/>
          <w:jc w:val="center"/>
        </w:trPr>
        <w:tc>
          <w:tcPr>
            <w:tcW w:w="7936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EB697D" w14:textId="77777777" w:rsidR="00B7513A" w:rsidRDefault="00B7513A" w:rsidP="00B7513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hint="eastAsia"/>
                <w:snapToGrid w:val="0"/>
                <w:sz w:val="18"/>
                <w:szCs w:val="18"/>
              </w:rPr>
              <w:t>“主要知识产权和标准规范”中广西单位是原始完成人、起草人的占比</w:t>
            </w:r>
          </w:p>
        </w:tc>
        <w:tc>
          <w:tcPr>
            <w:tcW w:w="2572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508EE0" w14:textId="567F7653" w:rsidR="00B7513A" w:rsidRDefault="00B7513A" w:rsidP="00B7513A">
            <w:pPr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 w:hint="eastAsia"/>
                <w:snapToGrid w:val="0"/>
                <w:sz w:val="18"/>
                <w:szCs w:val="18"/>
              </w:rPr>
              <w:t>1</w:t>
            </w:r>
            <w:r>
              <w:rPr>
                <w:rFonts w:ascii="Cambria" w:eastAsia="方正黑体_GBK" w:hAnsi="Cambria" w:hint="eastAsia"/>
                <w:snapToGrid w:val="0"/>
                <w:sz w:val="18"/>
                <w:szCs w:val="18"/>
              </w:rPr>
              <w:t>1</w:t>
            </w:r>
            <w:r>
              <w:rPr>
                <w:rFonts w:ascii="Times New Roman" w:eastAsia="方正黑体_GBK" w:hint="eastAsia"/>
                <w:snapToGrid w:val="0"/>
                <w:sz w:val="18"/>
                <w:szCs w:val="18"/>
              </w:rPr>
              <w:t>/12</w:t>
            </w:r>
          </w:p>
        </w:tc>
      </w:tr>
    </w:tbl>
    <w:p w14:paraId="69C8FA66" w14:textId="77777777" w:rsidR="00947AAB" w:rsidRDefault="00000000">
      <w:pPr>
        <w:widowControl/>
        <w:spacing w:line="520" w:lineRule="exact"/>
        <w:jc w:val="left"/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六、候选个人合作情况：</w:t>
      </w:r>
    </w:p>
    <w:p w14:paraId="4DDAF7BB" w14:textId="77777777" w:rsidR="00AA4F1E" w:rsidRPr="00AA4F1E" w:rsidRDefault="00AA4F1E">
      <w:pPr>
        <w:spacing w:line="300" w:lineRule="exact"/>
        <w:ind w:firstLineChars="200" w:firstLine="360"/>
        <w:rPr>
          <w:rFonts w:ascii="Times New Roman" w:eastAsia="仿宋"/>
          <w:sz w:val="18"/>
          <w:szCs w:val="18"/>
        </w:rPr>
      </w:pPr>
      <w:r w:rsidRPr="00AA4F1E">
        <w:rPr>
          <w:rFonts w:ascii="Times New Roman" w:eastAsia="仿宋"/>
          <w:sz w:val="18"/>
          <w:szCs w:val="18"/>
        </w:rPr>
        <w:t>广西锰华新能源科技发展有限公司、桂林电子科技大学、广西桂柳新材料股份有限公司、安徽博石高科新材料股份有限公司、广西百色市德柳锰业有限公司</w:t>
      </w:r>
      <w:r w:rsidRPr="00AA4F1E">
        <w:rPr>
          <w:rFonts w:ascii="Times New Roman" w:eastAsia="仿宋"/>
          <w:sz w:val="18"/>
          <w:szCs w:val="18"/>
        </w:rPr>
        <w:t>5</w:t>
      </w:r>
      <w:r w:rsidRPr="00AA4F1E">
        <w:rPr>
          <w:rFonts w:ascii="Times New Roman" w:eastAsia="仿宋"/>
          <w:sz w:val="18"/>
          <w:szCs w:val="18"/>
        </w:rPr>
        <w:t>家候选组织，俞兆喆、杨雄强、程燕、童启林、杨尚坤、李彬、曾文明、陈静波、周利航、莫燕娇</w:t>
      </w:r>
      <w:r w:rsidRPr="00AA4F1E">
        <w:rPr>
          <w:rFonts w:ascii="Times New Roman" w:eastAsia="仿宋"/>
          <w:sz w:val="18"/>
          <w:szCs w:val="18"/>
        </w:rPr>
        <w:t>10</w:t>
      </w:r>
      <w:r w:rsidRPr="00AA4F1E">
        <w:rPr>
          <w:rFonts w:ascii="Times New Roman" w:eastAsia="仿宋"/>
          <w:sz w:val="18"/>
          <w:szCs w:val="18"/>
        </w:rPr>
        <w:t>名候选个人，围绕</w:t>
      </w:r>
      <w:r w:rsidRPr="00AA4F1E">
        <w:rPr>
          <w:rFonts w:ascii="Times New Roman" w:eastAsia="仿宋"/>
          <w:sz w:val="18"/>
          <w:szCs w:val="18"/>
        </w:rPr>
        <w:t>“</w:t>
      </w:r>
      <w:r w:rsidRPr="00AA4F1E">
        <w:rPr>
          <w:rFonts w:ascii="Times New Roman" w:eastAsia="仿宋"/>
          <w:sz w:val="18"/>
          <w:szCs w:val="18"/>
        </w:rPr>
        <w:t>绿色锰基材料低碳制造关键技术及产业化</w:t>
      </w:r>
      <w:r w:rsidRPr="00AA4F1E">
        <w:rPr>
          <w:rFonts w:ascii="Times New Roman" w:eastAsia="仿宋"/>
          <w:sz w:val="18"/>
          <w:szCs w:val="18"/>
        </w:rPr>
        <w:t>”</w:t>
      </w:r>
      <w:r w:rsidRPr="00AA4F1E">
        <w:rPr>
          <w:rFonts w:ascii="Times New Roman" w:eastAsia="仿宋"/>
          <w:sz w:val="18"/>
          <w:szCs w:val="18"/>
        </w:rPr>
        <w:t>开展产学研协同技术攻关，重点针对高纯硫酸锰绿色制备、电池级四氧化三锰高效生产、富锂锰基正极材料制备及性能提升等关键技术开展联合研发，形成了涵盖材料制备工艺、生产装备开发、产品性能优化、标准规范制定及产业化应用等方面的系列科技成果。各候选个人通过联合承担科技项目、共同开展技术研发、合作申请发明专利、共同制定技术标准及合作发表学术论文等方式，建立了相互协作的科研合作关系。候选个人代表性合作关系说明如下：</w:t>
      </w:r>
    </w:p>
    <w:p w14:paraId="3487763B" w14:textId="3433C9FF" w:rsidR="00E76A73" w:rsidRPr="00E76A73" w:rsidRDefault="00E76A73" w:rsidP="00E76A73">
      <w:pPr>
        <w:spacing w:line="300" w:lineRule="exact"/>
        <w:rPr>
          <w:rFonts w:ascii="Times New Roman" w:eastAsia="仿宋"/>
          <w:sz w:val="18"/>
          <w:szCs w:val="18"/>
        </w:rPr>
      </w:pPr>
      <w:r w:rsidRPr="00E76A73">
        <w:rPr>
          <w:rFonts w:ascii="Times New Roman" w:eastAsia="仿宋"/>
          <w:sz w:val="18"/>
          <w:szCs w:val="18"/>
        </w:rPr>
        <w:t>1.</w:t>
      </w:r>
      <w:r w:rsidRPr="00E76A73">
        <w:rPr>
          <w:rFonts w:ascii="Times New Roman" w:eastAsia="仿宋"/>
          <w:sz w:val="18"/>
          <w:szCs w:val="18"/>
        </w:rPr>
        <w:t>合作方式：共同技术研发、合作授权专利</w:t>
      </w:r>
    </w:p>
    <w:p w14:paraId="72C6F879" w14:textId="41D90B5C" w:rsidR="00E76A73" w:rsidRPr="00E76A73" w:rsidRDefault="00E76A73" w:rsidP="00E76A73">
      <w:pPr>
        <w:spacing w:line="300" w:lineRule="exact"/>
        <w:rPr>
          <w:rFonts w:ascii="Times New Roman" w:eastAsia="仿宋"/>
          <w:sz w:val="18"/>
          <w:szCs w:val="18"/>
        </w:rPr>
      </w:pPr>
      <w:r w:rsidRPr="00E76A73">
        <w:rPr>
          <w:rFonts w:ascii="Times New Roman" w:eastAsia="仿宋"/>
          <w:sz w:val="18"/>
          <w:szCs w:val="18"/>
        </w:rPr>
        <w:t>合作者：俞兆喆、程燕、周利航</w:t>
      </w:r>
    </w:p>
    <w:p w14:paraId="1D4984E4" w14:textId="50D946AA" w:rsidR="00E76A73" w:rsidRPr="00E76A73" w:rsidRDefault="00E76A73" w:rsidP="00E76A73">
      <w:pPr>
        <w:spacing w:line="300" w:lineRule="exact"/>
        <w:rPr>
          <w:rFonts w:ascii="Times New Roman" w:eastAsia="仿宋"/>
          <w:sz w:val="18"/>
          <w:szCs w:val="18"/>
        </w:rPr>
      </w:pPr>
      <w:r w:rsidRPr="00E76A73">
        <w:rPr>
          <w:rFonts w:ascii="Times New Roman" w:eastAsia="仿宋"/>
          <w:sz w:val="18"/>
          <w:szCs w:val="18"/>
        </w:rPr>
        <w:t>合作时间：</w:t>
      </w:r>
      <w:r w:rsidRPr="00E76A73">
        <w:rPr>
          <w:rFonts w:ascii="Times New Roman" w:eastAsia="仿宋"/>
          <w:snapToGrid w:val="0"/>
          <w:sz w:val="18"/>
          <w:szCs w:val="18"/>
        </w:rPr>
        <w:t>2019.09-2024.05</w:t>
      </w:r>
    </w:p>
    <w:p w14:paraId="079A4608" w14:textId="287BE603" w:rsidR="00947AAB" w:rsidRPr="00E76A73" w:rsidRDefault="00E76A73" w:rsidP="00E76A73">
      <w:pPr>
        <w:spacing w:line="300" w:lineRule="exact"/>
        <w:rPr>
          <w:rFonts w:ascii="Times New Roman" w:eastAsia="仿宋"/>
          <w:snapToGrid w:val="0"/>
          <w:sz w:val="18"/>
          <w:szCs w:val="18"/>
        </w:rPr>
      </w:pPr>
      <w:r w:rsidRPr="00E76A73">
        <w:rPr>
          <w:rFonts w:ascii="Times New Roman" w:eastAsia="仿宋"/>
          <w:sz w:val="18"/>
          <w:szCs w:val="18"/>
        </w:rPr>
        <w:t>合作成果：（</w:t>
      </w:r>
      <w:r w:rsidRPr="00E76A73">
        <w:rPr>
          <w:rFonts w:ascii="Times New Roman" w:eastAsia="仿宋"/>
          <w:sz w:val="18"/>
          <w:szCs w:val="18"/>
        </w:rPr>
        <w:t>1</w:t>
      </w:r>
      <w:r w:rsidRPr="00E76A73">
        <w:rPr>
          <w:rFonts w:ascii="Times New Roman" w:eastAsia="仿宋"/>
          <w:sz w:val="18"/>
          <w:szCs w:val="18"/>
        </w:rPr>
        <w:t>）发明专利：一种导电材料改性的复合富锂正极及其制备方法与应用。</w:t>
      </w:r>
    </w:p>
    <w:p w14:paraId="27C0425E" w14:textId="077F4028" w:rsidR="00E76A73" w:rsidRPr="00E76A73" w:rsidRDefault="00E76A73" w:rsidP="00E76A73">
      <w:pPr>
        <w:spacing w:line="300" w:lineRule="exact"/>
        <w:rPr>
          <w:rFonts w:ascii="Times New Roman" w:eastAsia="仿宋"/>
          <w:sz w:val="18"/>
          <w:szCs w:val="18"/>
        </w:rPr>
      </w:pPr>
      <w:r w:rsidRPr="00E76A73">
        <w:rPr>
          <w:rFonts w:ascii="Times New Roman" w:eastAsia="仿宋"/>
          <w:sz w:val="18"/>
          <w:szCs w:val="18"/>
        </w:rPr>
        <w:t>2.</w:t>
      </w:r>
      <w:r w:rsidRPr="00E76A73">
        <w:rPr>
          <w:rFonts w:ascii="Times New Roman" w:eastAsia="仿宋"/>
          <w:sz w:val="18"/>
          <w:szCs w:val="18"/>
        </w:rPr>
        <w:t>合作方式：联合承担重大科技专项、共同技术研发</w:t>
      </w:r>
    </w:p>
    <w:p w14:paraId="5540A1D1" w14:textId="37CCEB30" w:rsidR="00E76A73" w:rsidRPr="00E76A73" w:rsidRDefault="00E76A73" w:rsidP="00E76A73">
      <w:pPr>
        <w:spacing w:line="300" w:lineRule="exact"/>
        <w:rPr>
          <w:rFonts w:ascii="Times New Roman" w:eastAsia="仿宋"/>
          <w:sz w:val="18"/>
          <w:szCs w:val="18"/>
        </w:rPr>
      </w:pPr>
      <w:r w:rsidRPr="00E76A73">
        <w:rPr>
          <w:rFonts w:ascii="Times New Roman" w:eastAsia="仿宋"/>
          <w:sz w:val="18"/>
          <w:szCs w:val="18"/>
        </w:rPr>
        <w:t>合作者：杨雄强、李彬、莫燕娇</w:t>
      </w:r>
    </w:p>
    <w:p w14:paraId="519FF16E" w14:textId="1A08EC04" w:rsidR="00E76A73" w:rsidRPr="00E76A73" w:rsidRDefault="00E76A73" w:rsidP="00E76A73">
      <w:pPr>
        <w:spacing w:line="300" w:lineRule="exact"/>
        <w:rPr>
          <w:rFonts w:ascii="Times New Roman" w:eastAsia="仿宋"/>
          <w:sz w:val="18"/>
          <w:szCs w:val="18"/>
        </w:rPr>
      </w:pPr>
      <w:r w:rsidRPr="00E76A73">
        <w:rPr>
          <w:rFonts w:ascii="Times New Roman" w:eastAsia="仿宋"/>
          <w:sz w:val="18"/>
          <w:szCs w:val="18"/>
        </w:rPr>
        <w:t>合作时间：</w:t>
      </w:r>
      <w:r w:rsidRPr="00E76A73">
        <w:rPr>
          <w:rFonts w:ascii="Times New Roman" w:eastAsia="仿宋"/>
          <w:snapToGrid w:val="0"/>
          <w:sz w:val="18"/>
          <w:szCs w:val="18"/>
        </w:rPr>
        <w:t>2020</w:t>
      </w:r>
      <w:r>
        <w:rPr>
          <w:rFonts w:ascii="Times New Roman" w:eastAsia="仿宋" w:hint="eastAsia"/>
          <w:snapToGrid w:val="0"/>
          <w:sz w:val="18"/>
          <w:szCs w:val="18"/>
        </w:rPr>
        <w:t>.</w:t>
      </w:r>
      <w:r w:rsidRPr="00E76A73">
        <w:rPr>
          <w:rFonts w:ascii="Times New Roman" w:eastAsia="仿宋"/>
          <w:snapToGrid w:val="0"/>
          <w:sz w:val="18"/>
          <w:szCs w:val="18"/>
        </w:rPr>
        <w:t>06-2022.09</w:t>
      </w:r>
    </w:p>
    <w:p w14:paraId="4B3D3546" w14:textId="5AE06664" w:rsidR="00E76A73" w:rsidRPr="00E76A73" w:rsidRDefault="00E76A73" w:rsidP="00E76A73">
      <w:pPr>
        <w:spacing w:line="300" w:lineRule="exact"/>
        <w:rPr>
          <w:rFonts w:ascii="Times New Roman" w:eastAsia="仿宋"/>
          <w:sz w:val="18"/>
          <w:szCs w:val="18"/>
        </w:rPr>
      </w:pPr>
      <w:r w:rsidRPr="00E76A73">
        <w:rPr>
          <w:rFonts w:ascii="Times New Roman" w:eastAsia="仿宋"/>
          <w:sz w:val="18"/>
          <w:szCs w:val="18"/>
        </w:rPr>
        <w:t>合作成果：（</w:t>
      </w:r>
      <w:r w:rsidRPr="00E76A73">
        <w:rPr>
          <w:rFonts w:ascii="Times New Roman" w:eastAsia="仿宋"/>
          <w:sz w:val="18"/>
          <w:szCs w:val="18"/>
        </w:rPr>
        <w:t>1</w:t>
      </w:r>
      <w:r w:rsidRPr="00E76A73">
        <w:rPr>
          <w:rFonts w:ascii="Times New Roman" w:eastAsia="仿宋"/>
          <w:sz w:val="18"/>
          <w:szCs w:val="18"/>
        </w:rPr>
        <w:t>）广西科技重大专项：电池级高纯四氧化三锰制备技术研究与产业化应用示范。</w:t>
      </w:r>
    </w:p>
    <w:p w14:paraId="3594B8CB" w14:textId="6DC5032F" w:rsidR="00E76A73" w:rsidRPr="00E76A73" w:rsidRDefault="00E76A73" w:rsidP="00E76A73">
      <w:pPr>
        <w:spacing w:line="300" w:lineRule="exact"/>
        <w:rPr>
          <w:rFonts w:ascii="Times New Roman" w:eastAsia="仿宋"/>
          <w:sz w:val="18"/>
          <w:szCs w:val="18"/>
        </w:rPr>
      </w:pPr>
      <w:r w:rsidRPr="00E76A73">
        <w:rPr>
          <w:rFonts w:ascii="Times New Roman" w:eastAsia="仿宋"/>
          <w:sz w:val="18"/>
          <w:szCs w:val="18"/>
        </w:rPr>
        <w:t>3.</w:t>
      </w:r>
      <w:r w:rsidRPr="00E76A73">
        <w:rPr>
          <w:rFonts w:ascii="Times New Roman" w:eastAsia="仿宋"/>
          <w:sz w:val="18"/>
          <w:szCs w:val="18"/>
        </w:rPr>
        <w:t>合作方式：共同技术研发、合作制定标准</w:t>
      </w:r>
    </w:p>
    <w:p w14:paraId="0B87D73D" w14:textId="3A1821C1" w:rsidR="00E76A73" w:rsidRPr="00E76A73" w:rsidRDefault="00E76A73" w:rsidP="00E76A73">
      <w:pPr>
        <w:spacing w:line="300" w:lineRule="exact"/>
        <w:rPr>
          <w:rFonts w:ascii="Times New Roman" w:eastAsia="仿宋"/>
          <w:sz w:val="18"/>
          <w:szCs w:val="18"/>
        </w:rPr>
      </w:pPr>
      <w:r w:rsidRPr="00E76A73">
        <w:rPr>
          <w:rFonts w:ascii="Times New Roman" w:eastAsia="仿宋"/>
          <w:sz w:val="18"/>
          <w:szCs w:val="18"/>
        </w:rPr>
        <w:t>合作者：俞兆喆、程燕、杨尚坤、童启林</w:t>
      </w:r>
    </w:p>
    <w:p w14:paraId="6EB1FC48" w14:textId="770BFCBA" w:rsidR="00E76A73" w:rsidRPr="00E76A73" w:rsidRDefault="00E76A73" w:rsidP="00E76A73">
      <w:pPr>
        <w:spacing w:line="300" w:lineRule="exact"/>
        <w:rPr>
          <w:rFonts w:ascii="Times New Roman" w:eastAsia="仿宋"/>
          <w:sz w:val="18"/>
          <w:szCs w:val="18"/>
        </w:rPr>
      </w:pPr>
      <w:r w:rsidRPr="00E76A73">
        <w:rPr>
          <w:rFonts w:ascii="Times New Roman" w:eastAsia="仿宋"/>
          <w:sz w:val="18"/>
          <w:szCs w:val="18"/>
        </w:rPr>
        <w:t>合作时间：</w:t>
      </w:r>
      <w:r w:rsidRPr="00E76A73">
        <w:rPr>
          <w:rFonts w:ascii="Times New Roman" w:eastAsia="仿宋"/>
          <w:snapToGrid w:val="0"/>
          <w:sz w:val="18"/>
          <w:szCs w:val="18"/>
        </w:rPr>
        <w:t>2024.07-2026.01</w:t>
      </w:r>
    </w:p>
    <w:p w14:paraId="501B5271" w14:textId="64FB38B7" w:rsidR="00E76A73" w:rsidRPr="00E76A73" w:rsidRDefault="00E76A73" w:rsidP="00E76A73">
      <w:pPr>
        <w:spacing w:line="300" w:lineRule="exact"/>
        <w:rPr>
          <w:rFonts w:ascii="Times New Roman" w:eastAsia="仿宋"/>
          <w:sz w:val="18"/>
          <w:szCs w:val="18"/>
        </w:rPr>
      </w:pPr>
      <w:r w:rsidRPr="00E76A73">
        <w:rPr>
          <w:rFonts w:ascii="Times New Roman" w:eastAsia="仿宋"/>
          <w:sz w:val="18"/>
          <w:szCs w:val="18"/>
        </w:rPr>
        <w:t>合作成果：团体标准：富锂锰基正极材料电化学性能测试规范。</w:t>
      </w:r>
    </w:p>
    <w:p w14:paraId="23097FD5" w14:textId="50DC2D91" w:rsidR="00E76A73" w:rsidRPr="00E76A73" w:rsidRDefault="00E76A73" w:rsidP="00E76A73">
      <w:pPr>
        <w:spacing w:line="300" w:lineRule="exact"/>
        <w:rPr>
          <w:rFonts w:ascii="Times New Roman" w:eastAsia="仿宋"/>
          <w:sz w:val="18"/>
          <w:szCs w:val="18"/>
        </w:rPr>
      </w:pPr>
      <w:r w:rsidRPr="00E76A73">
        <w:rPr>
          <w:rFonts w:ascii="Times New Roman" w:eastAsia="仿宋"/>
          <w:sz w:val="18"/>
          <w:szCs w:val="18"/>
        </w:rPr>
        <w:t>4.</w:t>
      </w:r>
      <w:r w:rsidRPr="00E76A73">
        <w:rPr>
          <w:rFonts w:ascii="Times New Roman" w:eastAsia="仿宋"/>
          <w:sz w:val="18"/>
          <w:szCs w:val="18"/>
        </w:rPr>
        <w:t>合作方式：共同技术研发、合作发表论文</w:t>
      </w:r>
    </w:p>
    <w:p w14:paraId="650DE6AE" w14:textId="29CCF815" w:rsidR="00E76A73" w:rsidRPr="00E76A73" w:rsidRDefault="00E76A73" w:rsidP="00E76A73">
      <w:pPr>
        <w:spacing w:line="300" w:lineRule="exact"/>
        <w:rPr>
          <w:rFonts w:ascii="Times New Roman" w:eastAsia="仿宋"/>
          <w:sz w:val="18"/>
          <w:szCs w:val="18"/>
        </w:rPr>
      </w:pPr>
      <w:r w:rsidRPr="00E76A73">
        <w:rPr>
          <w:rFonts w:ascii="Times New Roman" w:eastAsia="仿宋"/>
          <w:sz w:val="18"/>
          <w:szCs w:val="18"/>
        </w:rPr>
        <w:t>合作者：杨雄强、李彬、杨尚坤</w:t>
      </w:r>
    </w:p>
    <w:p w14:paraId="7529871B" w14:textId="43434E42" w:rsidR="00E76A73" w:rsidRPr="00E76A73" w:rsidRDefault="00E76A73" w:rsidP="00E76A73">
      <w:pPr>
        <w:spacing w:line="300" w:lineRule="exact"/>
        <w:rPr>
          <w:rFonts w:ascii="Times New Roman" w:eastAsia="仿宋"/>
          <w:sz w:val="18"/>
          <w:szCs w:val="18"/>
        </w:rPr>
      </w:pPr>
      <w:r w:rsidRPr="00E76A73">
        <w:rPr>
          <w:rFonts w:ascii="Times New Roman" w:eastAsia="仿宋"/>
          <w:sz w:val="18"/>
          <w:szCs w:val="18"/>
        </w:rPr>
        <w:t>合作时间：</w:t>
      </w:r>
      <w:r w:rsidRPr="00E76A73">
        <w:rPr>
          <w:rFonts w:ascii="Times New Roman" w:eastAsia="仿宋"/>
          <w:snapToGrid w:val="0"/>
          <w:sz w:val="18"/>
          <w:szCs w:val="18"/>
        </w:rPr>
        <w:t>2024.10-2025.05</w:t>
      </w:r>
    </w:p>
    <w:p w14:paraId="560D8E1E" w14:textId="12807452" w:rsidR="00E76A73" w:rsidRPr="00E76A73" w:rsidRDefault="00E76A73" w:rsidP="00E76A73">
      <w:pPr>
        <w:spacing w:line="300" w:lineRule="exact"/>
        <w:rPr>
          <w:rFonts w:ascii="Times New Roman" w:eastAsia="仿宋"/>
          <w:sz w:val="18"/>
          <w:szCs w:val="18"/>
        </w:rPr>
      </w:pPr>
      <w:r w:rsidRPr="00E76A73">
        <w:rPr>
          <w:rFonts w:ascii="Times New Roman" w:eastAsia="仿宋"/>
          <w:sz w:val="18"/>
          <w:szCs w:val="18"/>
        </w:rPr>
        <w:t>合作成果：学术论文：高性能电池级四氧化三锰制备技术的研究及产业化应用。</w:t>
      </w:r>
    </w:p>
    <w:p w14:paraId="140F34C7" w14:textId="6111EB5D" w:rsidR="00947AAB" w:rsidRPr="00E76A73" w:rsidRDefault="00E76A73" w:rsidP="00E76A73">
      <w:pPr>
        <w:spacing w:line="300" w:lineRule="exact"/>
        <w:rPr>
          <w:rFonts w:ascii="Times New Roman" w:eastAsia="仿宋"/>
          <w:sz w:val="18"/>
          <w:szCs w:val="18"/>
        </w:rPr>
      </w:pPr>
      <w:r w:rsidRPr="00E76A73">
        <w:rPr>
          <w:rFonts w:ascii="Times New Roman" w:eastAsia="仿宋"/>
          <w:sz w:val="18"/>
          <w:szCs w:val="18"/>
        </w:rPr>
        <w:t>以上合作关系情况详见附表。</w:t>
      </w:r>
    </w:p>
    <w:p w14:paraId="3916FF3E" w14:textId="77777777" w:rsidR="00947AAB" w:rsidRDefault="00000000">
      <w:pPr>
        <w:jc w:val="center"/>
        <w:rPr>
          <w:rFonts w:hAnsi="方正仿宋_GBK" w:cs="方正仿宋_GBK" w:hint="eastAsia"/>
          <w:b/>
          <w:bCs/>
          <w:sz w:val="18"/>
          <w:szCs w:val="18"/>
        </w:rPr>
      </w:pPr>
      <w:r>
        <w:rPr>
          <w:rFonts w:hAnsi="方正仿宋_GBK" w:cs="方正仿宋_GBK" w:hint="eastAsia"/>
          <w:b/>
          <w:bCs/>
          <w:sz w:val="18"/>
          <w:szCs w:val="18"/>
        </w:rPr>
        <w:lastRenderedPageBreak/>
        <w:t>附表：候选个人合作情况汇总表</w:t>
      </w:r>
    </w:p>
    <w:tbl>
      <w:tblPr>
        <w:tblStyle w:val="ac"/>
        <w:tblW w:w="8987" w:type="dxa"/>
        <w:jc w:val="center"/>
        <w:tblLook w:val="04A0" w:firstRow="1" w:lastRow="0" w:firstColumn="1" w:lastColumn="0" w:noHBand="0" w:noVBand="1"/>
      </w:tblPr>
      <w:tblGrid>
        <w:gridCol w:w="635"/>
        <w:gridCol w:w="1575"/>
        <w:gridCol w:w="1642"/>
        <w:gridCol w:w="1608"/>
        <w:gridCol w:w="2522"/>
        <w:gridCol w:w="1005"/>
      </w:tblGrid>
      <w:tr w:rsidR="00947AAB" w14:paraId="509B3A0C" w14:textId="77777777">
        <w:trPr>
          <w:trHeight w:val="289"/>
          <w:jc w:val="center"/>
        </w:trPr>
        <w:tc>
          <w:tcPr>
            <w:tcW w:w="635" w:type="dxa"/>
            <w:vAlign w:val="center"/>
          </w:tcPr>
          <w:p w14:paraId="47F92554" w14:textId="77777777" w:rsidR="00947AAB" w:rsidRDefault="00000000">
            <w:pPr>
              <w:jc w:val="center"/>
              <w:rPr>
                <w:rFonts w:hAnsi="方正仿宋_GBK" w:cs="方正仿宋_GBK" w:hint="eastAsia"/>
                <w:b/>
                <w:bCs/>
                <w:sz w:val="18"/>
                <w:szCs w:val="18"/>
              </w:rPr>
            </w:pPr>
            <w:r>
              <w:rPr>
                <w:rFonts w:hAnsi="方正仿宋_GBK" w:cs="方正仿宋_GBK" w:hint="eastAsia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575" w:type="dxa"/>
            <w:vAlign w:val="center"/>
          </w:tcPr>
          <w:p w14:paraId="0775E1D6" w14:textId="77777777" w:rsidR="00947AAB" w:rsidRDefault="00000000">
            <w:pPr>
              <w:jc w:val="center"/>
              <w:rPr>
                <w:rFonts w:hAnsi="方正仿宋_GBK" w:cs="方正仿宋_GBK" w:hint="eastAsia"/>
                <w:b/>
                <w:bCs/>
                <w:sz w:val="18"/>
                <w:szCs w:val="18"/>
              </w:rPr>
            </w:pPr>
            <w:r>
              <w:rPr>
                <w:rFonts w:hAnsi="方正仿宋_GBK" w:cs="方正仿宋_GBK" w:hint="eastAsia"/>
                <w:b/>
                <w:bCs/>
                <w:sz w:val="18"/>
                <w:szCs w:val="18"/>
              </w:rPr>
              <w:t>合作方式</w:t>
            </w:r>
          </w:p>
        </w:tc>
        <w:tc>
          <w:tcPr>
            <w:tcW w:w="1642" w:type="dxa"/>
            <w:vAlign w:val="center"/>
          </w:tcPr>
          <w:p w14:paraId="58247F3F" w14:textId="77777777" w:rsidR="00947AAB" w:rsidRDefault="00000000">
            <w:pPr>
              <w:jc w:val="center"/>
              <w:rPr>
                <w:rFonts w:hAnsi="方正仿宋_GBK" w:cs="方正仿宋_GBK" w:hint="eastAsia"/>
                <w:b/>
                <w:bCs/>
                <w:sz w:val="18"/>
                <w:szCs w:val="18"/>
              </w:rPr>
            </w:pPr>
            <w:r>
              <w:rPr>
                <w:rFonts w:hAnsi="方正仿宋_GBK" w:cs="方正仿宋_GBK" w:hint="eastAsia"/>
                <w:b/>
                <w:bCs/>
                <w:sz w:val="18"/>
                <w:szCs w:val="18"/>
              </w:rPr>
              <w:t>合作者</w:t>
            </w:r>
          </w:p>
        </w:tc>
        <w:tc>
          <w:tcPr>
            <w:tcW w:w="1608" w:type="dxa"/>
            <w:vAlign w:val="center"/>
          </w:tcPr>
          <w:p w14:paraId="0304D76A" w14:textId="77777777" w:rsidR="00947AAB" w:rsidRDefault="00000000">
            <w:pPr>
              <w:jc w:val="center"/>
              <w:rPr>
                <w:rFonts w:hAnsi="方正仿宋_GBK" w:cs="方正仿宋_GBK" w:hint="eastAsia"/>
                <w:b/>
                <w:bCs/>
                <w:sz w:val="18"/>
                <w:szCs w:val="18"/>
              </w:rPr>
            </w:pPr>
            <w:r>
              <w:rPr>
                <w:rFonts w:hAnsi="方正仿宋_GBK" w:cs="方正仿宋_GBK" w:hint="eastAsia"/>
                <w:b/>
                <w:bCs/>
                <w:sz w:val="18"/>
                <w:szCs w:val="18"/>
              </w:rPr>
              <w:t>合作时间</w:t>
            </w:r>
          </w:p>
        </w:tc>
        <w:tc>
          <w:tcPr>
            <w:tcW w:w="2522" w:type="dxa"/>
            <w:vAlign w:val="center"/>
          </w:tcPr>
          <w:p w14:paraId="6AFB8E52" w14:textId="77777777" w:rsidR="00947AAB" w:rsidRDefault="00000000">
            <w:pPr>
              <w:jc w:val="center"/>
              <w:rPr>
                <w:rFonts w:hAnsi="方正仿宋_GBK" w:cs="方正仿宋_GBK" w:hint="eastAsia"/>
                <w:b/>
                <w:bCs/>
                <w:sz w:val="18"/>
                <w:szCs w:val="18"/>
              </w:rPr>
            </w:pPr>
            <w:r>
              <w:rPr>
                <w:rFonts w:hAnsi="方正仿宋_GBK" w:cs="方正仿宋_GBK" w:hint="eastAsia"/>
                <w:b/>
                <w:bCs/>
                <w:sz w:val="18"/>
                <w:szCs w:val="18"/>
              </w:rPr>
              <w:t>合作成果</w:t>
            </w:r>
          </w:p>
        </w:tc>
        <w:tc>
          <w:tcPr>
            <w:tcW w:w="1005" w:type="dxa"/>
            <w:vAlign w:val="center"/>
          </w:tcPr>
          <w:p w14:paraId="137D23BB" w14:textId="77777777" w:rsidR="00947AAB" w:rsidRDefault="00000000">
            <w:pPr>
              <w:jc w:val="center"/>
              <w:rPr>
                <w:rFonts w:hAnsi="方正仿宋_GBK" w:cs="方正仿宋_GBK" w:hint="eastAsia"/>
                <w:b/>
                <w:bCs/>
                <w:sz w:val="18"/>
                <w:szCs w:val="18"/>
              </w:rPr>
            </w:pPr>
            <w:r>
              <w:rPr>
                <w:rFonts w:hAnsi="方正仿宋_GBK" w:cs="方正仿宋_GBK" w:hint="eastAsia"/>
                <w:b/>
                <w:bCs/>
                <w:sz w:val="18"/>
                <w:szCs w:val="18"/>
              </w:rPr>
              <w:t>备注</w:t>
            </w:r>
          </w:p>
        </w:tc>
      </w:tr>
      <w:tr w:rsidR="00B7513A" w14:paraId="5478264C" w14:textId="77777777">
        <w:trPr>
          <w:trHeight w:val="454"/>
          <w:jc w:val="center"/>
        </w:trPr>
        <w:tc>
          <w:tcPr>
            <w:tcW w:w="635" w:type="dxa"/>
            <w:vAlign w:val="center"/>
          </w:tcPr>
          <w:p w14:paraId="313CEE99" w14:textId="47C1F83C" w:rsidR="00B7513A" w:rsidRPr="00E76A73" w:rsidRDefault="00B7513A" w:rsidP="00B7513A">
            <w:pPr>
              <w:spacing w:line="240" w:lineRule="exact"/>
              <w:jc w:val="center"/>
              <w:rPr>
                <w:rFonts w:ascii="Times New Roman" w:eastAsia="仿宋"/>
                <w:sz w:val="18"/>
                <w:szCs w:val="18"/>
              </w:rPr>
            </w:pPr>
            <w:r w:rsidRPr="00E76A73">
              <w:rPr>
                <w:rFonts w:ascii="Times New Roman" w:eastAsia="仿宋"/>
                <w:snapToGrid w:val="0"/>
                <w:sz w:val="18"/>
                <w:szCs w:val="18"/>
              </w:rPr>
              <w:t>1</w:t>
            </w:r>
          </w:p>
        </w:tc>
        <w:tc>
          <w:tcPr>
            <w:tcW w:w="1575" w:type="dxa"/>
            <w:vAlign w:val="center"/>
          </w:tcPr>
          <w:p w14:paraId="2754A46C" w14:textId="42FD766A" w:rsidR="00B7513A" w:rsidRPr="00E76A73" w:rsidRDefault="00B7513A" w:rsidP="00B7513A">
            <w:pPr>
              <w:spacing w:line="240" w:lineRule="exact"/>
              <w:jc w:val="center"/>
              <w:rPr>
                <w:rFonts w:ascii="Times New Roman" w:eastAsia="仿宋"/>
                <w:sz w:val="18"/>
                <w:szCs w:val="18"/>
              </w:rPr>
            </w:pPr>
            <w:r w:rsidRPr="00E76A73">
              <w:rPr>
                <w:rFonts w:ascii="Times New Roman" w:eastAsia="仿宋"/>
                <w:snapToGrid w:val="0"/>
                <w:sz w:val="18"/>
                <w:szCs w:val="18"/>
              </w:rPr>
              <w:t>合作授权专利</w:t>
            </w:r>
          </w:p>
        </w:tc>
        <w:tc>
          <w:tcPr>
            <w:tcW w:w="1642" w:type="dxa"/>
            <w:vAlign w:val="center"/>
          </w:tcPr>
          <w:p w14:paraId="7C3799A8" w14:textId="7A222A8E" w:rsidR="00B7513A" w:rsidRPr="00E76A73" w:rsidRDefault="00B7513A" w:rsidP="00B7513A">
            <w:pPr>
              <w:spacing w:line="240" w:lineRule="exact"/>
              <w:jc w:val="center"/>
              <w:rPr>
                <w:rFonts w:ascii="Times New Roman" w:eastAsia="仿宋"/>
                <w:sz w:val="18"/>
                <w:szCs w:val="18"/>
              </w:rPr>
            </w:pPr>
            <w:r w:rsidRPr="00E76A73">
              <w:rPr>
                <w:rFonts w:ascii="Times New Roman" w:eastAsia="仿宋"/>
                <w:snapToGrid w:val="0"/>
                <w:sz w:val="18"/>
                <w:szCs w:val="18"/>
              </w:rPr>
              <w:t>俞兆喆、程燕、周利航</w:t>
            </w:r>
          </w:p>
        </w:tc>
        <w:tc>
          <w:tcPr>
            <w:tcW w:w="1608" w:type="dxa"/>
            <w:vAlign w:val="center"/>
          </w:tcPr>
          <w:p w14:paraId="7BE56FFB" w14:textId="78545674" w:rsidR="00B7513A" w:rsidRPr="00E76A73" w:rsidRDefault="00E76A73" w:rsidP="00B7513A">
            <w:pPr>
              <w:spacing w:line="240" w:lineRule="exact"/>
              <w:jc w:val="center"/>
              <w:rPr>
                <w:rFonts w:ascii="Times New Roman" w:eastAsia="仿宋"/>
                <w:sz w:val="18"/>
                <w:szCs w:val="18"/>
              </w:rPr>
            </w:pPr>
            <w:r w:rsidRPr="00E76A73">
              <w:rPr>
                <w:rFonts w:ascii="Times New Roman" w:eastAsia="仿宋"/>
                <w:snapToGrid w:val="0"/>
                <w:sz w:val="18"/>
                <w:szCs w:val="18"/>
              </w:rPr>
              <w:t>2019.09-</w:t>
            </w:r>
            <w:r w:rsidR="00B7513A" w:rsidRPr="00E76A73">
              <w:rPr>
                <w:rFonts w:ascii="Times New Roman" w:eastAsia="仿宋"/>
                <w:snapToGrid w:val="0"/>
                <w:sz w:val="18"/>
                <w:szCs w:val="18"/>
              </w:rPr>
              <w:t>2024.05</w:t>
            </w:r>
          </w:p>
        </w:tc>
        <w:tc>
          <w:tcPr>
            <w:tcW w:w="2522" w:type="dxa"/>
            <w:vAlign w:val="center"/>
          </w:tcPr>
          <w:p w14:paraId="54C10588" w14:textId="328B2B44" w:rsidR="00B7513A" w:rsidRPr="00E76A73" w:rsidRDefault="00B7513A" w:rsidP="00B7513A">
            <w:pPr>
              <w:spacing w:line="240" w:lineRule="exact"/>
              <w:jc w:val="center"/>
              <w:rPr>
                <w:rFonts w:ascii="Times New Roman" w:eastAsia="仿宋"/>
                <w:sz w:val="18"/>
                <w:szCs w:val="18"/>
              </w:rPr>
            </w:pPr>
            <w:r w:rsidRPr="00E76A73">
              <w:rPr>
                <w:rFonts w:ascii="Times New Roman" w:eastAsia="仿宋"/>
                <w:snapToGrid w:val="0"/>
                <w:sz w:val="18"/>
                <w:szCs w:val="18"/>
              </w:rPr>
              <w:t>一种导电材料改性的复合富锂正极及其制备方法与应用</w:t>
            </w:r>
          </w:p>
        </w:tc>
        <w:tc>
          <w:tcPr>
            <w:tcW w:w="1005" w:type="dxa"/>
            <w:vAlign w:val="center"/>
          </w:tcPr>
          <w:p w14:paraId="556E6C6C" w14:textId="77777777" w:rsidR="00B7513A" w:rsidRPr="00E76A73" w:rsidRDefault="00B7513A" w:rsidP="00B7513A">
            <w:pPr>
              <w:spacing w:line="240" w:lineRule="exact"/>
              <w:jc w:val="center"/>
              <w:rPr>
                <w:rFonts w:ascii="Times New Roman" w:eastAsia="仿宋"/>
                <w:sz w:val="18"/>
                <w:szCs w:val="18"/>
              </w:rPr>
            </w:pPr>
            <w:r w:rsidRPr="00E76A73">
              <w:rPr>
                <w:rFonts w:ascii="Times New Roman" w:eastAsia="仿宋"/>
                <w:sz w:val="18"/>
                <w:szCs w:val="18"/>
              </w:rPr>
              <w:t>发明专利</w:t>
            </w:r>
          </w:p>
        </w:tc>
      </w:tr>
      <w:tr w:rsidR="00B7513A" w14:paraId="061D4F7A" w14:textId="77777777">
        <w:trPr>
          <w:trHeight w:val="454"/>
          <w:jc w:val="center"/>
        </w:trPr>
        <w:tc>
          <w:tcPr>
            <w:tcW w:w="635" w:type="dxa"/>
            <w:vAlign w:val="center"/>
          </w:tcPr>
          <w:p w14:paraId="081BF02B" w14:textId="60AF8ECA" w:rsidR="00B7513A" w:rsidRPr="00E76A73" w:rsidRDefault="00B7513A" w:rsidP="00B7513A">
            <w:pPr>
              <w:spacing w:line="240" w:lineRule="exact"/>
              <w:jc w:val="center"/>
              <w:rPr>
                <w:rFonts w:ascii="Times New Roman" w:eastAsia="仿宋"/>
                <w:sz w:val="18"/>
                <w:szCs w:val="18"/>
              </w:rPr>
            </w:pPr>
            <w:r w:rsidRPr="00E76A73">
              <w:rPr>
                <w:rFonts w:ascii="Times New Roman" w:eastAsia="仿宋"/>
                <w:snapToGrid w:val="0"/>
                <w:sz w:val="18"/>
                <w:szCs w:val="18"/>
              </w:rPr>
              <w:t>2</w:t>
            </w:r>
          </w:p>
        </w:tc>
        <w:tc>
          <w:tcPr>
            <w:tcW w:w="1575" w:type="dxa"/>
            <w:vAlign w:val="center"/>
          </w:tcPr>
          <w:p w14:paraId="509AAA2A" w14:textId="58005DA3" w:rsidR="00B7513A" w:rsidRPr="00E76A73" w:rsidRDefault="00B7513A" w:rsidP="00B7513A">
            <w:pPr>
              <w:spacing w:line="240" w:lineRule="exact"/>
              <w:jc w:val="center"/>
              <w:rPr>
                <w:rFonts w:ascii="Times New Roman" w:eastAsia="仿宋"/>
                <w:sz w:val="18"/>
                <w:szCs w:val="18"/>
              </w:rPr>
            </w:pPr>
            <w:r w:rsidRPr="00E76A73">
              <w:rPr>
                <w:rFonts w:ascii="Times New Roman" w:eastAsia="仿宋"/>
                <w:snapToGrid w:val="0"/>
                <w:sz w:val="18"/>
                <w:szCs w:val="18"/>
              </w:rPr>
              <w:t>联合完成广西科技重大专项</w:t>
            </w:r>
          </w:p>
        </w:tc>
        <w:tc>
          <w:tcPr>
            <w:tcW w:w="1642" w:type="dxa"/>
            <w:vAlign w:val="center"/>
          </w:tcPr>
          <w:p w14:paraId="5F6AD068" w14:textId="4140AD4F" w:rsidR="00B7513A" w:rsidRPr="00E76A73" w:rsidRDefault="00B7513A" w:rsidP="00B7513A">
            <w:pPr>
              <w:spacing w:line="240" w:lineRule="exact"/>
              <w:jc w:val="center"/>
              <w:rPr>
                <w:rFonts w:ascii="Times New Roman" w:eastAsia="仿宋"/>
                <w:sz w:val="18"/>
                <w:szCs w:val="18"/>
              </w:rPr>
            </w:pPr>
            <w:r w:rsidRPr="00E76A73">
              <w:rPr>
                <w:rFonts w:ascii="Times New Roman" w:eastAsia="仿宋"/>
                <w:snapToGrid w:val="0"/>
                <w:sz w:val="18"/>
                <w:szCs w:val="18"/>
              </w:rPr>
              <w:t>杨雄强、李彬、莫燕娇</w:t>
            </w:r>
          </w:p>
        </w:tc>
        <w:tc>
          <w:tcPr>
            <w:tcW w:w="1608" w:type="dxa"/>
            <w:vAlign w:val="center"/>
          </w:tcPr>
          <w:p w14:paraId="2D4697D7" w14:textId="6132E3A7" w:rsidR="00B7513A" w:rsidRPr="00E76A73" w:rsidRDefault="00E76A73" w:rsidP="00B7513A">
            <w:pPr>
              <w:spacing w:line="240" w:lineRule="exact"/>
              <w:jc w:val="center"/>
              <w:rPr>
                <w:rFonts w:ascii="Times New Roman" w:eastAsia="仿宋"/>
                <w:sz w:val="18"/>
                <w:szCs w:val="18"/>
              </w:rPr>
            </w:pPr>
            <w:r w:rsidRPr="00E76A73">
              <w:rPr>
                <w:rFonts w:ascii="Times New Roman" w:eastAsia="仿宋"/>
                <w:snapToGrid w:val="0"/>
                <w:sz w:val="18"/>
                <w:szCs w:val="18"/>
              </w:rPr>
              <w:t>20</w:t>
            </w:r>
            <w:r w:rsidRPr="00E76A73">
              <w:rPr>
                <w:rFonts w:ascii="Times New Roman" w:eastAsia="仿宋"/>
                <w:snapToGrid w:val="0"/>
                <w:sz w:val="18"/>
                <w:szCs w:val="18"/>
              </w:rPr>
              <w:t>20</w:t>
            </w:r>
            <w:r>
              <w:rPr>
                <w:rFonts w:ascii="Times New Roman" w:eastAsia="仿宋" w:hint="eastAsia"/>
                <w:snapToGrid w:val="0"/>
                <w:sz w:val="18"/>
                <w:szCs w:val="18"/>
              </w:rPr>
              <w:t>.</w:t>
            </w:r>
            <w:r w:rsidRPr="00E76A73">
              <w:rPr>
                <w:rFonts w:ascii="Times New Roman" w:eastAsia="仿宋"/>
                <w:snapToGrid w:val="0"/>
                <w:sz w:val="18"/>
                <w:szCs w:val="18"/>
              </w:rPr>
              <w:t>0</w:t>
            </w:r>
            <w:r w:rsidRPr="00E76A73">
              <w:rPr>
                <w:rFonts w:ascii="Times New Roman" w:eastAsia="仿宋"/>
                <w:snapToGrid w:val="0"/>
                <w:sz w:val="18"/>
                <w:szCs w:val="18"/>
              </w:rPr>
              <w:t>6-</w:t>
            </w:r>
            <w:r w:rsidR="00B7513A" w:rsidRPr="00E76A73">
              <w:rPr>
                <w:rFonts w:ascii="Times New Roman" w:eastAsia="仿宋"/>
                <w:snapToGrid w:val="0"/>
                <w:sz w:val="18"/>
                <w:szCs w:val="18"/>
              </w:rPr>
              <w:t>2022.09</w:t>
            </w:r>
          </w:p>
        </w:tc>
        <w:tc>
          <w:tcPr>
            <w:tcW w:w="2522" w:type="dxa"/>
            <w:vAlign w:val="center"/>
          </w:tcPr>
          <w:p w14:paraId="567F2117" w14:textId="56B5483C" w:rsidR="00B7513A" w:rsidRPr="00E76A73" w:rsidRDefault="00B7513A" w:rsidP="00B7513A">
            <w:pPr>
              <w:spacing w:line="240" w:lineRule="exact"/>
              <w:jc w:val="center"/>
              <w:rPr>
                <w:rFonts w:ascii="Times New Roman" w:eastAsia="仿宋"/>
                <w:sz w:val="18"/>
                <w:szCs w:val="18"/>
              </w:rPr>
            </w:pPr>
            <w:r w:rsidRPr="00E76A73">
              <w:rPr>
                <w:rFonts w:ascii="Times New Roman" w:eastAsia="仿宋"/>
                <w:snapToGrid w:val="0"/>
                <w:sz w:val="18"/>
                <w:szCs w:val="18"/>
              </w:rPr>
              <w:t>电池级高纯四氧化三锰制备技术研究与产业化应用示范</w:t>
            </w:r>
          </w:p>
        </w:tc>
        <w:tc>
          <w:tcPr>
            <w:tcW w:w="1005" w:type="dxa"/>
            <w:vAlign w:val="center"/>
          </w:tcPr>
          <w:p w14:paraId="5C99BD32" w14:textId="77777777" w:rsidR="00B7513A" w:rsidRPr="00E76A73" w:rsidRDefault="00B7513A" w:rsidP="00B7513A">
            <w:pPr>
              <w:spacing w:line="240" w:lineRule="exact"/>
              <w:jc w:val="center"/>
              <w:rPr>
                <w:rFonts w:ascii="Times New Roman" w:eastAsia="仿宋"/>
                <w:sz w:val="18"/>
                <w:szCs w:val="18"/>
              </w:rPr>
            </w:pPr>
            <w:r w:rsidRPr="00E76A73">
              <w:rPr>
                <w:rFonts w:ascii="Times New Roman" w:eastAsia="仿宋"/>
                <w:sz w:val="18"/>
                <w:szCs w:val="18"/>
              </w:rPr>
              <w:t>发明专利</w:t>
            </w:r>
          </w:p>
        </w:tc>
      </w:tr>
      <w:tr w:rsidR="00B7513A" w14:paraId="60CF33A1" w14:textId="77777777">
        <w:trPr>
          <w:trHeight w:val="454"/>
          <w:jc w:val="center"/>
        </w:trPr>
        <w:tc>
          <w:tcPr>
            <w:tcW w:w="635" w:type="dxa"/>
            <w:vAlign w:val="center"/>
          </w:tcPr>
          <w:p w14:paraId="500A12C8" w14:textId="53FD108E" w:rsidR="00B7513A" w:rsidRPr="00E76A73" w:rsidRDefault="00B7513A" w:rsidP="00B7513A">
            <w:pPr>
              <w:spacing w:line="240" w:lineRule="exact"/>
              <w:jc w:val="center"/>
              <w:rPr>
                <w:rFonts w:ascii="Times New Roman" w:eastAsia="仿宋"/>
                <w:sz w:val="18"/>
                <w:szCs w:val="18"/>
              </w:rPr>
            </w:pPr>
            <w:r w:rsidRPr="00E76A73">
              <w:rPr>
                <w:rFonts w:ascii="Times New Roman" w:eastAsia="仿宋"/>
                <w:snapToGrid w:val="0"/>
                <w:sz w:val="18"/>
                <w:szCs w:val="18"/>
              </w:rPr>
              <w:t>3</w:t>
            </w:r>
          </w:p>
        </w:tc>
        <w:tc>
          <w:tcPr>
            <w:tcW w:w="1575" w:type="dxa"/>
            <w:vAlign w:val="center"/>
          </w:tcPr>
          <w:p w14:paraId="16D4579B" w14:textId="41548CF4" w:rsidR="00B7513A" w:rsidRPr="00E76A73" w:rsidRDefault="00B7513A" w:rsidP="00B7513A">
            <w:pPr>
              <w:spacing w:line="240" w:lineRule="exact"/>
              <w:jc w:val="center"/>
              <w:rPr>
                <w:rFonts w:ascii="Times New Roman" w:eastAsia="仿宋"/>
                <w:sz w:val="18"/>
                <w:szCs w:val="18"/>
              </w:rPr>
            </w:pPr>
            <w:r w:rsidRPr="00E76A73">
              <w:rPr>
                <w:rFonts w:ascii="Times New Roman" w:eastAsia="仿宋"/>
                <w:snapToGrid w:val="0"/>
                <w:sz w:val="18"/>
                <w:szCs w:val="18"/>
              </w:rPr>
              <w:t>合作制定标准</w:t>
            </w:r>
          </w:p>
        </w:tc>
        <w:tc>
          <w:tcPr>
            <w:tcW w:w="1642" w:type="dxa"/>
            <w:vAlign w:val="center"/>
          </w:tcPr>
          <w:p w14:paraId="4BC94803" w14:textId="7E75585E" w:rsidR="00B7513A" w:rsidRPr="00E76A73" w:rsidRDefault="00B7513A" w:rsidP="00B7513A">
            <w:pPr>
              <w:spacing w:line="240" w:lineRule="exact"/>
              <w:jc w:val="center"/>
              <w:rPr>
                <w:rFonts w:ascii="Times New Roman" w:eastAsia="仿宋"/>
                <w:sz w:val="18"/>
                <w:szCs w:val="18"/>
              </w:rPr>
            </w:pPr>
            <w:r w:rsidRPr="00E76A73">
              <w:rPr>
                <w:rFonts w:ascii="Times New Roman" w:eastAsia="仿宋"/>
                <w:snapToGrid w:val="0"/>
                <w:sz w:val="18"/>
                <w:szCs w:val="18"/>
              </w:rPr>
              <w:t>俞兆喆，程燕，杨尚坤，林志远，童启林</w:t>
            </w:r>
          </w:p>
        </w:tc>
        <w:tc>
          <w:tcPr>
            <w:tcW w:w="1608" w:type="dxa"/>
            <w:vAlign w:val="center"/>
          </w:tcPr>
          <w:p w14:paraId="66EA00E7" w14:textId="15C4C77D" w:rsidR="00B7513A" w:rsidRPr="00E76A73" w:rsidRDefault="00E76A73" w:rsidP="00B7513A">
            <w:pPr>
              <w:spacing w:line="240" w:lineRule="exact"/>
              <w:jc w:val="center"/>
              <w:rPr>
                <w:rFonts w:ascii="Times New Roman" w:eastAsia="仿宋"/>
                <w:sz w:val="18"/>
                <w:szCs w:val="18"/>
              </w:rPr>
            </w:pPr>
            <w:r w:rsidRPr="00E76A73">
              <w:rPr>
                <w:rFonts w:ascii="Times New Roman" w:eastAsia="仿宋"/>
                <w:snapToGrid w:val="0"/>
                <w:sz w:val="18"/>
                <w:szCs w:val="18"/>
              </w:rPr>
              <w:t>2024.07-</w:t>
            </w:r>
            <w:r w:rsidR="00B7513A" w:rsidRPr="00E76A73">
              <w:rPr>
                <w:rFonts w:ascii="Times New Roman" w:eastAsia="仿宋"/>
                <w:snapToGrid w:val="0"/>
                <w:sz w:val="18"/>
                <w:szCs w:val="18"/>
              </w:rPr>
              <w:t>2026.01</w:t>
            </w:r>
          </w:p>
        </w:tc>
        <w:tc>
          <w:tcPr>
            <w:tcW w:w="2522" w:type="dxa"/>
            <w:vAlign w:val="center"/>
          </w:tcPr>
          <w:p w14:paraId="281DC3E0" w14:textId="401B40BB" w:rsidR="00B7513A" w:rsidRPr="00E76A73" w:rsidRDefault="00B7513A" w:rsidP="00B7513A">
            <w:pPr>
              <w:spacing w:line="240" w:lineRule="exact"/>
              <w:jc w:val="center"/>
              <w:rPr>
                <w:rFonts w:ascii="Times New Roman" w:eastAsia="仿宋"/>
                <w:sz w:val="18"/>
                <w:szCs w:val="18"/>
              </w:rPr>
            </w:pPr>
            <w:r w:rsidRPr="00E76A73">
              <w:rPr>
                <w:rFonts w:ascii="Times New Roman" w:eastAsia="仿宋"/>
                <w:snapToGrid w:val="0"/>
                <w:sz w:val="18"/>
                <w:szCs w:val="18"/>
              </w:rPr>
              <w:t>富锂锰基正极材料电化学性能测试规范</w:t>
            </w:r>
          </w:p>
        </w:tc>
        <w:tc>
          <w:tcPr>
            <w:tcW w:w="1005" w:type="dxa"/>
            <w:vAlign w:val="center"/>
          </w:tcPr>
          <w:p w14:paraId="4F972A8E" w14:textId="77777777" w:rsidR="00B7513A" w:rsidRPr="00E76A73" w:rsidRDefault="00B7513A" w:rsidP="00B7513A">
            <w:pPr>
              <w:spacing w:line="240" w:lineRule="exact"/>
              <w:jc w:val="center"/>
              <w:rPr>
                <w:rFonts w:ascii="Times New Roman" w:eastAsia="仿宋"/>
                <w:sz w:val="18"/>
                <w:szCs w:val="18"/>
              </w:rPr>
            </w:pPr>
            <w:r w:rsidRPr="00E76A73">
              <w:rPr>
                <w:rFonts w:ascii="Times New Roman" w:eastAsia="仿宋"/>
                <w:sz w:val="18"/>
                <w:szCs w:val="18"/>
              </w:rPr>
              <w:t>发明专利</w:t>
            </w:r>
          </w:p>
        </w:tc>
      </w:tr>
      <w:tr w:rsidR="00B7513A" w14:paraId="01FC189E" w14:textId="77777777">
        <w:trPr>
          <w:trHeight w:val="454"/>
          <w:jc w:val="center"/>
        </w:trPr>
        <w:tc>
          <w:tcPr>
            <w:tcW w:w="635" w:type="dxa"/>
            <w:vAlign w:val="center"/>
          </w:tcPr>
          <w:p w14:paraId="08A46F53" w14:textId="4001A6BD" w:rsidR="00B7513A" w:rsidRPr="00E76A73" w:rsidRDefault="00B7513A" w:rsidP="00B7513A">
            <w:pPr>
              <w:spacing w:line="240" w:lineRule="exact"/>
              <w:jc w:val="center"/>
              <w:rPr>
                <w:rFonts w:ascii="Times New Roman" w:eastAsia="仿宋"/>
                <w:sz w:val="18"/>
                <w:szCs w:val="18"/>
              </w:rPr>
            </w:pPr>
            <w:r w:rsidRPr="00E76A73">
              <w:rPr>
                <w:rFonts w:ascii="Times New Roman" w:eastAsia="仿宋"/>
                <w:snapToGrid w:val="0"/>
                <w:sz w:val="18"/>
                <w:szCs w:val="18"/>
              </w:rPr>
              <w:t>4</w:t>
            </w:r>
          </w:p>
        </w:tc>
        <w:tc>
          <w:tcPr>
            <w:tcW w:w="1575" w:type="dxa"/>
            <w:vAlign w:val="center"/>
          </w:tcPr>
          <w:p w14:paraId="54D1CAA5" w14:textId="65A1F2C3" w:rsidR="00B7513A" w:rsidRPr="00E76A73" w:rsidRDefault="00B7513A" w:rsidP="00B7513A">
            <w:pPr>
              <w:spacing w:line="240" w:lineRule="exact"/>
              <w:jc w:val="center"/>
              <w:rPr>
                <w:rFonts w:ascii="Times New Roman" w:eastAsia="仿宋"/>
                <w:sz w:val="18"/>
                <w:szCs w:val="18"/>
              </w:rPr>
            </w:pPr>
            <w:r w:rsidRPr="00E76A73">
              <w:rPr>
                <w:rFonts w:ascii="Times New Roman" w:eastAsia="仿宋"/>
                <w:snapToGrid w:val="0"/>
                <w:sz w:val="18"/>
                <w:szCs w:val="18"/>
              </w:rPr>
              <w:t>合作发表论文</w:t>
            </w:r>
          </w:p>
        </w:tc>
        <w:tc>
          <w:tcPr>
            <w:tcW w:w="1642" w:type="dxa"/>
            <w:vAlign w:val="center"/>
          </w:tcPr>
          <w:p w14:paraId="6FD98C04" w14:textId="2242AD01" w:rsidR="00B7513A" w:rsidRPr="00E76A73" w:rsidRDefault="00B7513A" w:rsidP="00B7513A">
            <w:pPr>
              <w:spacing w:line="240" w:lineRule="exact"/>
              <w:jc w:val="center"/>
              <w:rPr>
                <w:rFonts w:ascii="Times New Roman" w:eastAsia="仿宋"/>
                <w:sz w:val="18"/>
                <w:szCs w:val="18"/>
              </w:rPr>
            </w:pPr>
            <w:r w:rsidRPr="00E76A73">
              <w:rPr>
                <w:rFonts w:ascii="Times New Roman" w:eastAsia="仿宋"/>
                <w:snapToGrid w:val="0"/>
                <w:sz w:val="18"/>
                <w:szCs w:val="18"/>
              </w:rPr>
              <w:t>杨雄强、李彬、杨尚坤</w:t>
            </w:r>
          </w:p>
        </w:tc>
        <w:tc>
          <w:tcPr>
            <w:tcW w:w="1608" w:type="dxa"/>
            <w:vAlign w:val="center"/>
          </w:tcPr>
          <w:p w14:paraId="2DBE6683" w14:textId="57068FCD" w:rsidR="00B7513A" w:rsidRPr="00E76A73" w:rsidRDefault="00E76A73" w:rsidP="00B7513A">
            <w:pPr>
              <w:spacing w:line="240" w:lineRule="exact"/>
              <w:jc w:val="center"/>
              <w:rPr>
                <w:rFonts w:ascii="Times New Roman" w:eastAsia="仿宋"/>
                <w:sz w:val="18"/>
                <w:szCs w:val="18"/>
              </w:rPr>
            </w:pPr>
            <w:r w:rsidRPr="00E76A73">
              <w:rPr>
                <w:rFonts w:ascii="Times New Roman" w:eastAsia="仿宋"/>
                <w:snapToGrid w:val="0"/>
                <w:sz w:val="18"/>
                <w:szCs w:val="18"/>
              </w:rPr>
              <w:t>202</w:t>
            </w:r>
            <w:r w:rsidRPr="00E76A73">
              <w:rPr>
                <w:rFonts w:ascii="Times New Roman" w:eastAsia="仿宋"/>
                <w:snapToGrid w:val="0"/>
                <w:sz w:val="18"/>
                <w:szCs w:val="18"/>
              </w:rPr>
              <w:t>4</w:t>
            </w:r>
            <w:r w:rsidRPr="00E76A73">
              <w:rPr>
                <w:rFonts w:ascii="Times New Roman" w:eastAsia="仿宋"/>
                <w:snapToGrid w:val="0"/>
                <w:sz w:val="18"/>
                <w:szCs w:val="18"/>
              </w:rPr>
              <w:t>.</w:t>
            </w:r>
            <w:r w:rsidRPr="00E76A73">
              <w:rPr>
                <w:rFonts w:ascii="Times New Roman" w:eastAsia="仿宋"/>
                <w:snapToGrid w:val="0"/>
                <w:sz w:val="18"/>
                <w:szCs w:val="18"/>
              </w:rPr>
              <w:t>10</w:t>
            </w:r>
            <w:r w:rsidRPr="00E76A73">
              <w:rPr>
                <w:rFonts w:ascii="Times New Roman" w:eastAsia="仿宋"/>
                <w:snapToGrid w:val="0"/>
                <w:sz w:val="18"/>
                <w:szCs w:val="18"/>
              </w:rPr>
              <w:t>-</w:t>
            </w:r>
            <w:r w:rsidR="00B7513A" w:rsidRPr="00E76A73">
              <w:rPr>
                <w:rFonts w:ascii="Times New Roman" w:eastAsia="仿宋"/>
                <w:snapToGrid w:val="0"/>
                <w:sz w:val="18"/>
                <w:szCs w:val="18"/>
              </w:rPr>
              <w:t>2025.05</w:t>
            </w:r>
          </w:p>
        </w:tc>
        <w:tc>
          <w:tcPr>
            <w:tcW w:w="2522" w:type="dxa"/>
            <w:vAlign w:val="center"/>
          </w:tcPr>
          <w:p w14:paraId="1FBF8299" w14:textId="00BD4108" w:rsidR="00B7513A" w:rsidRPr="00E76A73" w:rsidRDefault="00B7513A" w:rsidP="00B7513A">
            <w:pPr>
              <w:spacing w:line="240" w:lineRule="exact"/>
              <w:jc w:val="center"/>
              <w:rPr>
                <w:rFonts w:ascii="Times New Roman" w:eastAsia="仿宋"/>
                <w:sz w:val="18"/>
                <w:szCs w:val="18"/>
              </w:rPr>
            </w:pPr>
            <w:r w:rsidRPr="00E76A73">
              <w:rPr>
                <w:rFonts w:ascii="Times New Roman" w:eastAsia="仿宋"/>
                <w:snapToGrid w:val="0"/>
                <w:sz w:val="18"/>
                <w:szCs w:val="18"/>
              </w:rPr>
              <w:t>高性能电池级四氧化三锰制备技术的研究及产业化应用</w:t>
            </w:r>
          </w:p>
        </w:tc>
        <w:tc>
          <w:tcPr>
            <w:tcW w:w="1005" w:type="dxa"/>
            <w:vAlign w:val="center"/>
          </w:tcPr>
          <w:p w14:paraId="3C7DA295" w14:textId="77777777" w:rsidR="00B7513A" w:rsidRPr="00E76A73" w:rsidRDefault="00B7513A" w:rsidP="00B7513A">
            <w:pPr>
              <w:spacing w:line="240" w:lineRule="exact"/>
              <w:jc w:val="center"/>
              <w:rPr>
                <w:rFonts w:ascii="Times New Roman" w:eastAsia="仿宋"/>
                <w:sz w:val="18"/>
                <w:szCs w:val="18"/>
              </w:rPr>
            </w:pPr>
            <w:r w:rsidRPr="00E76A73">
              <w:rPr>
                <w:rFonts w:ascii="Times New Roman" w:eastAsia="仿宋"/>
                <w:sz w:val="18"/>
                <w:szCs w:val="18"/>
              </w:rPr>
              <w:t>发明专利</w:t>
            </w:r>
          </w:p>
        </w:tc>
      </w:tr>
    </w:tbl>
    <w:p w14:paraId="46020BF0" w14:textId="77777777" w:rsidR="00947AAB" w:rsidRDefault="00947AAB">
      <w:pPr>
        <w:ind w:firstLineChars="200" w:firstLine="360"/>
        <w:rPr>
          <w:rFonts w:ascii="宋体" w:eastAsia="宋体" w:hAnsi="宋体" w:cs="宋体" w:hint="eastAsia"/>
          <w:sz w:val="18"/>
          <w:szCs w:val="18"/>
        </w:rPr>
      </w:pPr>
    </w:p>
    <w:sectPr w:rsidR="00947AAB">
      <w:pgSz w:w="11906" w:h="16838"/>
      <w:pgMar w:top="1247" w:right="1800" w:bottom="1247" w:left="1800" w:header="851" w:footer="992" w:gutter="0"/>
      <w:cols w:space="0"/>
      <w:docGrid w:type="lines" w:linePitch="4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9A77E" w14:textId="77777777" w:rsidR="00D4077C" w:rsidRDefault="00D4077C" w:rsidP="00B7513A">
      <w:r>
        <w:separator/>
      </w:r>
    </w:p>
  </w:endnote>
  <w:endnote w:type="continuationSeparator" w:id="0">
    <w:p w14:paraId="2B6F9332" w14:textId="77777777" w:rsidR="00D4077C" w:rsidRDefault="00D4077C" w:rsidP="00B75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altName w:val="微软雅黑"/>
    <w:charset w:val="86"/>
    <w:family w:val="script"/>
    <w:pitch w:val="default"/>
    <w:sig w:usb0="00000000" w:usb1="00000000" w:usb2="00000000" w:usb3="00000000" w:csb0="00040000" w:csb1="00000000"/>
    <w:embedRegular r:id="rId1" w:subsetted="1" w:fontKey="{E6653D48-135B-49F5-850A-3729DCE06BB1}"/>
    <w:embedBold r:id="rId2" w:subsetted="1" w:fontKey="{CCB8B4E9-4793-4DB3-BE8E-AC2EB5887906}"/>
  </w:font>
  <w:font w:name="仿宋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00093" w:csb1="00000000"/>
  </w:font>
  <w:font w:name="方正仿宋简体">
    <w:altName w:val="微软雅黑"/>
    <w:charset w:val="86"/>
    <w:family w:val="script"/>
    <w:pitch w:val="default"/>
    <w:sig w:usb0="A00002BF" w:usb1="184F6CFA" w:usb2="00000012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subsetted="1" w:fontKey="{1B51A0C2-9E52-44E2-802A-643B7ACA0544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charset w:val="86"/>
    <w:family w:val="script"/>
    <w:pitch w:val="default"/>
    <w:sig w:usb0="00000001" w:usb1="08000000" w:usb2="00000000" w:usb3="00000000" w:csb0="00040000" w:csb1="00000000"/>
    <w:embedRegular r:id="rId4" w:subsetted="1" w:fontKey="{D7CC29D8-2D50-446D-B113-7D12927C1DE3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49AC41A0-4BB7-421B-83E8-29BE78970275}"/>
    <w:embedBold r:id="rId6" w:subsetted="1" w:fontKey="{07D76EED-425C-429F-B66D-81848DF2E234}"/>
  </w:font>
  <w:font w:name="方正黑体_GBK">
    <w:altName w:val="微软雅黑"/>
    <w:charset w:val="86"/>
    <w:family w:val="script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EB224" w14:textId="77777777" w:rsidR="00D4077C" w:rsidRDefault="00D4077C" w:rsidP="00B7513A">
      <w:r>
        <w:separator/>
      </w:r>
    </w:p>
  </w:footnote>
  <w:footnote w:type="continuationSeparator" w:id="0">
    <w:p w14:paraId="3F2FCC63" w14:textId="77777777" w:rsidR="00D4077C" w:rsidRDefault="00D4077C" w:rsidP="00B751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saveSubsetFonts/>
  <w:proofState w:spelling="clean" w:grammar="clean"/>
  <w:defaultTabStop w:val="420"/>
  <w:drawingGridVerticalSpacing w:val="22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0AD"/>
    <w:rsid w:val="00003AFB"/>
    <w:rsid w:val="000657A6"/>
    <w:rsid w:val="001F4090"/>
    <w:rsid w:val="0030159A"/>
    <w:rsid w:val="00311E43"/>
    <w:rsid w:val="00317665"/>
    <w:rsid w:val="00321480"/>
    <w:rsid w:val="00374D09"/>
    <w:rsid w:val="004A1F77"/>
    <w:rsid w:val="00603853"/>
    <w:rsid w:val="006930AD"/>
    <w:rsid w:val="006E24BC"/>
    <w:rsid w:val="006F6D4A"/>
    <w:rsid w:val="007C153C"/>
    <w:rsid w:val="00947AAB"/>
    <w:rsid w:val="0099616D"/>
    <w:rsid w:val="009F584C"/>
    <w:rsid w:val="00AA4F1E"/>
    <w:rsid w:val="00B7513A"/>
    <w:rsid w:val="00BE3C6E"/>
    <w:rsid w:val="00C02F99"/>
    <w:rsid w:val="00D4077C"/>
    <w:rsid w:val="00E76A73"/>
    <w:rsid w:val="026E54F6"/>
    <w:rsid w:val="03425E71"/>
    <w:rsid w:val="089A4314"/>
    <w:rsid w:val="09364B8D"/>
    <w:rsid w:val="0B9F1C6E"/>
    <w:rsid w:val="1457163D"/>
    <w:rsid w:val="15323E58"/>
    <w:rsid w:val="1998290F"/>
    <w:rsid w:val="1DD939D5"/>
    <w:rsid w:val="214F4B6D"/>
    <w:rsid w:val="216672FE"/>
    <w:rsid w:val="235976EC"/>
    <w:rsid w:val="258204E4"/>
    <w:rsid w:val="287265EE"/>
    <w:rsid w:val="2A0D0CC4"/>
    <w:rsid w:val="2CB01DDA"/>
    <w:rsid w:val="3ABB3E24"/>
    <w:rsid w:val="40CD3D02"/>
    <w:rsid w:val="42725710"/>
    <w:rsid w:val="46265402"/>
    <w:rsid w:val="48E1301E"/>
    <w:rsid w:val="4DC332C4"/>
    <w:rsid w:val="50C11798"/>
    <w:rsid w:val="514852A8"/>
    <w:rsid w:val="550E3200"/>
    <w:rsid w:val="5D3543FB"/>
    <w:rsid w:val="5DAD2634"/>
    <w:rsid w:val="5F081AA9"/>
    <w:rsid w:val="63A252D2"/>
    <w:rsid w:val="699B4C9D"/>
    <w:rsid w:val="6AC45A77"/>
    <w:rsid w:val="7027728A"/>
    <w:rsid w:val="717F55E2"/>
    <w:rsid w:val="72287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52F272"/>
  <w15:docId w15:val="{D283E274-4A9F-4155-84E8-05BE40803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方正仿宋_GBK" w:eastAsia="方正仿宋_GBK"/>
      <w:kern w:val="2"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Plain Text"/>
    <w:basedOn w:val="a"/>
    <w:qFormat/>
    <w:pPr>
      <w:spacing w:line="360" w:lineRule="auto"/>
      <w:ind w:firstLineChars="200" w:firstLine="480"/>
    </w:pPr>
    <w:rPr>
      <w:rFonts w:ascii="仿宋_GB2312"/>
      <w:sz w:val="24"/>
    </w:rPr>
  </w:style>
  <w:style w:type="paragraph" w:styleId="a4">
    <w:name w:val="Body Text"/>
    <w:basedOn w:val="a"/>
    <w:link w:val="1"/>
    <w:qFormat/>
    <w:pPr>
      <w:spacing w:line="600" w:lineRule="exact"/>
    </w:pPr>
    <w:rPr>
      <w:rFonts w:ascii="CG Times" w:eastAsia="方正仿宋简体" w:hAnsi="CG Times" w:cstheme="minorBidi"/>
      <w:sz w:val="52"/>
      <w:szCs w:val="22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Subtitle"/>
    <w:basedOn w:val="a"/>
    <w:next w:val="a"/>
    <w:link w:val="10"/>
    <w:qFormat/>
    <w:pPr>
      <w:spacing w:before="240" w:after="60" w:line="312" w:lineRule="auto"/>
      <w:jc w:val="center"/>
      <w:outlineLvl w:val="1"/>
    </w:pPr>
    <w:rPr>
      <w:rFonts w:ascii="Cambria" w:eastAsiaTheme="minorEastAsia" w:hAnsi="Cambria"/>
      <w:b/>
      <w:bCs/>
      <w:kern w:val="28"/>
      <w:szCs w:val="32"/>
    </w:rPr>
  </w:style>
  <w:style w:type="paragraph" w:styleId="aa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kern w:val="0"/>
      <w:sz w:val="24"/>
    </w:rPr>
  </w:style>
  <w:style w:type="paragraph" w:styleId="ab">
    <w:name w:val="Title"/>
    <w:basedOn w:val="a"/>
    <w:next w:val="a"/>
    <w:link w:val="11"/>
    <w:qFormat/>
    <w:pPr>
      <w:spacing w:before="240" w:after="60"/>
      <w:jc w:val="center"/>
      <w:outlineLvl w:val="0"/>
    </w:pPr>
    <w:rPr>
      <w:rFonts w:ascii="Cambria" w:eastAsiaTheme="minorEastAsia" w:hAnsi="Cambria" w:cstheme="minorBidi"/>
      <w:b/>
      <w:bCs/>
      <w:szCs w:val="32"/>
    </w:rPr>
  </w:style>
  <w:style w:type="table" w:styleId="ac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-">
    <w:name w:val="5-正文"/>
    <w:basedOn w:val="a"/>
    <w:qFormat/>
    <w:pPr>
      <w:spacing w:before="100" w:beforeAutospacing="1" w:after="100" w:afterAutospacing="1" w:line="360" w:lineRule="auto"/>
      <w:ind w:firstLineChars="200" w:firstLine="480"/>
    </w:pPr>
    <w:rPr>
      <w:bCs/>
      <w:kern w:val="0"/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a8">
    <w:name w:val="页眉 字符"/>
    <w:basedOn w:val="a1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1"/>
    <w:link w:val="a5"/>
    <w:uiPriority w:val="99"/>
    <w:qFormat/>
    <w:rPr>
      <w:sz w:val="18"/>
      <w:szCs w:val="18"/>
    </w:rPr>
  </w:style>
  <w:style w:type="character" w:customStyle="1" w:styleId="11">
    <w:name w:val="标题 字符1"/>
    <w:link w:val="ab"/>
    <w:qFormat/>
    <w:rPr>
      <w:rFonts w:ascii="Cambria" w:hAnsi="Cambria"/>
      <w:b/>
      <w:bCs/>
      <w:sz w:val="32"/>
      <w:szCs w:val="32"/>
    </w:rPr>
  </w:style>
  <w:style w:type="character" w:customStyle="1" w:styleId="10">
    <w:name w:val="副标题 字符1"/>
    <w:link w:val="a9"/>
    <w:qFormat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7">
    <w:name w:val="17"/>
    <w:qFormat/>
    <w:rPr>
      <w:rFonts w:ascii="仿宋_GB2312" w:eastAsia="仿宋_GB2312" w:hint="eastAsia"/>
      <w:b/>
      <w:bCs/>
      <w:kern w:val="44"/>
      <w:sz w:val="44"/>
      <w:szCs w:val="44"/>
    </w:rPr>
  </w:style>
  <w:style w:type="character" w:customStyle="1" w:styleId="1">
    <w:name w:val="正文文本 字符1"/>
    <w:link w:val="a4"/>
    <w:qFormat/>
    <w:rPr>
      <w:rFonts w:ascii="CG Times" w:eastAsia="方正仿宋简体" w:hAnsi="CG Times"/>
      <w:sz w:val="52"/>
    </w:rPr>
  </w:style>
  <w:style w:type="character" w:customStyle="1" w:styleId="ad">
    <w:name w:val="正文文本 字符"/>
    <w:basedOn w:val="a1"/>
    <w:uiPriority w:val="99"/>
    <w:semiHidden/>
    <w:qFormat/>
    <w:rPr>
      <w:rFonts w:ascii="方正仿宋_GBK" w:eastAsia="方正仿宋_GBK" w:hAnsi="Times New Roman" w:cs="Times New Roman"/>
      <w:sz w:val="32"/>
      <w:szCs w:val="20"/>
    </w:rPr>
  </w:style>
  <w:style w:type="character" w:customStyle="1" w:styleId="ae">
    <w:name w:val="标题 字符"/>
    <w:basedOn w:val="a1"/>
    <w:uiPriority w:val="10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Style15">
    <w:name w:val="_Style 15"/>
    <w:basedOn w:val="a"/>
    <w:next w:val="a"/>
    <w:uiPriority w:val="39"/>
    <w:unhideWhenUsed/>
    <w:qFormat/>
    <w:pPr>
      <w:widowControl/>
      <w:spacing w:after="100" w:line="276" w:lineRule="auto"/>
      <w:ind w:left="220"/>
      <w:jc w:val="left"/>
    </w:pPr>
    <w:rPr>
      <w:rFonts w:ascii="Calibri" w:eastAsia="宋体" w:hAnsi="Calibri"/>
      <w:kern w:val="0"/>
      <w:sz w:val="22"/>
      <w:szCs w:val="22"/>
    </w:rPr>
  </w:style>
  <w:style w:type="character" w:customStyle="1" w:styleId="af">
    <w:name w:val="副标题 字符"/>
    <w:basedOn w:val="a1"/>
    <w:uiPriority w:val="11"/>
    <w:qFormat/>
    <w:rPr>
      <w:b/>
      <w:bCs/>
      <w:kern w:val="28"/>
      <w:sz w:val="32"/>
      <w:szCs w:val="32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418</Words>
  <Characters>2386</Characters>
  <Application>Microsoft Office Word</Application>
  <DocSecurity>0</DocSecurity>
  <Lines>19</Lines>
  <Paragraphs>5</Paragraphs>
  <ScaleCrop>false</ScaleCrop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科技处办公室</dc:creator>
  <cp:lastModifiedBy>lh zhou</cp:lastModifiedBy>
  <cp:revision>3</cp:revision>
  <dcterms:created xsi:type="dcterms:W3CDTF">2026-10-09T08:45:00Z</dcterms:created>
  <dcterms:modified xsi:type="dcterms:W3CDTF">2026-10-09T08:53:00Z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eyJoZGlkIjoiZGMxNzA1YzczYjlkNDNkNGVmYmJmYzViNzEzYTNjMWEiLCJ1c2VySWQiOiI4ODg0ODIxODMifQ==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9F963A3C70BC4180AC158B2FA80E12C5_13</vt:lpwstr>
  </property>
</Properties>
</file>