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Times New Roman" w:eastAsia="黑体" w:cs="Times New Roman"/>
          <w:color w:val="000000" w:themeColor="text1"/>
          <w:sz w:val="32"/>
          <w:szCs w:val="32"/>
          <w:lang w:val="en-US" w:eastAsia="zh-CN"/>
          <w14:textFill>
            <w14:solidFill>
              <w14:schemeClr w14:val="tx1"/>
            </w14:solidFill>
          </w14:textFill>
        </w:rPr>
      </w:pPr>
      <w:r>
        <w:rPr>
          <w:rFonts w:hint="eastAsia" w:ascii="黑体" w:hAnsi="Times New Roman" w:eastAsia="黑体" w:cs="Times New Roman"/>
          <w:color w:val="000000" w:themeColor="text1"/>
          <w:sz w:val="32"/>
          <w:szCs w:val="32"/>
          <w14:textFill>
            <w14:solidFill>
              <w14:schemeClr w14:val="tx1"/>
            </w14:solidFill>
          </w14:textFill>
        </w:rPr>
        <w:t>附件</w:t>
      </w:r>
      <w:r>
        <w:rPr>
          <w:rFonts w:hint="eastAsia" w:ascii="黑体" w:eastAsia="黑体" w:cs="Times New Roman"/>
          <w:color w:val="000000" w:themeColor="text1"/>
          <w:sz w:val="32"/>
          <w:szCs w:val="32"/>
          <w:lang w:val="en-US" w:eastAsia="zh-CN"/>
          <w14:textFill>
            <w14:solidFill>
              <w14:schemeClr w14:val="tx1"/>
            </w14:solidFill>
          </w14:textFill>
        </w:rPr>
        <w:t>1</w:t>
      </w:r>
    </w:p>
    <w:p>
      <w:pPr>
        <w:spacing w:line="560" w:lineRule="exact"/>
        <w:jc w:val="center"/>
        <w:rPr>
          <w:rFonts w:hint="eastAsia" w:ascii="方正小标宋简体" w:hAnsi="Times New Roman" w:eastAsia="方正小标宋简体" w:cs="Times New Roman"/>
          <w:color w:val="000000" w:themeColor="text1"/>
          <w:sz w:val="44"/>
          <w:szCs w:val="44"/>
          <w:lang w:val="en-US" w:eastAsia="zh-CN"/>
          <w14:textFill>
            <w14:solidFill>
              <w14:schemeClr w14:val="tx1"/>
            </w14:solidFill>
          </w14:textFill>
        </w:rPr>
      </w:pPr>
      <w:bookmarkStart w:id="0" w:name="_GoBack"/>
      <w:bookmarkEnd w:id="0"/>
      <w:r>
        <w:rPr>
          <w:rFonts w:hint="eastAsia" w:ascii="方正小标宋简体" w:hAnsi="Times New Roman" w:eastAsia="方正小标宋简体" w:cs="Times New Roman"/>
          <w:color w:val="000000" w:themeColor="text1"/>
          <w:sz w:val="44"/>
          <w:szCs w:val="44"/>
          <w:lang w:val="en-US" w:eastAsia="zh-CN"/>
          <w14:textFill>
            <w14:solidFill>
              <w14:schemeClr w14:val="tx1"/>
            </w14:solidFill>
          </w14:textFill>
        </w:rPr>
        <w:t>2022年学生资助政策简介</w:t>
      </w:r>
    </w:p>
    <w:p>
      <w:pPr>
        <w:spacing w:line="560" w:lineRule="exact"/>
        <w:jc w:val="center"/>
        <w:rPr>
          <w:rFonts w:hint="eastAsia" w:ascii="方正小标宋简体" w:hAnsi="Times New Roman" w:eastAsia="方正小标宋简体" w:cs="Times New Roman"/>
          <w:color w:val="000000" w:themeColor="text1"/>
          <w:sz w:val="44"/>
          <w:szCs w:val="44"/>
          <w14:textFill>
            <w14:solidFill>
              <w14:schemeClr w14:val="tx1"/>
            </w14:solidFill>
          </w14:textFill>
        </w:rPr>
      </w:pPr>
    </w:p>
    <w:p>
      <w:pPr>
        <w:spacing w:line="540" w:lineRule="exact"/>
        <w:ind w:firstLine="640" w:firstLineChars="200"/>
        <w:rPr>
          <w:rFonts w:hint="eastAsia" w:ascii="黑体" w:hAnsi="Times New Roman" w:eastAsia="黑体" w:cs="Times New Roman"/>
          <w:color w:val="000000" w:themeColor="text1"/>
          <w:sz w:val="32"/>
          <w:szCs w:val="32"/>
          <w14:textFill>
            <w14:solidFill>
              <w14:schemeClr w14:val="tx1"/>
            </w14:solidFill>
          </w14:textFill>
        </w:rPr>
      </w:pPr>
      <w:r>
        <w:rPr>
          <w:rFonts w:hint="eastAsia" w:ascii="黑体" w:hAnsi="Times New Roman" w:eastAsia="黑体" w:cs="Times New Roman"/>
          <w:color w:val="000000" w:themeColor="text1"/>
          <w:sz w:val="32"/>
          <w:szCs w:val="32"/>
          <w14:textFill>
            <w14:solidFill>
              <w14:schemeClr w14:val="tx1"/>
            </w14:solidFill>
          </w14:textFill>
        </w:rPr>
        <w:t>一、国家助学贷款</w:t>
      </w:r>
    </w:p>
    <w:p>
      <w:pPr>
        <w:spacing w:line="50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（一）生源地信用助学贷款。</w:t>
      </w:r>
    </w:p>
    <w:p>
      <w:pPr>
        <w:spacing w:line="50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1．贷款对象：具有中华人民共和国国籍，被全日制普通本科院校、高等职业学校和高等专科学校（含民办高校和独立学院）、科研院所、党校、行政学院、会计学院正式录取，取得真实、合法、有效的录取通知书的家庭经济困难的全日制新生或高校在读的预科生、本专科学生、研究生和第二学士学生。</w:t>
      </w:r>
    </w:p>
    <w:p>
      <w:pPr>
        <w:spacing w:line="50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2．贷款额度：每个借款人每年申请的贷款额度原则上不低于1000元，全日制普通预科生、本专科学生最高不超过</w:t>
      </w:r>
      <w:r>
        <w:rPr>
          <w:rFonts w:hint="eastAsia" w:ascii="仿宋" w:eastAsia="仿宋" w:cs="Times New Roman"/>
          <w:color w:val="000000" w:themeColor="text1"/>
          <w:sz w:val="32"/>
          <w:szCs w:val="32"/>
          <w:lang w:val="en-US" w:eastAsia="zh-CN"/>
          <w14:textFill>
            <w14:solidFill>
              <w14:schemeClr w14:val="tx1"/>
            </w14:solidFill>
          </w14:textFill>
        </w:rPr>
        <w:t>120</w:t>
      </w:r>
      <w:r>
        <w:rPr>
          <w:rFonts w:hint="eastAsia" w:ascii="仿宋" w:hAnsi="Times New Roman" w:eastAsia="仿宋" w:cs="Times New Roman"/>
          <w:color w:val="000000" w:themeColor="text1"/>
          <w:sz w:val="32"/>
          <w:szCs w:val="32"/>
          <w14:textFill>
            <w14:solidFill>
              <w14:schemeClr w14:val="tx1"/>
            </w14:solidFill>
          </w14:textFill>
        </w:rPr>
        <w:t>00元，全日制研究生不超过1</w:t>
      </w:r>
      <w:r>
        <w:rPr>
          <w:rFonts w:hint="eastAsia" w:ascii="仿宋" w:eastAsia="仿宋" w:cs="Times New Roman"/>
          <w:color w:val="000000" w:themeColor="text1"/>
          <w:sz w:val="32"/>
          <w:szCs w:val="32"/>
          <w:lang w:val="en-US" w:eastAsia="zh-CN"/>
          <w14:textFill>
            <w14:solidFill>
              <w14:schemeClr w14:val="tx1"/>
            </w14:solidFill>
          </w14:textFill>
        </w:rPr>
        <w:t>6</w:t>
      </w:r>
      <w:r>
        <w:rPr>
          <w:rFonts w:hint="eastAsia" w:ascii="仿宋" w:hAnsi="Times New Roman" w:eastAsia="仿宋" w:cs="Times New Roman"/>
          <w:color w:val="000000" w:themeColor="text1"/>
          <w:sz w:val="32"/>
          <w:szCs w:val="32"/>
          <w14:textFill>
            <w14:solidFill>
              <w14:schemeClr w14:val="tx1"/>
            </w14:solidFill>
          </w14:textFill>
        </w:rPr>
        <w:t>000元。</w:t>
      </w:r>
    </w:p>
    <w:p>
      <w:pPr>
        <w:spacing w:line="50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3．</w:t>
      </w:r>
      <w:r>
        <w:rPr>
          <w:rFonts w:hint="eastAsia" w:ascii="仿宋" w:eastAsia="仿宋" w:cs="Times New Roman"/>
          <w:color w:val="000000" w:themeColor="text1"/>
          <w:sz w:val="32"/>
          <w:szCs w:val="32"/>
          <w:lang w:val="en-US" w:eastAsia="zh-CN"/>
          <w14:textFill>
            <w14:solidFill>
              <w14:schemeClr w14:val="tx1"/>
            </w14:solidFill>
          </w14:textFill>
        </w:rPr>
        <w:t>首次贷款</w:t>
      </w:r>
      <w:r>
        <w:rPr>
          <w:rFonts w:hint="eastAsia" w:ascii="仿宋" w:hAnsi="仿宋" w:eastAsia="仿宋" w:cs="仿宋"/>
          <w:color w:val="000000" w:themeColor="text1"/>
          <w:sz w:val="32"/>
          <w:szCs w:val="32"/>
          <w:lang w:val="en-US" w:eastAsia="zh-CN"/>
          <w14:textFill>
            <w14:solidFill>
              <w14:schemeClr w14:val="tx1"/>
            </w14:solidFill>
          </w14:textFill>
        </w:rPr>
        <w:t>办理</w:t>
      </w:r>
      <w:r>
        <w:rPr>
          <w:rFonts w:hint="eastAsia" w:ascii="仿宋" w:hAnsi="仿宋" w:eastAsia="仿宋" w:cs="仿宋"/>
          <w:color w:val="000000" w:themeColor="text1"/>
          <w:sz w:val="32"/>
          <w:szCs w:val="32"/>
          <w14:textFill>
            <w14:solidFill>
              <w14:schemeClr w14:val="tx1"/>
            </w14:solidFill>
          </w14:textFill>
        </w:rPr>
        <w:t>流程</w:t>
      </w:r>
      <w:r>
        <w:rPr>
          <w:rFonts w:hint="eastAsia" w:ascii="仿宋" w:hAnsi="Times New Roman" w:eastAsia="仿宋" w:cs="Times New Roman"/>
          <w:color w:val="000000" w:themeColor="text1"/>
          <w:sz w:val="32"/>
          <w:szCs w:val="32"/>
          <w14:textFill>
            <w14:solidFill>
              <w14:schemeClr w14:val="tx1"/>
            </w14:solidFill>
          </w14:textFill>
        </w:rPr>
        <w:t>：</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（1） </w:t>
      </w:r>
      <w:r>
        <w:rPr>
          <w:rFonts w:hint="eastAsia" w:ascii="仿宋" w:hAnsi="仿宋" w:eastAsia="仿宋" w:cs="仿宋"/>
          <w:color w:val="000000" w:themeColor="text1"/>
          <w:sz w:val="32"/>
          <w:szCs w:val="32"/>
          <w:lang w:eastAsia="zh-CN"/>
          <w14:textFill>
            <w14:solidFill>
              <w14:schemeClr w14:val="tx1"/>
            </w14:solidFill>
          </w14:textFill>
        </w:rPr>
        <w:t>脱贫家庭（原建档立卡贫困户）</w:t>
      </w:r>
      <w:r>
        <w:rPr>
          <w:rFonts w:hint="eastAsia" w:ascii="仿宋" w:hAnsi="仿宋" w:eastAsia="仿宋" w:cs="仿宋"/>
          <w:color w:val="000000" w:themeColor="text1"/>
          <w:sz w:val="32"/>
          <w:szCs w:val="32"/>
          <w14:textFill>
            <w14:solidFill>
              <w14:schemeClr w14:val="tx1"/>
            </w14:solidFill>
          </w14:textFill>
        </w:rPr>
        <w:t>、城乡低保家庭学生</w:t>
      </w:r>
      <w:r>
        <w:rPr>
          <w:rFonts w:hint="eastAsia" w:ascii="仿宋" w:hAnsi="仿宋" w:eastAsia="仿宋" w:cs="仿宋"/>
          <w:color w:val="000000" w:themeColor="text1"/>
          <w:sz w:val="32"/>
          <w:szCs w:val="32"/>
          <w:lang w:eastAsia="zh-CN"/>
          <w14:textFill>
            <w14:solidFill>
              <w14:schemeClr w14:val="tx1"/>
            </w14:solidFill>
          </w14:textFill>
        </w:rPr>
        <w:t>等家庭困难学生</w:t>
      </w:r>
      <w:r>
        <w:rPr>
          <w:rFonts w:hint="eastAsia" w:ascii="仿宋" w:hAnsi="仿宋" w:eastAsia="仿宋" w:cs="仿宋"/>
          <w:color w:val="000000" w:themeColor="text1"/>
          <w:sz w:val="32"/>
          <w:szCs w:val="32"/>
          <w:lang w:val="en-US" w:eastAsia="zh-CN"/>
          <w14:textFill>
            <w14:solidFill>
              <w14:schemeClr w14:val="tx1"/>
            </w14:solidFill>
          </w14:textFill>
        </w:rPr>
        <w:t>以及</w:t>
      </w:r>
      <w:r>
        <w:rPr>
          <w:rFonts w:hint="eastAsia" w:ascii="仿宋" w:hAnsi="仿宋" w:eastAsia="仿宋" w:cs="仿宋"/>
          <w:color w:val="000000" w:themeColor="text1"/>
          <w:sz w:val="32"/>
          <w:szCs w:val="32"/>
          <w14:textFill>
            <w14:solidFill>
              <w14:schemeClr w14:val="tx1"/>
            </w14:solidFill>
          </w14:textFill>
        </w:rPr>
        <w:t>高中获得过国家助学金且有贷款需求的借款学生，由所在学校或户籍所在地县级学生资助管理机构录入预申请系统；其他有贷款需求的家庭经济困难的借款学生，提供相关困难材料或个人诚信承诺到户籍所在地县级学生资助管理机构，经审核符合贷款条件后录入预申请系统。</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（2）借款学生登录国家开发银行学生在线服务系统</w:t>
      </w:r>
      <w:r>
        <w:rPr>
          <w:rFonts w:hint="eastAsia" w:ascii="仿宋" w:hAnsi="仿宋" w:eastAsia="仿宋" w:cs="仿宋"/>
          <w:i w:val="0"/>
          <w:iCs w:val="0"/>
          <w:caps w:val="0"/>
          <w:color w:val="000000" w:themeColor="text1"/>
          <w:spacing w:val="7"/>
          <w:sz w:val="32"/>
          <w:szCs w:val="32"/>
          <w:shd w:val="clear" w:fill="FFFFFF"/>
          <w14:textFill>
            <w14:solidFill>
              <w14:schemeClr w14:val="tx1"/>
            </w14:solidFill>
          </w14:textFill>
        </w:rPr>
        <w:t>（https：//sls.cdb.com.cn）</w:t>
      </w:r>
      <w:r>
        <w:rPr>
          <w:rFonts w:hint="eastAsia" w:ascii="仿宋" w:hAnsi="仿宋" w:eastAsia="仿宋" w:cs="仿宋"/>
          <w:color w:val="000000" w:themeColor="text1"/>
          <w:sz w:val="32"/>
          <w:szCs w:val="32"/>
          <w14:textFill>
            <w14:solidFill>
              <w14:schemeClr w14:val="tx1"/>
            </w14:solidFill>
          </w14:textFill>
        </w:rPr>
        <w:t>填写个人基本信息，提出贷款申请，导出并打印申请表。</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（3）借款学生持已签字申请表与共同人（首贷），前往户籍所在县级学生资助管理机构签订贷款合同、打印受理证明。</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（4）借款学生携带受理证明到高校报到，由高校学生资助管理中心根据学生提供的受理证明录入电子回执。</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（5）县级学生资助管理机构将贷款合同信息按要求提交至国家开发银行广西分行。</w:t>
      </w:r>
    </w:p>
    <w:p>
      <w:pPr>
        <w:spacing w:line="40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（6）国家开发银行广西分行对贷款合同审批后，通过支付宝统一发放贷款。</w:t>
      </w:r>
    </w:p>
    <w:p>
      <w:pPr>
        <w:spacing w:line="540" w:lineRule="exact"/>
        <w:ind w:firstLine="640" w:firstLineChars="200"/>
        <w:rPr>
          <w:rFonts w:hint="default" w:ascii="仿宋" w:hAnsi="Times New Roman" w:eastAsia="仿宋" w:cs="Times New Roman"/>
          <w:color w:val="000000" w:themeColor="text1"/>
          <w:sz w:val="32"/>
          <w:szCs w:val="32"/>
          <w:lang w:val="en-US" w:eastAsia="zh-CN"/>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4．</w:t>
      </w:r>
      <w:r>
        <w:rPr>
          <w:rFonts w:hint="eastAsia" w:ascii="仿宋" w:eastAsia="仿宋" w:cs="Times New Roman"/>
          <w:color w:val="000000" w:themeColor="text1"/>
          <w:sz w:val="32"/>
          <w:szCs w:val="32"/>
          <w:lang w:val="en-US" w:eastAsia="zh-CN"/>
          <w14:textFill>
            <w14:solidFill>
              <w14:schemeClr w14:val="tx1"/>
            </w14:solidFill>
          </w14:textFill>
        </w:rPr>
        <w:t>续贷学生办理流程</w:t>
      </w:r>
    </w:p>
    <w:p>
      <w:pPr>
        <w:spacing w:line="540" w:lineRule="exact"/>
        <w:ind w:firstLine="668" w:firstLineChars="200"/>
        <w:rPr>
          <w:rFonts w:hint="eastAsia" w:ascii="仿宋" w:hAnsi="仿宋" w:eastAsia="仿宋" w:cs="仿宋"/>
          <w:i w:val="0"/>
          <w:iCs w:val="0"/>
          <w:caps w:val="0"/>
          <w:color w:val="000000" w:themeColor="text1"/>
          <w:spacing w:val="7"/>
          <w:sz w:val="32"/>
          <w:szCs w:val="32"/>
          <w:shd w:val="clear" w:fill="FFFFFF"/>
          <w14:textFill>
            <w14:solidFill>
              <w14:schemeClr w14:val="tx1"/>
            </w14:solidFill>
          </w14:textFill>
        </w:rPr>
      </w:pPr>
      <w:r>
        <w:rPr>
          <w:rFonts w:hint="eastAsia" w:ascii="仿宋" w:hAnsi="仿宋" w:eastAsia="仿宋" w:cs="仿宋"/>
          <w:i w:val="0"/>
          <w:iCs w:val="0"/>
          <w:caps w:val="0"/>
          <w:color w:val="000000" w:themeColor="text1"/>
          <w:spacing w:val="7"/>
          <w:sz w:val="32"/>
          <w:szCs w:val="32"/>
          <w:shd w:val="clear" w:fill="FFFFFF"/>
          <w:lang w:eastAsia="zh-CN"/>
          <w14:textFill>
            <w14:solidFill>
              <w14:schemeClr w14:val="tx1"/>
            </w14:solidFill>
          </w14:textFill>
        </w:rPr>
        <w:t>（</w:t>
      </w:r>
      <w:r>
        <w:rPr>
          <w:rFonts w:hint="eastAsia" w:ascii="仿宋" w:hAnsi="仿宋" w:eastAsia="仿宋" w:cs="仿宋"/>
          <w:i w:val="0"/>
          <w:iCs w:val="0"/>
          <w:caps w:val="0"/>
          <w:color w:val="000000" w:themeColor="text1"/>
          <w:spacing w:val="7"/>
          <w:sz w:val="32"/>
          <w:szCs w:val="32"/>
          <w:shd w:val="clear" w:fill="FFFFFF"/>
          <w:lang w:val="en-US" w:eastAsia="zh-CN"/>
          <w14:textFill>
            <w14:solidFill>
              <w14:schemeClr w14:val="tx1"/>
            </w14:solidFill>
          </w14:textFill>
        </w:rPr>
        <w:t>1）</w:t>
      </w:r>
      <w:r>
        <w:rPr>
          <w:rFonts w:hint="eastAsia" w:ascii="仿宋" w:hAnsi="仿宋" w:eastAsia="仿宋" w:cs="仿宋"/>
          <w:i w:val="0"/>
          <w:iCs w:val="0"/>
          <w:caps w:val="0"/>
          <w:color w:val="000000" w:themeColor="text1"/>
          <w:spacing w:val="7"/>
          <w:sz w:val="32"/>
          <w:szCs w:val="32"/>
          <w:shd w:val="clear" w:fill="FFFFFF"/>
          <w14:textFill>
            <w14:solidFill>
              <w14:schemeClr w14:val="tx1"/>
            </w14:solidFill>
          </w14:textFill>
        </w:rPr>
        <w:t>续贷学生本人登录学生在线服务系统（https：//sls.cdb.com.cn），确认个人及共同借款人信息后，提交续贷申请，选择网上签订方式，并进行身份认证。</w:t>
      </w:r>
    </w:p>
    <w:p>
      <w:pPr>
        <w:spacing w:line="540" w:lineRule="exact"/>
        <w:ind w:firstLine="668" w:firstLineChars="200"/>
        <w:rPr>
          <w:rFonts w:hint="eastAsia" w:ascii="仿宋" w:hAnsi="仿宋" w:eastAsia="仿宋" w:cs="仿宋"/>
          <w:i w:val="0"/>
          <w:iCs w:val="0"/>
          <w:caps w:val="0"/>
          <w:color w:val="000000" w:themeColor="text1"/>
          <w:spacing w:val="7"/>
          <w:sz w:val="32"/>
          <w:szCs w:val="32"/>
          <w:shd w:val="clear" w:fill="FFFFFF"/>
          <w14:textFill>
            <w14:solidFill>
              <w14:schemeClr w14:val="tx1"/>
            </w14:solidFill>
          </w14:textFill>
        </w:rPr>
      </w:pPr>
      <w:r>
        <w:rPr>
          <w:rFonts w:hint="eastAsia" w:ascii="仿宋" w:hAnsi="仿宋" w:eastAsia="仿宋" w:cs="仿宋"/>
          <w:i w:val="0"/>
          <w:iCs w:val="0"/>
          <w:caps w:val="0"/>
          <w:color w:val="000000" w:themeColor="text1"/>
          <w:spacing w:val="7"/>
          <w:sz w:val="32"/>
          <w:szCs w:val="32"/>
          <w:shd w:val="clear" w:fill="FFFFFF"/>
          <w:lang w:eastAsia="zh-CN"/>
          <w14:textFill>
            <w14:solidFill>
              <w14:schemeClr w14:val="tx1"/>
            </w14:solidFill>
          </w14:textFill>
        </w:rPr>
        <w:t>（</w:t>
      </w:r>
      <w:r>
        <w:rPr>
          <w:rFonts w:hint="eastAsia" w:ascii="仿宋" w:hAnsi="仿宋" w:eastAsia="仿宋" w:cs="仿宋"/>
          <w:i w:val="0"/>
          <w:iCs w:val="0"/>
          <w:caps w:val="0"/>
          <w:color w:val="000000" w:themeColor="text1"/>
          <w:spacing w:val="7"/>
          <w:sz w:val="32"/>
          <w:szCs w:val="32"/>
          <w:shd w:val="clear" w:fill="FFFFFF"/>
          <w:lang w:val="en-US" w:eastAsia="zh-CN"/>
          <w14:textFill>
            <w14:solidFill>
              <w14:schemeClr w14:val="tx1"/>
            </w14:solidFill>
          </w14:textFill>
        </w:rPr>
        <w:t>2</w:t>
      </w:r>
      <w:r>
        <w:rPr>
          <w:rFonts w:hint="eastAsia" w:ascii="仿宋" w:hAnsi="仿宋" w:eastAsia="仿宋" w:cs="仿宋"/>
          <w:i w:val="0"/>
          <w:iCs w:val="0"/>
          <w:caps w:val="0"/>
          <w:color w:val="000000" w:themeColor="text1"/>
          <w:spacing w:val="7"/>
          <w:sz w:val="32"/>
          <w:szCs w:val="32"/>
          <w:shd w:val="clear" w:fill="FFFFFF"/>
          <w:lang w:eastAsia="zh-CN"/>
          <w14:textFill>
            <w14:solidFill>
              <w14:schemeClr w14:val="tx1"/>
            </w14:solidFill>
          </w14:textFill>
        </w:rPr>
        <w:t>）</w:t>
      </w:r>
      <w:r>
        <w:rPr>
          <w:rFonts w:hint="eastAsia" w:ascii="仿宋" w:hAnsi="仿宋" w:eastAsia="仿宋" w:cs="仿宋"/>
          <w:i w:val="0"/>
          <w:iCs w:val="0"/>
          <w:caps w:val="0"/>
          <w:color w:val="000000" w:themeColor="text1"/>
          <w:spacing w:val="7"/>
          <w:sz w:val="32"/>
          <w:szCs w:val="32"/>
          <w:shd w:val="clear" w:fill="FFFFFF"/>
          <w14:textFill>
            <w14:solidFill>
              <w14:schemeClr w14:val="tx1"/>
            </w14:solidFill>
          </w14:textFill>
        </w:rPr>
        <w:t>身份认证成功后，远程贷款申请提交至</w:t>
      </w:r>
      <w:r>
        <w:rPr>
          <w:rFonts w:hint="eastAsia" w:ascii="仿宋" w:hAnsi="仿宋" w:eastAsia="仿宋" w:cs="仿宋"/>
          <w:color w:val="000000" w:themeColor="text1"/>
          <w:sz w:val="32"/>
          <w:szCs w:val="32"/>
          <w14:textFill>
            <w14:solidFill>
              <w14:schemeClr w14:val="tx1"/>
            </w14:solidFill>
          </w14:textFill>
        </w:rPr>
        <w:t>户籍所在县级学生资助管理机构</w:t>
      </w:r>
      <w:r>
        <w:rPr>
          <w:rFonts w:hint="eastAsia" w:ascii="仿宋" w:hAnsi="仿宋" w:eastAsia="仿宋" w:cs="仿宋"/>
          <w:i w:val="0"/>
          <w:iCs w:val="0"/>
          <w:caps w:val="0"/>
          <w:color w:val="000000" w:themeColor="text1"/>
          <w:spacing w:val="7"/>
          <w:sz w:val="32"/>
          <w:szCs w:val="32"/>
          <w:shd w:val="clear" w:fill="FFFFFF"/>
          <w14:textFill>
            <w14:solidFill>
              <w14:schemeClr w14:val="tx1"/>
            </w14:solidFill>
          </w14:textFill>
        </w:rPr>
        <w:t>，借款学生无需前往现场办理。</w:t>
      </w:r>
    </w:p>
    <w:p>
      <w:pPr>
        <w:spacing w:line="540" w:lineRule="exact"/>
        <w:ind w:firstLine="668"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i w:val="0"/>
          <w:iCs w:val="0"/>
          <w:caps w:val="0"/>
          <w:color w:val="000000" w:themeColor="text1"/>
          <w:spacing w:val="7"/>
          <w:sz w:val="32"/>
          <w:szCs w:val="32"/>
          <w:shd w:val="clear" w:fill="FFFFFF"/>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户籍所在县级学生资助管理机构</w:t>
      </w:r>
      <w:r>
        <w:rPr>
          <w:rFonts w:hint="eastAsia" w:ascii="仿宋" w:hAnsi="仿宋" w:eastAsia="仿宋" w:cs="仿宋"/>
          <w:i w:val="0"/>
          <w:iCs w:val="0"/>
          <w:caps w:val="0"/>
          <w:color w:val="000000" w:themeColor="text1"/>
          <w:spacing w:val="7"/>
          <w:sz w:val="32"/>
          <w:szCs w:val="32"/>
          <w:shd w:val="clear" w:fill="FFFFFF"/>
          <w14:textFill>
            <w14:solidFill>
              <w14:schemeClr w14:val="tx1"/>
            </w14:solidFill>
          </w14:textFill>
        </w:rPr>
        <w:t>审批受理后，借款学生可自行登录系统打印合同和《受理证明》</w:t>
      </w:r>
      <w:r>
        <w:rPr>
          <w:rFonts w:hint="eastAsia" w:ascii="仿宋" w:hAnsi="仿宋" w:eastAsia="仿宋" w:cs="仿宋"/>
          <w:i w:val="0"/>
          <w:iCs w:val="0"/>
          <w:caps w:val="0"/>
          <w:color w:val="000000" w:themeColor="text1"/>
          <w:spacing w:val="7"/>
          <w:sz w:val="32"/>
          <w:szCs w:val="32"/>
          <w:shd w:val="clear" w:fill="FFFFFF"/>
          <w:lang w:val="en-US" w:eastAsia="zh-CN"/>
          <w14:textFill>
            <w14:solidFill>
              <w14:schemeClr w14:val="tx1"/>
            </w14:solidFill>
          </w14:textFill>
        </w:rPr>
        <w:t>并</w:t>
      </w:r>
      <w:r>
        <w:rPr>
          <w:rFonts w:hint="eastAsia" w:ascii="仿宋" w:hAnsi="仿宋" w:eastAsia="仿宋" w:cs="仿宋"/>
          <w:i w:val="0"/>
          <w:iCs w:val="0"/>
          <w:caps w:val="0"/>
          <w:color w:val="000000" w:themeColor="text1"/>
          <w:spacing w:val="7"/>
          <w:sz w:val="32"/>
          <w:szCs w:val="32"/>
          <w:shd w:val="clear" w:fill="FFFFFF"/>
          <w14:textFill>
            <w14:solidFill>
              <w14:schemeClr w14:val="tx1"/>
            </w14:solidFill>
          </w14:textFill>
        </w:rPr>
        <w:t>持《受理证明》前往高校报到。</w:t>
      </w:r>
    </w:p>
    <w:p>
      <w:pPr>
        <w:spacing w:line="54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eastAsia="仿宋" w:cs="Times New Roman"/>
          <w:color w:val="000000" w:themeColor="text1"/>
          <w:sz w:val="32"/>
          <w:szCs w:val="32"/>
          <w:lang w:val="en-US" w:eastAsia="zh-CN"/>
          <w14:textFill>
            <w14:solidFill>
              <w14:schemeClr w14:val="tx1"/>
            </w14:solidFill>
          </w14:textFill>
        </w:rPr>
        <w:t>5.</w:t>
      </w:r>
      <w:r>
        <w:rPr>
          <w:rFonts w:hint="eastAsia" w:ascii="仿宋" w:hAnsi="Times New Roman" w:eastAsia="仿宋" w:cs="Times New Roman"/>
          <w:color w:val="000000" w:themeColor="text1"/>
          <w:sz w:val="32"/>
          <w:szCs w:val="32"/>
          <w14:textFill>
            <w14:solidFill>
              <w14:schemeClr w14:val="tx1"/>
            </w14:solidFill>
          </w14:textFill>
        </w:rPr>
        <w:t>贷款贴息：借款学生在校期间的贷款利息全部由财政补贴</w:t>
      </w:r>
      <w:r>
        <w:rPr>
          <w:rFonts w:hint="eastAsia" w:ascii="仿宋" w:hAnsi="仿宋" w:eastAsia="仿宋" w:cs="仿宋"/>
          <w:color w:val="000000" w:themeColor="text1"/>
          <w:sz w:val="32"/>
          <w:szCs w:val="32"/>
          <w14:textFill>
            <w14:solidFill>
              <w14:schemeClr w14:val="tx1"/>
            </w14:solidFill>
          </w14:textFill>
        </w:rPr>
        <w:t>，毕业后的贷款利息由借款学生自行支付。</w:t>
      </w:r>
    </w:p>
    <w:p>
      <w:pPr>
        <w:spacing w:line="54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6</w:t>
      </w:r>
      <w:r>
        <w:rPr>
          <w:rFonts w:hint="eastAsia" w:ascii="仿宋" w:hAnsi="仿宋" w:eastAsia="仿宋" w:cs="仿宋"/>
          <w:color w:val="000000" w:themeColor="text1"/>
          <w:sz w:val="32"/>
          <w:szCs w:val="32"/>
          <w14:textFill>
            <w14:solidFill>
              <w14:schemeClr w14:val="tx1"/>
            </w14:solidFill>
          </w14:textFill>
        </w:rPr>
        <w:t>．贷款期限：贷款期限原则上按全日制本专科学制加1</w:t>
      </w:r>
      <w:r>
        <w:rPr>
          <w:rFonts w:hint="eastAsia" w:ascii="仿宋" w:hAnsi="仿宋" w:eastAsia="仿宋"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14:textFill>
            <w14:solidFill>
              <w14:schemeClr w14:val="tx1"/>
            </w14:solidFill>
          </w14:textFill>
        </w:rPr>
        <w:t>年确定，最短不少于6年（含），最长不超过2</w:t>
      </w: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年。</w:t>
      </w:r>
    </w:p>
    <w:p>
      <w:pPr>
        <w:spacing w:line="54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（二）高校国家助学贷款。</w:t>
      </w:r>
    </w:p>
    <w:p>
      <w:pPr>
        <w:spacing w:line="60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我区普通高等学校中只有自治区直属公办学校开展此项贷款。</w:t>
      </w:r>
    </w:p>
    <w:p>
      <w:pPr>
        <w:spacing w:line="60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贷款对象：具有中华人民共和国国籍，被全日制普通本科院校、高等职业学校和高等专科学校（含民办高校和独立学院）、科研院所、党校、行政学院、会计学院正式录取，取得真实、合法、有效的录取通知书的家庭经济困难的全日制新生或高校在读的预科生、本专科学生、研究生和第二学士学生。</w:t>
      </w:r>
    </w:p>
    <w:p>
      <w:pPr>
        <w:spacing w:line="60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2．贷款额度：全日制预科生、本专科学生（含第二学位、高职学生）每年申请的贷款额度最高不超过</w:t>
      </w:r>
      <w:r>
        <w:rPr>
          <w:rFonts w:hint="eastAsia" w:ascii="仿宋" w:hAnsi="仿宋" w:eastAsia="仿宋" w:cs="仿宋"/>
          <w:color w:val="000000" w:themeColor="text1"/>
          <w:sz w:val="32"/>
          <w:szCs w:val="32"/>
          <w:lang w:val="en-US" w:eastAsia="zh-CN"/>
          <w14:textFill>
            <w14:solidFill>
              <w14:schemeClr w14:val="tx1"/>
            </w14:solidFill>
          </w14:textFill>
        </w:rPr>
        <w:t>12</w:t>
      </w:r>
      <w:r>
        <w:rPr>
          <w:rFonts w:hint="eastAsia" w:ascii="仿宋" w:hAnsi="仿宋" w:eastAsia="仿宋" w:cs="仿宋"/>
          <w:color w:val="000000" w:themeColor="text1"/>
          <w:sz w:val="32"/>
          <w:szCs w:val="32"/>
          <w14:textFill>
            <w14:solidFill>
              <w14:schemeClr w14:val="tx1"/>
            </w14:solidFill>
          </w14:textFill>
        </w:rPr>
        <w:t>000元，全日制研究生申请每学年最高不超过1</w:t>
      </w:r>
      <w:r>
        <w:rPr>
          <w:rFonts w:hint="eastAsia" w:ascii="仿宋" w:hAnsi="仿宋" w:eastAsia="仿宋" w:cs="仿宋"/>
          <w:color w:val="000000" w:themeColor="text1"/>
          <w:sz w:val="32"/>
          <w:szCs w:val="32"/>
          <w:lang w:val="en-US" w:eastAsia="zh-CN"/>
          <w14:textFill>
            <w14:solidFill>
              <w14:schemeClr w14:val="tx1"/>
            </w14:solidFill>
          </w14:textFill>
        </w:rPr>
        <w:t>6</w:t>
      </w:r>
      <w:r>
        <w:rPr>
          <w:rFonts w:hint="eastAsia" w:ascii="仿宋" w:hAnsi="仿宋" w:eastAsia="仿宋" w:cs="仿宋"/>
          <w:color w:val="000000" w:themeColor="text1"/>
          <w:sz w:val="32"/>
          <w:szCs w:val="32"/>
          <w14:textFill>
            <w14:solidFill>
              <w14:schemeClr w14:val="tx1"/>
            </w14:solidFill>
          </w14:textFill>
        </w:rPr>
        <w:t>000元。</w:t>
      </w:r>
    </w:p>
    <w:p>
      <w:pPr>
        <w:spacing w:line="60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3．申请、审批、发放流程</w:t>
      </w:r>
    </w:p>
    <w:p>
      <w:pPr>
        <w:spacing w:line="60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（1）借款学生填写国家助学贷款申请书，通过学校向经办银行中国银行广西分行提出贷款申请。</w:t>
      </w:r>
    </w:p>
    <w:p>
      <w:pPr>
        <w:spacing w:line="60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（2）学校学生资助等部门负责对学生提交的国家助学贷款申请进行资格审查、核实。</w:t>
      </w:r>
    </w:p>
    <w:p>
      <w:pPr>
        <w:spacing w:line="60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（3）审查合格后，由学校将资料汇总交予经办银行，由经办银行负责最终审批学生的贷款申请。</w:t>
      </w:r>
    </w:p>
    <w:p>
      <w:pPr>
        <w:spacing w:line="60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（4）最终审批合格后，由经办银行与学生签订贷款合同并放款。</w:t>
      </w:r>
    </w:p>
    <w:p>
      <w:pPr>
        <w:spacing w:line="60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4．贷款贴息：借款学生在校期间的贷款利息全部由财政补贴，毕业后的贷款利息由借款学生自行支付。</w:t>
      </w:r>
    </w:p>
    <w:p>
      <w:pPr>
        <w:spacing w:line="60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5．贷款期限：贷款期限原则上按学制剩余年限加1</w:t>
      </w:r>
      <w:r>
        <w:rPr>
          <w:rFonts w:hint="eastAsia" w:ascii="仿宋" w:eastAsia="仿宋" w:cs="Times New Roman"/>
          <w:color w:val="000000" w:themeColor="text1"/>
          <w:sz w:val="32"/>
          <w:szCs w:val="32"/>
          <w:lang w:val="en-US" w:eastAsia="zh-CN"/>
          <w14:textFill>
            <w14:solidFill>
              <w14:schemeClr w14:val="tx1"/>
            </w14:solidFill>
          </w14:textFill>
        </w:rPr>
        <w:t>5</w:t>
      </w:r>
      <w:r>
        <w:rPr>
          <w:rFonts w:hint="eastAsia" w:ascii="仿宋" w:hAnsi="Times New Roman" w:eastAsia="仿宋" w:cs="Times New Roman"/>
          <w:color w:val="000000" w:themeColor="text1"/>
          <w:sz w:val="32"/>
          <w:szCs w:val="32"/>
          <w14:textFill>
            <w14:solidFill>
              <w14:schemeClr w14:val="tx1"/>
            </w14:solidFill>
          </w14:textFill>
        </w:rPr>
        <w:t>年确定，最长不超过2</w:t>
      </w:r>
      <w:r>
        <w:rPr>
          <w:rFonts w:hint="eastAsia" w:ascii="仿宋" w:eastAsia="仿宋" w:cs="Times New Roman"/>
          <w:color w:val="000000" w:themeColor="text1"/>
          <w:sz w:val="32"/>
          <w:szCs w:val="32"/>
          <w:lang w:val="en-US" w:eastAsia="zh-CN"/>
          <w14:textFill>
            <w14:solidFill>
              <w14:schemeClr w14:val="tx1"/>
            </w14:solidFill>
          </w14:textFill>
        </w:rPr>
        <w:t>2</w:t>
      </w:r>
      <w:r>
        <w:rPr>
          <w:rFonts w:hint="eastAsia" w:ascii="仿宋" w:hAnsi="Times New Roman" w:eastAsia="仿宋" w:cs="Times New Roman"/>
          <w:color w:val="000000" w:themeColor="text1"/>
          <w:sz w:val="32"/>
          <w:szCs w:val="32"/>
          <w14:textFill>
            <w14:solidFill>
              <w14:schemeClr w14:val="tx1"/>
            </w14:solidFill>
          </w14:textFill>
        </w:rPr>
        <w:t>年。</w:t>
      </w:r>
    </w:p>
    <w:p>
      <w:pPr>
        <w:spacing w:line="560" w:lineRule="exact"/>
        <w:ind w:firstLine="640" w:firstLineChars="200"/>
        <w:rPr>
          <w:rFonts w:hint="eastAsia" w:ascii="黑体" w:hAnsi="Times New Roman" w:eastAsia="黑体" w:cs="Times New Roman"/>
          <w:color w:val="000000" w:themeColor="text1"/>
          <w:sz w:val="32"/>
          <w:szCs w:val="32"/>
          <w14:textFill>
            <w14:solidFill>
              <w14:schemeClr w14:val="tx1"/>
            </w14:solidFill>
          </w14:textFill>
        </w:rPr>
      </w:pPr>
      <w:r>
        <w:rPr>
          <w:rFonts w:hint="eastAsia" w:ascii="黑体" w:hAnsi="Times New Roman" w:eastAsia="黑体" w:cs="Times New Roman"/>
          <w:color w:val="000000" w:themeColor="text1"/>
          <w:sz w:val="32"/>
          <w:szCs w:val="32"/>
          <w14:textFill>
            <w14:solidFill>
              <w14:schemeClr w14:val="tx1"/>
            </w14:solidFill>
          </w14:textFill>
        </w:rPr>
        <w:t>二、国家奖学金</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（一）奖励对象：</w:t>
      </w:r>
      <w:r>
        <w:rPr>
          <w:rFonts w:hint="eastAsia" w:ascii="仿宋" w:hAnsi="仿宋" w:eastAsia="仿宋" w:cs="仿宋"/>
          <w:snapToGrid w:val="0"/>
          <w:color w:val="000000" w:themeColor="text1"/>
          <w:sz w:val="32"/>
          <w:szCs w:val="32"/>
          <w14:textFill>
            <w14:solidFill>
              <w14:schemeClr w14:val="tx1"/>
            </w14:solidFill>
          </w14:textFill>
        </w:rPr>
        <w:t>奖励纳入全国招生计划内的高校全日制本专科（含高职、第二学士学位）学生中特别优秀的二年级以上（含二年级）的学生</w:t>
      </w:r>
      <w:r>
        <w:rPr>
          <w:rFonts w:hint="eastAsia" w:ascii="仿宋" w:hAnsi="仿宋" w:eastAsia="仿宋" w:cs="仿宋"/>
          <w:color w:val="000000" w:themeColor="text1"/>
          <w:sz w:val="32"/>
          <w:szCs w:val="32"/>
          <w14:textFill>
            <w14:solidFill>
              <w14:schemeClr w14:val="tx1"/>
            </w14:solidFill>
          </w14:textFill>
        </w:rPr>
        <w:t>。</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（二）奖励标准：每人每年8000元。</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（三）基本申请条件：</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snapToGrid w:val="0"/>
          <w:color w:val="000000" w:themeColor="text1"/>
          <w:sz w:val="32"/>
          <w:szCs w:val="32"/>
          <w14:textFill>
            <w14:solidFill>
              <w14:schemeClr w14:val="tx1"/>
            </w14:solidFill>
          </w14:textFill>
        </w:rPr>
        <w:t>1.具有中华人民共和国国籍；</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snapToGrid w:val="0"/>
          <w:color w:val="000000" w:themeColor="text1"/>
          <w:sz w:val="32"/>
          <w:szCs w:val="32"/>
          <w14:textFill>
            <w14:solidFill>
              <w14:schemeClr w14:val="tx1"/>
            </w14:solidFill>
          </w14:textFill>
        </w:rPr>
        <w:t>2.热爱社会主义祖国，拥护中国共产党的领导；</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snapToGrid w:val="0"/>
          <w:color w:val="000000" w:themeColor="text1"/>
          <w:sz w:val="32"/>
          <w:szCs w:val="32"/>
          <w14:textFill>
            <w14:solidFill>
              <w14:schemeClr w14:val="tx1"/>
            </w14:solidFill>
          </w14:textFill>
        </w:rPr>
        <w:t>3.遵守宪法和法律，遵守学校规章制度；</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snapToGrid w:val="0"/>
          <w:color w:val="000000" w:themeColor="text1"/>
          <w:sz w:val="32"/>
          <w:szCs w:val="32"/>
          <w14:textFill>
            <w14:solidFill>
              <w14:schemeClr w14:val="tx1"/>
            </w14:solidFill>
          </w14:textFill>
        </w:rPr>
        <w:t>4.诚实守信，道德品质优良；</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snapToGrid w:val="0"/>
          <w:color w:val="000000" w:themeColor="text1"/>
          <w:sz w:val="32"/>
          <w:szCs w:val="32"/>
          <w14:textFill>
            <w14:solidFill>
              <w14:schemeClr w14:val="tx1"/>
            </w14:solidFill>
          </w14:textFill>
        </w:rPr>
        <w:t>5.在校期间学习成绩优异，社会实践、创新能力、综合素质等方面特别突出。</w:t>
      </w:r>
    </w:p>
    <w:p>
      <w:pPr>
        <w:spacing w:line="56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（四）评审和发放：</w:t>
      </w:r>
    </w:p>
    <w:p>
      <w:pPr>
        <w:spacing w:line="56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1．学生于每年9月30日前递交国家奖学金申请审批表。</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2．经学校领导集体研究通过后，在校内进行不少于5个工作日的公示。</w:t>
      </w:r>
      <w:r>
        <w:rPr>
          <w:rFonts w:hint="eastAsia" w:ascii="仿宋" w:hAnsi="仿宋" w:eastAsia="仿宋" w:cs="仿宋"/>
          <w:snapToGrid w:val="0"/>
          <w:color w:val="000000" w:themeColor="text1"/>
          <w:sz w:val="32"/>
          <w:szCs w:val="32"/>
          <w14:textFill>
            <w14:solidFill>
              <w14:schemeClr w14:val="tx1"/>
            </w14:solidFill>
          </w14:textFill>
        </w:rPr>
        <w:t>公示无异议后，每年10月20日前，高校将评审结果逐级报至</w:t>
      </w:r>
      <w:r>
        <w:rPr>
          <w:rFonts w:hint="eastAsia" w:ascii="仿宋" w:hAnsi="仿宋" w:eastAsia="仿宋" w:cs="仿宋"/>
          <w:color w:val="000000" w:themeColor="text1"/>
          <w:sz w:val="32"/>
          <w:szCs w:val="32"/>
          <w14:textFill>
            <w14:solidFill>
              <w14:schemeClr w14:val="tx1"/>
            </w14:solidFill>
          </w14:textFill>
        </w:rPr>
        <w:t>自治区学生资助管理中心</w:t>
      </w:r>
      <w:r>
        <w:rPr>
          <w:rFonts w:hint="eastAsia" w:ascii="仿宋" w:hAnsi="仿宋" w:eastAsia="仿宋" w:cs="仿宋"/>
          <w:snapToGrid w:val="0"/>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自治区学生资助管理中心</w:t>
      </w:r>
      <w:r>
        <w:rPr>
          <w:rFonts w:hint="eastAsia" w:ascii="仿宋" w:hAnsi="仿宋" w:eastAsia="仿宋" w:cs="仿宋"/>
          <w:snapToGrid w:val="0"/>
          <w:color w:val="000000" w:themeColor="text1"/>
          <w:sz w:val="32"/>
          <w:szCs w:val="32"/>
          <w14:textFill>
            <w14:solidFill>
              <w14:schemeClr w14:val="tx1"/>
            </w14:solidFill>
          </w14:textFill>
        </w:rPr>
        <w:t>审核、汇总后，于11月10日前统一报教育部审批。</w:t>
      </w:r>
    </w:p>
    <w:p>
      <w:pPr>
        <w:spacing w:line="54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3．公示无异议后上报，待教育部批复后</w:t>
      </w:r>
      <w:r>
        <w:rPr>
          <w:rFonts w:hint="eastAsia" w:ascii="仿宋" w:hAnsi="仿宋" w:eastAsia="仿宋" w:cs="仿宋"/>
          <w:snapToGrid w:val="0"/>
          <w:color w:val="000000" w:themeColor="text1"/>
          <w:sz w:val="32"/>
          <w:szCs w:val="32"/>
          <w14:textFill>
            <w14:solidFill>
              <w14:schemeClr w14:val="tx1"/>
            </w14:solidFill>
          </w14:textFill>
        </w:rPr>
        <w:t>高校于每年12月31日前将当年国家奖学金通过学生个人银行卡一次性发放给获奖学生</w:t>
      </w:r>
    </w:p>
    <w:p>
      <w:pPr>
        <w:spacing w:line="54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相关事项。学生无论家庭经济是否困难，只要符合规定条件，均可获得国家奖学金。同一学年内，获得国家奖学金的家庭经济困难学生可以同时申请并获得国家助学金，但不能同时获得国家励志奖学金或政府奖学金。</w:t>
      </w:r>
    </w:p>
    <w:p>
      <w:pPr>
        <w:spacing w:line="560" w:lineRule="exact"/>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三、国家励志奖学金</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（一）奖励对象：</w:t>
      </w:r>
      <w:r>
        <w:rPr>
          <w:rFonts w:hint="eastAsia" w:ascii="仿宋" w:hAnsi="仿宋" w:eastAsia="仿宋" w:cs="仿宋"/>
          <w:snapToGrid w:val="0"/>
          <w:color w:val="000000" w:themeColor="text1"/>
          <w:sz w:val="32"/>
          <w:szCs w:val="32"/>
          <w14:textFill>
            <w14:solidFill>
              <w14:schemeClr w14:val="tx1"/>
            </w14:solidFill>
          </w14:textFill>
        </w:rPr>
        <w:t>纳入全国招生计划内的高校全日制本专科（含高职、第二学士学位）学生中品学兼优的家庭经济困难二年级以上（含二年级）的学生</w:t>
      </w:r>
      <w:r>
        <w:rPr>
          <w:rFonts w:hint="eastAsia" w:ascii="仿宋" w:hAnsi="仿宋" w:eastAsia="仿宋" w:cs="仿宋"/>
          <w:color w:val="000000" w:themeColor="text1"/>
          <w:sz w:val="32"/>
          <w:szCs w:val="32"/>
          <w14:textFill>
            <w14:solidFill>
              <w14:schemeClr w14:val="tx1"/>
            </w14:solidFill>
          </w14:textFill>
        </w:rPr>
        <w:t>。</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（二）奖励标准：每人每年5000元。</w:t>
      </w:r>
    </w:p>
    <w:p>
      <w:pPr>
        <w:spacing w:line="56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（三）基本申请条件：</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snapToGrid w:val="0"/>
          <w:color w:val="000000" w:themeColor="text1"/>
          <w:sz w:val="32"/>
          <w:szCs w:val="32"/>
          <w14:textFill>
            <w14:solidFill>
              <w14:schemeClr w14:val="tx1"/>
            </w14:solidFill>
          </w14:textFill>
        </w:rPr>
        <w:t>1.具有中华人民共和国国籍；</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snapToGrid w:val="0"/>
          <w:color w:val="000000" w:themeColor="text1"/>
          <w:sz w:val="32"/>
          <w:szCs w:val="32"/>
          <w14:textFill>
            <w14:solidFill>
              <w14:schemeClr w14:val="tx1"/>
            </w14:solidFill>
          </w14:textFill>
        </w:rPr>
        <w:t>2.热爱社会主义祖国，拥护中国共产党的领导；</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snapToGrid w:val="0"/>
          <w:color w:val="000000" w:themeColor="text1"/>
          <w:sz w:val="32"/>
          <w:szCs w:val="32"/>
          <w14:textFill>
            <w14:solidFill>
              <w14:schemeClr w14:val="tx1"/>
            </w14:solidFill>
          </w14:textFill>
        </w:rPr>
        <w:t>3.遵守宪法和法律，遵守学校规章制度；</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snapToGrid w:val="0"/>
          <w:color w:val="000000" w:themeColor="text1"/>
          <w:sz w:val="32"/>
          <w:szCs w:val="32"/>
          <w14:textFill>
            <w14:solidFill>
              <w14:schemeClr w14:val="tx1"/>
            </w14:solidFill>
          </w14:textFill>
        </w:rPr>
        <w:t>4.诚实守信，道德品质优良；</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snapToGrid w:val="0"/>
          <w:color w:val="000000" w:themeColor="text1"/>
          <w:sz w:val="32"/>
          <w:szCs w:val="32"/>
          <w14:textFill>
            <w14:solidFill>
              <w14:schemeClr w14:val="tx1"/>
            </w14:solidFill>
          </w14:textFill>
        </w:rPr>
        <w:t>5.在校期间学习成绩优秀；</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snapToGrid w:val="0"/>
          <w:color w:val="000000" w:themeColor="text1"/>
          <w:sz w:val="32"/>
          <w:szCs w:val="32"/>
          <w14:textFill>
            <w14:solidFill>
              <w14:schemeClr w14:val="tx1"/>
            </w14:solidFill>
          </w14:textFill>
        </w:rPr>
        <w:t>6.家庭经济困难，生活俭朴。</w:t>
      </w:r>
    </w:p>
    <w:p>
      <w:pPr>
        <w:spacing w:line="56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（四）评审和发放：</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1．每年9月30日前，学生向学校提出申请，递交国家励志奖学金申请表。</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2．经学校领导集体研究通过后，在校内进行不少于5个工作日的公示。学校于10月31日前完成评审，</w:t>
      </w:r>
      <w:r>
        <w:rPr>
          <w:rFonts w:hint="eastAsia" w:ascii="仿宋" w:hAnsi="仿宋" w:eastAsia="仿宋" w:cs="仿宋"/>
          <w:snapToGrid w:val="0"/>
          <w:color w:val="000000" w:themeColor="text1"/>
          <w:sz w:val="32"/>
          <w:szCs w:val="32"/>
          <w14:textFill>
            <w14:solidFill>
              <w14:schemeClr w14:val="tx1"/>
            </w14:solidFill>
          </w14:textFill>
        </w:rPr>
        <w:t>公示无异议后，每年10月31日前，各高校将评审结果逐级报至</w:t>
      </w:r>
      <w:r>
        <w:rPr>
          <w:rFonts w:hint="eastAsia" w:ascii="仿宋" w:hAnsi="仿宋" w:eastAsia="仿宋" w:cs="仿宋"/>
          <w:color w:val="000000" w:themeColor="text1"/>
          <w:sz w:val="32"/>
          <w:szCs w:val="32"/>
          <w14:textFill>
            <w14:solidFill>
              <w14:schemeClr w14:val="tx1"/>
            </w14:solidFill>
          </w14:textFill>
        </w:rPr>
        <w:t>自治区学生资助管理中心</w:t>
      </w:r>
      <w:r>
        <w:rPr>
          <w:rFonts w:hint="eastAsia" w:ascii="仿宋" w:hAnsi="仿宋" w:eastAsia="仿宋" w:cs="仿宋"/>
          <w:snapToGrid w:val="0"/>
          <w:color w:val="000000" w:themeColor="text1"/>
          <w:sz w:val="32"/>
          <w:szCs w:val="32"/>
          <w14:textFill>
            <w14:solidFill>
              <w14:schemeClr w14:val="tx1"/>
            </w14:solidFill>
          </w14:textFill>
        </w:rPr>
        <w:t>。</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3．自治区学生资助管理中心</w:t>
      </w:r>
      <w:r>
        <w:rPr>
          <w:rFonts w:hint="eastAsia" w:ascii="仿宋" w:hAnsi="仿宋" w:eastAsia="仿宋" w:cs="仿宋"/>
          <w:snapToGrid w:val="0"/>
          <w:color w:val="000000" w:themeColor="text1"/>
          <w:sz w:val="32"/>
          <w:szCs w:val="32"/>
          <w14:textFill>
            <w14:solidFill>
              <w14:schemeClr w14:val="tx1"/>
            </w14:solidFill>
          </w14:textFill>
        </w:rPr>
        <w:t>于11月15日前批复。</w:t>
      </w:r>
      <w:r>
        <w:rPr>
          <w:rStyle w:val="7"/>
          <w:rFonts w:hint="eastAsia" w:ascii="仿宋" w:hAnsi="仿宋" w:eastAsia="仿宋" w:cs="仿宋"/>
          <w:color w:val="000000" w:themeColor="text1"/>
          <w:sz w:val="32"/>
          <w:szCs w:val="32"/>
          <w14:textFill>
            <w14:solidFill>
              <w14:schemeClr w14:val="tx1"/>
            </w14:solidFill>
          </w14:textFill>
        </w:rPr>
        <w:t xml:space="preserve"> </w:t>
      </w:r>
      <w:r>
        <w:rPr>
          <w:rFonts w:hint="eastAsia" w:ascii="仿宋" w:hAnsi="仿宋" w:eastAsia="仿宋" w:cs="仿宋"/>
          <w:snapToGrid w:val="0"/>
          <w:color w:val="000000" w:themeColor="text1"/>
          <w:sz w:val="32"/>
          <w:szCs w:val="32"/>
          <w14:textFill>
            <w14:solidFill>
              <w14:schemeClr w14:val="tx1"/>
            </w14:solidFill>
          </w14:textFill>
        </w:rPr>
        <w:t>高校于每年12月31日前将国家励志奖学金通过学生个人银行卡一次性发放给获奖学生，并记入学生的学籍档案。</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（五）相关事项。</w:t>
      </w:r>
      <w:r>
        <w:rPr>
          <w:rFonts w:hint="eastAsia" w:ascii="仿宋" w:hAnsi="仿宋" w:eastAsia="仿宋" w:cs="仿宋"/>
          <w:snapToGrid w:val="0"/>
          <w:color w:val="000000" w:themeColor="text1"/>
          <w:sz w:val="32"/>
          <w:szCs w:val="32"/>
          <w14:textFill>
            <w14:solidFill>
              <w14:schemeClr w14:val="tx1"/>
            </w14:solidFill>
          </w14:textFill>
        </w:rPr>
        <w:t>同一学年内，申请国家励志奖学金的学生可以同时申请并获得国家助学金，但不能同时获得国家奖学金和自治区人民政府奖学金。</w:t>
      </w:r>
    </w:p>
    <w:p>
      <w:pPr>
        <w:spacing w:line="560" w:lineRule="exact"/>
        <w:ind w:firstLine="640" w:firstLineChars="200"/>
        <w:rPr>
          <w:rFonts w:hint="eastAsia" w:ascii="黑体" w:hAnsi="Times New Roman" w:eastAsia="黑体" w:cs="Times New Roman"/>
          <w:color w:val="000000" w:themeColor="text1"/>
          <w:sz w:val="32"/>
          <w:szCs w:val="32"/>
          <w14:textFill>
            <w14:solidFill>
              <w14:schemeClr w14:val="tx1"/>
            </w14:solidFill>
          </w14:textFill>
        </w:rPr>
      </w:pPr>
      <w:r>
        <w:rPr>
          <w:rFonts w:hint="eastAsia" w:ascii="黑体" w:hAnsi="Times New Roman" w:eastAsia="黑体" w:cs="Times New Roman"/>
          <w:color w:val="000000" w:themeColor="text1"/>
          <w:sz w:val="32"/>
          <w:szCs w:val="32"/>
          <w14:textFill>
            <w14:solidFill>
              <w14:schemeClr w14:val="tx1"/>
            </w14:solidFill>
          </w14:textFill>
        </w:rPr>
        <w:t>四、国家助学金</w:t>
      </w:r>
    </w:p>
    <w:p>
      <w:pPr>
        <w:spacing w:line="560" w:lineRule="exact"/>
        <w:ind w:firstLine="640" w:firstLineChars="200"/>
        <w:rPr>
          <w:rFonts w:hint="eastAsia" w:ascii="仿宋" w:hAnsi="仿宋" w:eastAsia="仿宋" w:cs="仿宋"/>
          <w:bCs/>
          <w:snapToGrid w:val="0"/>
          <w:color w:val="000000" w:themeColor="text1"/>
          <w:sz w:val="32"/>
          <w:szCs w:val="32"/>
          <w:highlight w:val="none"/>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（一）资助对象：全日制普通高校家庭经济困难的本专科（含高职、第二学士学位）在校学生。</w:t>
      </w:r>
      <w:r>
        <w:rPr>
          <w:rFonts w:hint="eastAsia" w:ascii="仿宋" w:hAnsi="仿宋" w:eastAsia="仿宋" w:cs="Times New Roman"/>
          <w:color w:val="000000" w:themeColor="text1"/>
          <w:sz w:val="32"/>
          <w:szCs w:val="28"/>
          <w:highlight w:val="none"/>
          <w14:textFill>
            <w14:solidFill>
              <w14:schemeClr w14:val="tx1"/>
            </w14:solidFill>
          </w14:textFill>
        </w:rPr>
        <w:t>其中，</w:t>
      </w:r>
      <w:r>
        <w:rPr>
          <w:rFonts w:hint="eastAsia" w:ascii="仿宋" w:hAnsi="仿宋" w:eastAsia="仿宋" w:cs="宋体"/>
          <w:color w:val="000000" w:themeColor="text1"/>
          <w:kern w:val="0"/>
          <w:sz w:val="32"/>
          <w:szCs w:val="32"/>
          <w:lang w:eastAsia="zh-CN"/>
          <w14:textFill>
            <w14:solidFill>
              <w14:schemeClr w14:val="tx1"/>
            </w14:solidFill>
          </w14:textFill>
        </w:rPr>
        <w:t>脱贫家庭（原建档立卡贫困户）</w:t>
      </w:r>
      <w:r>
        <w:rPr>
          <w:rFonts w:hint="eastAsia" w:ascii="仿宋" w:hAnsi="仿宋" w:eastAsia="仿宋" w:cs="仿宋"/>
          <w:snapToGrid w:val="0"/>
          <w:color w:val="000000" w:themeColor="text1"/>
          <w:sz w:val="32"/>
          <w:szCs w:val="32"/>
          <w14:textFill>
            <w14:solidFill>
              <w14:schemeClr w14:val="tx1"/>
            </w14:solidFill>
          </w14:textFill>
        </w:rPr>
        <w:t>学生、返贫致贫风险未消除的监测对象家庭学生（脱贫不稳定家庭学生、边缘易致贫家庭学生、突发严重困难家庭学生）</w:t>
      </w:r>
      <w:r>
        <w:rPr>
          <w:rFonts w:hint="eastAsia" w:ascii="仿宋" w:hAnsi="仿宋" w:eastAsia="仿宋" w:cs="仿宋"/>
          <w:bCs/>
          <w:snapToGrid w:val="0"/>
          <w:color w:val="000000" w:themeColor="text1"/>
          <w:sz w:val="32"/>
          <w:szCs w:val="32"/>
          <w:highlight w:val="none"/>
          <w:lang w:val="en-US" w:eastAsia="zh-CN"/>
          <w14:textFill>
            <w14:solidFill>
              <w14:schemeClr w14:val="tx1"/>
            </w14:solidFill>
          </w14:textFill>
        </w:rPr>
        <w:t>、</w:t>
      </w:r>
      <w:r>
        <w:rPr>
          <w:rFonts w:hint="eastAsia" w:ascii="仿宋" w:hAnsi="仿宋" w:eastAsia="仿宋" w:cs="仿宋"/>
          <w:bCs/>
          <w:snapToGrid w:val="0"/>
          <w:color w:val="000000" w:themeColor="text1"/>
          <w:sz w:val="32"/>
          <w:szCs w:val="32"/>
          <w:highlight w:val="none"/>
          <w14:textFill>
            <w14:solidFill>
              <w14:schemeClr w14:val="tx1"/>
            </w14:solidFill>
          </w14:textFill>
        </w:rPr>
        <w:t>城乡低保家庭学生、城乡特困救助供养学生、家庭经济困难残疾学生、孤儿全部纳入享受国家助学金范围。</w:t>
      </w:r>
    </w:p>
    <w:p>
      <w:pPr>
        <w:spacing w:line="56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（二）资助标准：国家助学金分为两档执行。一等国家助学金为每人每年补助4300元，二等国家助学金为每人每年补助2300元。</w:t>
      </w:r>
    </w:p>
    <w:p>
      <w:pPr>
        <w:spacing w:line="56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（三）基本申请条件：</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snapToGrid w:val="0"/>
          <w:color w:val="000000" w:themeColor="text1"/>
          <w:sz w:val="32"/>
          <w:szCs w:val="32"/>
          <w14:textFill>
            <w14:solidFill>
              <w14:schemeClr w14:val="tx1"/>
            </w14:solidFill>
          </w14:textFill>
        </w:rPr>
        <w:t>1.具有中华人民共和国国籍；</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snapToGrid w:val="0"/>
          <w:color w:val="000000" w:themeColor="text1"/>
          <w:sz w:val="32"/>
          <w:szCs w:val="32"/>
          <w14:textFill>
            <w14:solidFill>
              <w14:schemeClr w14:val="tx1"/>
            </w14:solidFill>
          </w14:textFill>
        </w:rPr>
        <w:t>2.热爱社会主义祖国，拥护中国共产党的领导；</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snapToGrid w:val="0"/>
          <w:color w:val="000000" w:themeColor="text1"/>
          <w:sz w:val="32"/>
          <w:szCs w:val="32"/>
          <w14:textFill>
            <w14:solidFill>
              <w14:schemeClr w14:val="tx1"/>
            </w14:solidFill>
          </w14:textFill>
        </w:rPr>
        <w:t>3.遵守宪法和法律，遵守学校规章制度；</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snapToGrid w:val="0"/>
          <w:color w:val="000000" w:themeColor="text1"/>
          <w:sz w:val="32"/>
          <w:szCs w:val="32"/>
          <w14:textFill>
            <w14:solidFill>
              <w14:schemeClr w14:val="tx1"/>
            </w14:solidFill>
          </w14:textFill>
        </w:rPr>
        <w:t>4.诚实守信，道德品质优良；</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snapToGrid w:val="0"/>
          <w:color w:val="000000" w:themeColor="text1"/>
          <w:sz w:val="32"/>
          <w:szCs w:val="32"/>
          <w14:textFill>
            <w14:solidFill>
              <w14:schemeClr w14:val="tx1"/>
            </w14:solidFill>
          </w14:textFill>
        </w:rPr>
        <w:t>5.勤奋学习，积极上进；</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snapToGrid w:val="0"/>
          <w:color w:val="000000" w:themeColor="text1"/>
          <w:sz w:val="32"/>
          <w:szCs w:val="32"/>
          <w14:textFill>
            <w14:solidFill>
              <w14:schemeClr w14:val="tx1"/>
            </w14:solidFill>
          </w14:textFill>
        </w:rPr>
        <w:t>6.家庭经济困难，生活俭朴。</w:t>
      </w:r>
    </w:p>
    <w:p>
      <w:pPr>
        <w:spacing w:line="56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（四）</w:t>
      </w:r>
      <w:r>
        <w:rPr>
          <w:rFonts w:hint="eastAsia" w:ascii="仿宋" w:hAnsi="仿宋" w:eastAsia="仿宋" w:cs="仿宋"/>
          <w:color w:val="000000" w:themeColor="text1"/>
          <w:sz w:val="32"/>
          <w:szCs w:val="32"/>
          <w14:textFill>
            <w14:solidFill>
              <w14:schemeClr w14:val="tx1"/>
            </w14:solidFill>
          </w14:textFill>
        </w:rPr>
        <w:t>申请、审批、发放流程</w:t>
      </w:r>
      <w:r>
        <w:rPr>
          <w:rFonts w:hint="eastAsia" w:ascii="仿宋" w:hAnsi="Times New Roman" w:eastAsia="仿宋" w:cs="Times New Roman"/>
          <w:color w:val="000000" w:themeColor="text1"/>
          <w:sz w:val="32"/>
          <w:szCs w:val="32"/>
          <w14:textFill>
            <w14:solidFill>
              <w14:schemeClr w14:val="tx1"/>
            </w14:solidFill>
          </w14:textFill>
        </w:rPr>
        <w:t>：</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1．国家助学金每学年评选一次，每年9月30日前，学生向学校提出申请，递交国家助学金申请表。</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2．经学校领导集体研究通过后，在校内进行不少于5个工作日的公示。学校于10月31日前完成评审。</w:t>
      </w:r>
      <w:r>
        <w:rPr>
          <w:rFonts w:hint="eastAsia" w:ascii="仿宋" w:hAnsi="仿宋" w:eastAsia="仿宋" w:cs="仿宋"/>
          <w:snapToGrid w:val="0"/>
          <w:color w:val="000000" w:themeColor="text1"/>
          <w:sz w:val="32"/>
          <w:szCs w:val="32"/>
          <w14:textFill>
            <w14:solidFill>
              <w14:schemeClr w14:val="tx1"/>
            </w14:solidFill>
          </w14:textFill>
        </w:rPr>
        <w:t>公示无异议后，于每年10月31日前，将本校当年国家助学金政策的落实情况报</w:t>
      </w:r>
      <w:r>
        <w:rPr>
          <w:rFonts w:hint="eastAsia" w:ascii="仿宋" w:hAnsi="仿宋" w:eastAsia="仿宋" w:cs="仿宋"/>
          <w:color w:val="000000" w:themeColor="text1"/>
          <w:sz w:val="32"/>
          <w:szCs w:val="32"/>
          <w14:textFill>
            <w14:solidFill>
              <w14:schemeClr w14:val="tx1"/>
            </w14:solidFill>
          </w14:textFill>
        </w:rPr>
        <w:t>自治区学生资助管理中心</w:t>
      </w:r>
      <w:r>
        <w:rPr>
          <w:rFonts w:hint="eastAsia" w:ascii="仿宋" w:hAnsi="仿宋" w:eastAsia="仿宋" w:cs="仿宋"/>
          <w:snapToGrid w:val="0"/>
          <w:color w:val="000000" w:themeColor="text1"/>
          <w:sz w:val="32"/>
          <w:szCs w:val="32"/>
          <w14:textFill>
            <w14:solidFill>
              <w14:schemeClr w14:val="tx1"/>
            </w14:solidFill>
          </w14:textFill>
        </w:rPr>
        <w:t>。</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3．学校按规定将国家助学金发放给受助学生。</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（五）相关事项。</w:t>
      </w:r>
      <w:r>
        <w:rPr>
          <w:rFonts w:hint="eastAsia" w:ascii="仿宋" w:hAnsi="仿宋" w:eastAsia="仿宋" w:cs="仿宋"/>
          <w:snapToGrid w:val="0"/>
          <w:color w:val="000000" w:themeColor="text1"/>
          <w:sz w:val="32"/>
          <w:szCs w:val="32"/>
          <w14:textFill>
            <w14:solidFill>
              <w14:schemeClr w14:val="tx1"/>
            </w14:solidFill>
          </w14:textFill>
        </w:rPr>
        <w:t>在同一学年内，申请并获得国家助学金的学生，可同时申请并获得国家奖学金或国家励志奖学金或自治区人民政府奖学金。</w:t>
      </w:r>
    </w:p>
    <w:p>
      <w:pPr>
        <w:spacing w:line="560" w:lineRule="exact"/>
        <w:ind w:firstLine="640" w:firstLineChars="200"/>
        <w:rPr>
          <w:rFonts w:hint="eastAsia" w:ascii="黑体" w:hAnsi="Times New Roman" w:eastAsia="黑体" w:cs="Times New Roman"/>
          <w:color w:val="000000" w:themeColor="text1"/>
          <w:sz w:val="32"/>
          <w:szCs w:val="32"/>
          <w14:textFill>
            <w14:solidFill>
              <w14:schemeClr w14:val="tx1"/>
            </w14:solidFill>
          </w14:textFill>
        </w:rPr>
      </w:pPr>
      <w:r>
        <w:rPr>
          <w:rFonts w:hint="eastAsia" w:ascii="黑体" w:hAnsi="Times New Roman" w:eastAsia="黑体" w:cs="Times New Roman"/>
          <w:color w:val="000000" w:themeColor="text1"/>
          <w:sz w:val="32"/>
          <w:szCs w:val="32"/>
          <w14:textFill>
            <w14:solidFill>
              <w14:schemeClr w14:val="tx1"/>
            </w14:solidFill>
          </w14:textFill>
        </w:rPr>
        <w:t>五、自治区人民政府奖学金</w:t>
      </w:r>
    </w:p>
    <w:p>
      <w:pPr>
        <w:spacing w:line="56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（一）奖励对象：全区高校全日制本专科学生中品学兼优的在校学生，包括当年考入普通高校的全日制本专科学生。</w:t>
      </w:r>
    </w:p>
    <w:p>
      <w:pPr>
        <w:spacing w:line="56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（二）奖励标准：每人每年5000元。</w:t>
      </w:r>
    </w:p>
    <w:p>
      <w:pPr>
        <w:spacing w:line="56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（三）基本申请条件：</w:t>
      </w:r>
    </w:p>
    <w:p>
      <w:pPr>
        <w:spacing w:line="56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1．热爱社会主义祖国，拥护中国共产党的领导；</w:t>
      </w:r>
    </w:p>
    <w:p>
      <w:pPr>
        <w:spacing w:line="56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2．遵守宪法和法律，遵守学校规章制度；</w:t>
      </w:r>
    </w:p>
    <w:p>
      <w:pPr>
        <w:spacing w:line="56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3．诚实守信，道德品质优良；</w:t>
      </w:r>
    </w:p>
    <w:p>
      <w:pPr>
        <w:spacing w:line="56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4．在校期间学习成绩优秀或参加全国统一高考成绩优秀；</w:t>
      </w:r>
    </w:p>
    <w:p>
      <w:pPr>
        <w:spacing w:line="56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（四）</w:t>
      </w:r>
      <w:r>
        <w:rPr>
          <w:rFonts w:hint="eastAsia" w:ascii="仿宋" w:hAnsi="仿宋" w:eastAsia="仿宋" w:cs="仿宋"/>
          <w:color w:val="000000" w:themeColor="text1"/>
          <w:sz w:val="32"/>
          <w:szCs w:val="32"/>
          <w14:textFill>
            <w14:solidFill>
              <w14:schemeClr w14:val="tx1"/>
            </w14:solidFill>
          </w14:textFill>
        </w:rPr>
        <w:t>申请、审批、发放流程</w:t>
      </w:r>
      <w:r>
        <w:rPr>
          <w:rFonts w:hint="eastAsia" w:ascii="仿宋" w:hAnsi="Times New Roman" w:eastAsia="仿宋" w:cs="Times New Roman"/>
          <w:color w:val="000000" w:themeColor="text1"/>
          <w:sz w:val="32"/>
          <w:szCs w:val="32"/>
          <w14:textFill>
            <w14:solidFill>
              <w14:schemeClr w14:val="tx1"/>
            </w14:solidFill>
          </w14:textFill>
        </w:rPr>
        <w:t>：</w:t>
      </w:r>
    </w:p>
    <w:p>
      <w:pPr>
        <w:spacing w:line="56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1．自治区人民政府奖学金每学年评选一次，每年9月30日前，学生向学校提出申请，递交自治区人民政府奖学金申请表。</w:t>
      </w:r>
    </w:p>
    <w:p>
      <w:pPr>
        <w:spacing w:line="59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2．报学校领导集体研究通过后，在校内进行不少于5个工作日的公示。公示无异议后，每年10月31日前，各高校将评审结果逐级报至自治区学生资助管理中心。</w:t>
      </w:r>
    </w:p>
    <w:p>
      <w:pPr>
        <w:spacing w:line="59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3．自治区学生资助管理中心于11月15日前批复。高校于每年12月31日前将政府奖学金通过学生个人银行卡一次性发放给获奖学生，并记入学生的学籍档案。</w:t>
      </w:r>
    </w:p>
    <w:p>
      <w:pPr>
        <w:spacing w:line="59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（五）相关事项。</w:t>
      </w:r>
      <w:r>
        <w:rPr>
          <w:rFonts w:hint="eastAsia" w:ascii="仿宋" w:hAnsi="仿宋" w:eastAsia="仿宋" w:cs="仿宋"/>
          <w:color w:val="000000" w:themeColor="text1"/>
          <w:sz w:val="32"/>
          <w:szCs w:val="32"/>
          <w14:textFill>
            <w14:solidFill>
              <w14:schemeClr w14:val="tx1"/>
            </w14:solidFill>
          </w14:textFill>
        </w:rPr>
        <w:t>同一学年内，申请政府奖学金的学生可以同时申请并获得国家助学金，但不能同时获得国家奖学金或国家励志奖学金。</w:t>
      </w:r>
    </w:p>
    <w:p>
      <w:pPr>
        <w:spacing w:line="560" w:lineRule="exact"/>
        <w:ind w:firstLine="640" w:firstLineChars="200"/>
        <w:rPr>
          <w:rFonts w:hint="eastAsia" w:ascii="黑体" w:hAnsi="Times New Roman" w:eastAsia="黑体" w:cs="Times New Roman"/>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六、</w:t>
      </w:r>
      <w:r>
        <w:rPr>
          <w:rFonts w:hint="eastAsia" w:ascii="黑体" w:hAnsi="黑体" w:eastAsia="黑体" w:cs="黑体"/>
          <w:snapToGrid w:val="0"/>
          <w:color w:val="000000" w:themeColor="text1"/>
          <w:sz w:val="32"/>
          <w:szCs w:val="32"/>
          <w14:textFill>
            <w14:solidFill>
              <w14:schemeClr w14:val="tx1"/>
            </w14:solidFill>
          </w14:textFill>
        </w:rPr>
        <w:t>服兵役高等学校学生国家教育资助</w:t>
      </w:r>
    </w:p>
    <w:p>
      <w:pPr>
        <w:spacing w:line="560" w:lineRule="exact"/>
        <w:ind w:firstLine="640" w:firstLineChars="200"/>
        <w:rPr>
          <w:rFonts w:hint="eastAsia" w:ascii="仿宋" w:hAnsi="仿宋" w:eastAsia="仿宋" w:cs="仿宋"/>
          <w:snapToGrid w:val="0"/>
          <w:color w:val="000000" w:themeColor="text1"/>
          <w:sz w:val="32"/>
          <w:szCs w:val="32"/>
          <w:lang w:eastAsia="zh-CN"/>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（一）</w:t>
      </w:r>
      <w:r>
        <w:rPr>
          <w:rFonts w:hint="eastAsia" w:ascii="仿宋" w:hAnsi="仿宋" w:eastAsia="仿宋" w:cs="仿宋"/>
          <w:color w:val="000000" w:themeColor="text1"/>
          <w:sz w:val="32"/>
          <w:szCs w:val="32"/>
          <w14:textFill>
            <w14:solidFill>
              <w14:schemeClr w14:val="tx1"/>
            </w14:solidFill>
          </w14:textFill>
        </w:rPr>
        <w:t>资助对象：应征入伍义务服兵役及退役后自愿复学的高等学校学生，包括</w:t>
      </w:r>
      <w:r>
        <w:rPr>
          <w:rFonts w:hint="eastAsia" w:ascii="仿宋" w:hAnsi="仿宋" w:eastAsia="仿宋" w:cs="仿宋"/>
          <w:snapToGrid w:val="0"/>
          <w:color w:val="000000" w:themeColor="text1"/>
          <w:sz w:val="32"/>
          <w:szCs w:val="32"/>
          <w14:textFill>
            <w14:solidFill>
              <w14:schemeClr w14:val="tx1"/>
            </w14:solidFill>
          </w14:textFill>
        </w:rPr>
        <w:t>高校全日制普通专科（含高职）、本科、研究生、第二学士学位的毕业生、在校生和入学新生，以及成人高校招收的全日制普通专科（含高职）、本科的毕业生、在校生和入学新生</w:t>
      </w:r>
      <w:r>
        <w:rPr>
          <w:rFonts w:hint="eastAsia" w:ascii="仿宋" w:hAnsi="仿宋" w:eastAsia="仿宋" w:cs="仿宋"/>
          <w:snapToGrid w:val="0"/>
          <w:color w:val="000000" w:themeColor="text1"/>
          <w:sz w:val="32"/>
          <w:szCs w:val="32"/>
          <w:lang w:eastAsia="zh-CN"/>
          <w14:textFill>
            <w14:solidFill>
              <w14:schemeClr w14:val="tx1"/>
            </w14:solidFill>
          </w14:textFill>
        </w:rPr>
        <w:t>。</w:t>
      </w:r>
    </w:p>
    <w:p>
      <w:pPr>
        <w:spacing w:line="560" w:lineRule="exact"/>
        <w:ind w:firstLine="640" w:firstLineChars="200"/>
        <w:rPr>
          <w:rStyle w:val="7"/>
          <w:rFonts w:hint="eastAsia" w:ascii="仿宋" w:hAnsi="仿宋" w:eastAsia="仿宋" w:cs="仿宋"/>
          <w:snapToGrid w:val="0"/>
          <w:color w:val="000000" w:themeColor="text1"/>
          <w:sz w:val="32"/>
          <w:szCs w:val="32"/>
          <w:lang w:val="en-GB"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（二）资助标准：</w:t>
      </w:r>
      <w:r>
        <w:rPr>
          <w:rStyle w:val="7"/>
          <w:rFonts w:hint="eastAsia" w:ascii="仿宋" w:hAnsi="仿宋" w:eastAsia="仿宋" w:cs="仿宋"/>
          <w:snapToGrid w:val="0"/>
          <w:color w:val="000000" w:themeColor="text1"/>
          <w:sz w:val="32"/>
          <w:szCs w:val="32"/>
          <w14:textFill>
            <w14:solidFill>
              <w14:schemeClr w14:val="tx1"/>
            </w14:solidFill>
          </w14:textFill>
        </w:rPr>
        <w:t>学费补偿、国家助学贷款代偿以及学费减免的标准，本专科生每生每年最高不超过</w:t>
      </w:r>
      <w:r>
        <w:rPr>
          <w:rStyle w:val="7"/>
          <w:rFonts w:hint="eastAsia" w:ascii="仿宋" w:hAnsi="仿宋" w:eastAsia="仿宋" w:cs="仿宋"/>
          <w:snapToGrid w:val="0"/>
          <w:color w:val="000000" w:themeColor="text1"/>
          <w:sz w:val="32"/>
          <w:szCs w:val="32"/>
          <w:lang w:val="en-US" w:eastAsia="zh-CN"/>
          <w14:textFill>
            <w14:solidFill>
              <w14:schemeClr w14:val="tx1"/>
            </w14:solidFill>
          </w14:textFill>
        </w:rPr>
        <w:t>12</w:t>
      </w:r>
      <w:r>
        <w:rPr>
          <w:rStyle w:val="7"/>
          <w:rFonts w:hint="eastAsia" w:ascii="仿宋" w:hAnsi="仿宋" w:eastAsia="仿宋" w:cs="仿宋"/>
          <w:snapToGrid w:val="0"/>
          <w:color w:val="000000" w:themeColor="text1"/>
          <w:sz w:val="32"/>
          <w:szCs w:val="32"/>
          <w14:textFill>
            <w14:solidFill>
              <w14:schemeClr w14:val="tx1"/>
            </w14:solidFill>
          </w14:textFill>
        </w:rPr>
        <w:t>000元，研究生每生每年最高不超过1</w:t>
      </w:r>
      <w:r>
        <w:rPr>
          <w:rStyle w:val="7"/>
          <w:rFonts w:hint="eastAsia" w:ascii="仿宋" w:hAnsi="仿宋" w:eastAsia="仿宋" w:cs="仿宋"/>
          <w:snapToGrid w:val="0"/>
          <w:color w:val="000000" w:themeColor="text1"/>
          <w:sz w:val="32"/>
          <w:szCs w:val="32"/>
          <w:lang w:val="en-US" w:eastAsia="zh-CN"/>
          <w14:textFill>
            <w14:solidFill>
              <w14:schemeClr w14:val="tx1"/>
            </w14:solidFill>
          </w14:textFill>
        </w:rPr>
        <w:t>6</w:t>
      </w:r>
      <w:r>
        <w:rPr>
          <w:rStyle w:val="7"/>
          <w:rFonts w:hint="eastAsia" w:ascii="仿宋" w:hAnsi="仿宋" w:eastAsia="仿宋" w:cs="仿宋"/>
          <w:snapToGrid w:val="0"/>
          <w:color w:val="000000" w:themeColor="text1"/>
          <w:sz w:val="32"/>
          <w:szCs w:val="32"/>
          <w14:textFill>
            <w14:solidFill>
              <w14:schemeClr w14:val="tx1"/>
            </w14:solidFill>
          </w14:textFill>
        </w:rPr>
        <w:t>000元</w:t>
      </w:r>
      <w:r>
        <w:rPr>
          <w:rStyle w:val="7"/>
          <w:rFonts w:hint="eastAsia" w:ascii="仿宋" w:hAnsi="仿宋" w:eastAsia="仿宋" w:cs="仿宋"/>
          <w:snapToGrid w:val="0"/>
          <w:color w:val="000000" w:themeColor="text1"/>
          <w:sz w:val="32"/>
          <w:szCs w:val="32"/>
          <w:lang w:eastAsia="zh-CN"/>
          <w14:textFill>
            <w14:solidFill>
              <w14:schemeClr w14:val="tx1"/>
            </w14:solidFill>
          </w14:textFill>
        </w:rPr>
        <w:t>。全日制在校退役士兵学生全部享受本专科国家助学金，资助标准为每生每年</w:t>
      </w:r>
      <w:r>
        <w:rPr>
          <w:rStyle w:val="7"/>
          <w:rFonts w:hint="eastAsia" w:ascii="仿宋" w:hAnsi="仿宋" w:eastAsia="仿宋" w:cs="仿宋"/>
          <w:snapToGrid w:val="0"/>
          <w:color w:val="000000" w:themeColor="text1"/>
          <w:sz w:val="32"/>
          <w:szCs w:val="32"/>
          <w:lang w:val="en-US" w:eastAsia="zh-CN"/>
          <w14:textFill>
            <w14:solidFill>
              <w14:schemeClr w14:val="tx1"/>
            </w14:solidFill>
          </w14:textFill>
        </w:rPr>
        <w:t>3300元。</w:t>
      </w:r>
    </w:p>
    <w:p>
      <w:pPr>
        <w:spacing w:line="560" w:lineRule="exact"/>
        <w:ind w:firstLine="640" w:firstLineChars="200"/>
        <w:rPr>
          <w:rFonts w:hint="eastAsia" w:ascii="仿宋" w:hAnsi="Times New Roman" w:eastAsia="仿宋" w:cs="Times New Roman"/>
          <w:color w:val="000000" w:themeColor="text1"/>
          <w:sz w:val="32"/>
          <w:szCs w:val="32"/>
          <w14:textFill>
            <w14:solidFill>
              <w14:schemeClr w14:val="tx1"/>
            </w14:solidFill>
          </w14:textFill>
        </w:rPr>
      </w:pPr>
      <w:r>
        <w:rPr>
          <w:rFonts w:hint="eastAsia" w:ascii="仿宋" w:hAnsi="Times New Roman" w:eastAsia="仿宋" w:cs="Times New Roman"/>
          <w:color w:val="000000" w:themeColor="text1"/>
          <w:sz w:val="32"/>
          <w:szCs w:val="32"/>
          <w14:textFill>
            <w14:solidFill>
              <w14:schemeClr w14:val="tx1"/>
            </w14:solidFill>
          </w14:textFill>
        </w:rPr>
        <w:t>（三）</w:t>
      </w:r>
      <w:r>
        <w:rPr>
          <w:rFonts w:hint="eastAsia" w:ascii="仿宋" w:hAnsi="仿宋" w:eastAsia="仿宋" w:cs="仿宋"/>
          <w:color w:val="000000" w:themeColor="text1"/>
          <w:sz w:val="32"/>
          <w:szCs w:val="32"/>
          <w14:textFill>
            <w14:solidFill>
              <w14:schemeClr w14:val="tx1"/>
            </w14:solidFill>
          </w14:textFill>
        </w:rPr>
        <w:t>申请、审批、发放流程</w:t>
      </w:r>
      <w:r>
        <w:rPr>
          <w:rFonts w:hint="eastAsia" w:ascii="仿宋" w:hAnsi="Times New Roman" w:eastAsia="仿宋" w:cs="Times New Roman"/>
          <w:color w:val="000000" w:themeColor="text1"/>
          <w:sz w:val="32"/>
          <w:szCs w:val="32"/>
          <w14:textFill>
            <w14:solidFill>
              <w14:schemeClr w14:val="tx1"/>
            </w14:solidFill>
          </w14:textFill>
        </w:rPr>
        <w:t>：</w:t>
      </w:r>
    </w:p>
    <w:p>
      <w:pPr>
        <w:adjustRightInd w:val="0"/>
        <w:snapToGrid w:val="0"/>
        <w:spacing w:line="590" w:lineRule="exact"/>
        <w:ind w:firstLine="643" w:firstLineChars="200"/>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1.</w:t>
      </w:r>
      <w:r>
        <w:rPr>
          <w:rStyle w:val="7"/>
          <w:rFonts w:hint="eastAsia" w:ascii="仿宋" w:hAnsi="仿宋" w:eastAsia="仿宋" w:cs="仿宋"/>
          <w:b/>
          <w:bCs/>
          <w:snapToGrid w:val="0"/>
          <w:color w:val="000000" w:themeColor="text1"/>
          <w:sz w:val="32"/>
          <w:szCs w:val="32"/>
          <w14:textFill>
            <w14:solidFill>
              <w14:schemeClr w14:val="tx1"/>
            </w14:solidFill>
          </w14:textFill>
        </w:rPr>
        <w:t>学费补偿、国家助学贷款代偿</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r>
        <w:rPr>
          <w:rFonts w:hint="eastAsia" w:ascii="仿宋" w:hAnsi="仿宋" w:eastAsia="仿宋" w:cs="仿宋"/>
          <w:snapToGrid w:val="0"/>
          <w:color w:val="000000" w:themeColor="text1"/>
          <w:sz w:val="32"/>
          <w:szCs w:val="32"/>
          <w14:textFill>
            <w14:solidFill>
              <w14:schemeClr w14:val="tx1"/>
            </w14:solidFill>
          </w14:textFill>
        </w:rPr>
        <w:t>应征报名的高校学生登录全国征兵网，按要求在线填写、打印《应征入伍服兵役高等学校学生国家教育资助申请表Ⅰ》（以下简称《申请表Ⅰ》，一式两份）</w:t>
      </w:r>
      <w:r>
        <w:rPr>
          <w:rFonts w:hint="eastAsia" w:ascii="仿宋" w:hAnsi="仿宋" w:eastAsia="仿宋" w:cs="仿宋"/>
          <w:snapToGrid w:val="0"/>
          <w:color w:val="000000" w:themeColor="text1"/>
          <w:sz w:val="32"/>
          <w:szCs w:val="32"/>
          <w:lang w:eastAsia="zh-CN"/>
          <w14:textFill>
            <w14:solidFill>
              <w14:schemeClr w14:val="tx1"/>
            </w14:solidFill>
          </w14:textFill>
        </w:rPr>
        <w:t>并提交</w:t>
      </w:r>
      <w:r>
        <w:rPr>
          <w:rFonts w:hint="eastAsia" w:ascii="仿宋" w:hAnsi="仿宋" w:eastAsia="仿宋" w:cs="仿宋"/>
          <w:snapToGrid w:val="0"/>
          <w:color w:val="000000" w:themeColor="text1"/>
          <w:sz w:val="32"/>
          <w:szCs w:val="32"/>
          <w14:textFill>
            <w14:solidFill>
              <w14:schemeClr w14:val="tx1"/>
            </w14:solidFill>
          </w14:textFill>
        </w:rPr>
        <w:t>高校学生资助管理部门</w:t>
      </w:r>
      <w:r>
        <w:rPr>
          <w:rFonts w:hint="eastAsia" w:ascii="仿宋" w:hAnsi="仿宋" w:eastAsia="仿宋" w:cs="仿宋"/>
          <w:snapToGrid w:val="0"/>
          <w:color w:val="000000" w:themeColor="text1"/>
          <w:sz w:val="32"/>
          <w:szCs w:val="32"/>
          <w:lang w:eastAsia="zh-CN"/>
          <w14:textFill>
            <w14:solidFill>
              <w14:schemeClr w14:val="tx1"/>
            </w14:solidFill>
          </w14:textFill>
        </w:rPr>
        <w:t>。在校期间获得国家助学贷款的学生，需同时提供《国家助学贷款借款合同》复印件和本人签字的偿还贷款计划书。</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lang w:eastAsia="zh-CN"/>
          <w14:textFill>
            <w14:solidFill>
              <w14:schemeClr w14:val="tx1"/>
            </w14:solidFill>
          </w14:textFill>
        </w:rPr>
      </w:pPr>
      <w:r>
        <w:rPr>
          <w:rFonts w:hint="eastAsia" w:ascii="仿宋" w:hAnsi="仿宋" w:eastAsia="仿宋" w:cs="仿宋"/>
          <w:snapToGrid w:val="0"/>
          <w:color w:val="000000" w:themeColor="text1"/>
          <w:sz w:val="32"/>
          <w:szCs w:val="32"/>
          <w:lang w:eastAsia="zh-CN"/>
          <w14:textFill>
            <w14:solidFill>
              <w14:schemeClr w14:val="tx1"/>
            </w14:solidFill>
          </w14:textFill>
        </w:rPr>
        <w:t>（</w:t>
      </w:r>
      <w:r>
        <w:rPr>
          <w:rFonts w:hint="eastAsia" w:ascii="仿宋" w:hAnsi="仿宋" w:eastAsia="仿宋" w:cs="仿宋"/>
          <w:snapToGrid w:val="0"/>
          <w:color w:val="000000" w:themeColor="text1"/>
          <w:sz w:val="32"/>
          <w:szCs w:val="32"/>
          <w:lang w:val="en-US" w:eastAsia="zh-CN"/>
          <w14:textFill>
            <w14:solidFill>
              <w14:schemeClr w14:val="tx1"/>
            </w14:solidFill>
          </w14:textFill>
        </w:rPr>
        <w:t>2</w:t>
      </w:r>
      <w:r>
        <w:rPr>
          <w:rFonts w:hint="eastAsia" w:ascii="仿宋" w:hAnsi="仿宋" w:eastAsia="仿宋" w:cs="仿宋"/>
          <w:snapToGrid w:val="0"/>
          <w:color w:val="000000" w:themeColor="text1"/>
          <w:sz w:val="32"/>
          <w:szCs w:val="32"/>
          <w:lang w:eastAsia="zh-CN"/>
          <w14:textFill>
            <w14:solidFill>
              <w14:schemeClr w14:val="tx1"/>
            </w14:solidFill>
          </w14:textFill>
        </w:rPr>
        <w:t>）高校相关部门对</w:t>
      </w:r>
      <w:r>
        <w:rPr>
          <w:rFonts w:hint="eastAsia" w:ascii="仿宋" w:hAnsi="仿宋" w:eastAsia="仿宋" w:cs="仿宋"/>
          <w:snapToGrid w:val="0"/>
          <w:color w:val="000000" w:themeColor="text1"/>
          <w:sz w:val="32"/>
          <w:szCs w:val="32"/>
          <w14:textFill>
            <w14:solidFill>
              <w14:schemeClr w14:val="tx1"/>
            </w14:solidFill>
          </w14:textFill>
        </w:rPr>
        <w:t>《申请表Ⅰ》</w:t>
      </w:r>
      <w:r>
        <w:rPr>
          <w:rFonts w:hint="eastAsia" w:ascii="仿宋" w:hAnsi="仿宋" w:eastAsia="仿宋" w:cs="仿宋"/>
          <w:snapToGrid w:val="0"/>
          <w:color w:val="000000" w:themeColor="text1"/>
          <w:sz w:val="32"/>
          <w:szCs w:val="32"/>
          <w:lang w:eastAsia="zh-CN"/>
          <w14:textFill>
            <w14:solidFill>
              <w14:schemeClr w14:val="tx1"/>
            </w14:solidFill>
          </w14:textFill>
        </w:rPr>
        <w:t>中的学生资助资格、标准、金额等相关信息审核无误后，在</w:t>
      </w:r>
      <w:r>
        <w:rPr>
          <w:rFonts w:hint="eastAsia" w:ascii="仿宋" w:hAnsi="仿宋" w:eastAsia="仿宋" w:cs="仿宋"/>
          <w:snapToGrid w:val="0"/>
          <w:color w:val="000000" w:themeColor="text1"/>
          <w:sz w:val="32"/>
          <w:szCs w:val="32"/>
          <w14:textFill>
            <w14:solidFill>
              <w14:schemeClr w14:val="tx1"/>
            </w14:solidFill>
          </w14:textFill>
        </w:rPr>
        <w:t>《申请表Ⅰ》</w:t>
      </w:r>
      <w:r>
        <w:rPr>
          <w:rFonts w:hint="eastAsia" w:ascii="仿宋" w:hAnsi="仿宋" w:eastAsia="仿宋" w:cs="仿宋"/>
          <w:snapToGrid w:val="0"/>
          <w:color w:val="000000" w:themeColor="text1"/>
          <w:sz w:val="32"/>
          <w:szCs w:val="32"/>
          <w:lang w:eastAsia="zh-CN"/>
          <w14:textFill>
            <w14:solidFill>
              <w14:schemeClr w14:val="tx1"/>
            </w14:solidFill>
          </w14:textFill>
        </w:rPr>
        <w:t>上加盖公章，一份留存，一份返还学生。</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snapToGrid w:val="0"/>
          <w:color w:val="000000" w:themeColor="text1"/>
          <w:sz w:val="32"/>
          <w:szCs w:val="32"/>
          <w:lang w:eastAsia="zh-CN"/>
          <w14:textFill>
            <w14:solidFill>
              <w14:schemeClr w14:val="tx1"/>
            </w14:solidFill>
          </w14:textFill>
        </w:rPr>
        <w:t>（</w:t>
      </w:r>
      <w:r>
        <w:rPr>
          <w:rFonts w:hint="eastAsia" w:ascii="仿宋" w:hAnsi="仿宋" w:eastAsia="仿宋" w:cs="仿宋"/>
          <w:snapToGrid w:val="0"/>
          <w:color w:val="000000" w:themeColor="text1"/>
          <w:sz w:val="32"/>
          <w:szCs w:val="32"/>
          <w:lang w:val="en-US" w:eastAsia="zh-CN"/>
          <w14:textFill>
            <w14:solidFill>
              <w14:schemeClr w14:val="tx1"/>
            </w14:solidFill>
          </w14:textFill>
        </w:rPr>
        <w:t>3</w:t>
      </w:r>
      <w:r>
        <w:rPr>
          <w:rFonts w:hint="eastAsia" w:ascii="仿宋" w:hAnsi="仿宋" w:eastAsia="仿宋" w:cs="仿宋"/>
          <w:snapToGrid w:val="0"/>
          <w:color w:val="000000" w:themeColor="text1"/>
          <w:sz w:val="32"/>
          <w:szCs w:val="32"/>
          <w:lang w:eastAsia="zh-CN"/>
          <w14:textFill>
            <w14:solidFill>
              <w14:schemeClr w14:val="tx1"/>
            </w14:solidFill>
          </w14:textFill>
        </w:rPr>
        <w:t>）学生</w:t>
      </w:r>
      <w:r>
        <w:rPr>
          <w:rFonts w:hint="eastAsia" w:ascii="仿宋" w:hAnsi="仿宋" w:eastAsia="仿宋" w:cs="仿宋"/>
          <w:snapToGrid w:val="0"/>
          <w:color w:val="000000" w:themeColor="text1"/>
          <w:sz w:val="32"/>
          <w:szCs w:val="32"/>
          <w14:textFill>
            <w14:solidFill>
              <w14:schemeClr w14:val="tx1"/>
            </w14:solidFill>
          </w14:textFill>
        </w:rPr>
        <w:t>在征兵报名时将《申请表Ⅰ》交至入伍所在地县级人民政府征兵办公室（以下简称县级征兵办），学生被批准入伍后，县级征兵办对《申请表Ⅰ》加盖公章并返还学生，同时发放《入伍通知书》。</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lang w:eastAsia="zh-CN"/>
          <w14:textFill>
            <w14:solidFill>
              <w14:schemeClr w14:val="tx1"/>
            </w14:solidFill>
          </w14:textFill>
        </w:rPr>
      </w:pPr>
      <w:r>
        <w:rPr>
          <w:rFonts w:hint="eastAsia" w:ascii="仿宋" w:hAnsi="仿宋" w:eastAsia="仿宋" w:cs="仿宋"/>
          <w:snapToGrid w:val="0"/>
          <w:color w:val="000000" w:themeColor="text1"/>
          <w:sz w:val="32"/>
          <w:szCs w:val="32"/>
          <w14:textFill>
            <w14:solidFill>
              <w14:schemeClr w14:val="tx1"/>
            </w14:solidFill>
          </w14:textFill>
        </w:rPr>
        <w:t>（</w:t>
      </w:r>
      <w:r>
        <w:rPr>
          <w:rFonts w:hint="eastAsia" w:ascii="仿宋" w:hAnsi="仿宋" w:eastAsia="仿宋" w:cs="仿宋"/>
          <w:snapToGrid w:val="0"/>
          <w:color w:val="000000" w:themeColor="text1"/>
          <w:sz w:val="32"/>
          <w:szCs w:val="32"/>
          <w:lang w:val="en-US" w:eastAsia="zh-CN"/>
          <w14:textFill>
            <w14:solidFill>
              <w14:schemeClr w14:val="tx1"/>
            </w14:solidFill>
          </w14:textFill>
        </w:rPr>
        <w:t>4</w:t>
      </w:r>
      <w:r>
        <w:rPr>
          <w:rFonts w:hint="eastAsia" w:ascii="仿宋" w:hAnsi="仿宋" w:eastAsia="仿宋" w:cs="仿宋"/>
          <w:snapToGrid w:val="0"/>
          <w:color w:val="000000" w:themeColor="text1"/>
          <w:sz w:val="32"/>
          <w:szCs w:val="32"/>
          <w14:textFill>
            <w14:solidFill>
              <w14:schemeClr w14:val="tx1"/>
            </w14:solidFill>
          </w14:textFill>
        </w:rPr>
        <w:t>）应征入伍获批的高校学生将《申请表Ⅰ》及《入伍通知书》复印件</w:t>
      </w:r>
      <w:r>
        <w:rPr>
          <w:rFonts w:hint="eastAsia" w:ascii="仿宋" w:hAnsi="仿宋" w:eastAsia="仿宋" w:cs="仿宋"/>
          <w:snapToGrid w:val="0"/>
          <w:color w:val="000000" w:themeColor="text1"/>
          <w:sz w:val="32"/>
          <w:szCs w:val="32"/>
          <w:lang w:val="en-US" w:eastAsia="zh-CN"/>
          <w14:textFill>
            <w14:solidFill>
              <w14:schemeClr w14:val="tx1"/>
            </w14:solidFill>
          </w14:textFill>
        </w:rPr>
        <w:t>寄送至</w:t>
      </w:r>
      <w:r>
        <w:rPr>
          <w:rFonts w:hint="eastAsia" w:ascii="仿宋" w:hAnsi="仿宋" w:eastAsia="仿宋" w:cs="仿宋"/>
          <w:snapToGrid w:val="0"/>
          <w:color w:val="000000" w:themeColor="text1"/>
          <w:sz w:val="32"/>
          <w:szCs w:val="32"/>
          <w14:textFill>
            <w14:solidFill>
              <w14:schemeClr w14:val="tx1"/>
            </w14:solidFill>
          </w14:textFill>
        </w:rPr>
        <w:t>高校学生资助管理部门</w:t>
      </w:r>
      <w:r>
        <w:rPr>
          <w:rFonts w:hint="eastAsia" w:ascii="仿宋" w:hAnsi="仿宋" w:eastAsia="仿宋" w:cs="仿宋"/>
          <w:snapToGrid w:val="0"/>
          <w:color w:val="000000" w:themeColor="text1"/>
          <w:sz w:val="32"/>
          <w:szCs w:val="32"/>
          <w:lang w:eastAsia="zh-CN"/>
          <w14:textFill>
            <w14:solidFill>
              <w14:schemeClr w14:val="tx1"/>
            </w14:solidFill>
          </w14:textFill>
        </w:rPr>
        <w:t>。</w:t>
      </w:r>
    </w:p>
    <w:p>
      <w:pPr>
        <w:adjustRightInd w:val="0"/>
        <w:snapToGrid w:val="0"/>
        <w:spacing w:line="590" w:lineRule="exact"/>
        <w:ind w:firstLine="640" w:firstLineChars="200"/>
        <w:rPr>
          <w:rFonts w:hint="eastAsia" w:ascii="仿宋" w:hAnsi="仿宋" w:eastAsia="仿宋" w:cs="仿宋"/>
          <w:snapToGrid w:val="0"/>
          <w:color w:val="000000" w:themeColor="text1"/>
          <w:sz w:val="32"/>
          <w:szCs w:val="32"/>
          <w14:textFill>
            <w14:solidFill>
              <w14:schemeClr w14:val="tx1"/>
            </w14:solidFill>
          </w14:textFill>
        </w:rPr>
      </w:pPr>
      <w:r>
        <w:rPr>
          <w:rFonts w:hint="eastAsia" w:ascii="仿宋" w:hAnsi="仿宋" w:eastAsia="仿宋" w:cs="仿宋"/>
          <w:snapToGrid w:val="0"/>
          <w:color w:val="000000" w:themeColor="text1"/>
          <w:sz w:val="32"/>
          <w:szCs w:val="32"/>
          <w:lang w:eastAsia="zh-CN"/>
          <w14:textFill>
            <w14:solidFill>
              <w14:schemeClr w14:val="tx1"/>
            </w14:solidFill>
          </w14:textFill>
        </w:rPr>
        <w:t>（</w:t>
      </w:r>
      <w:r>
        <w:rPr>
          <w:rFonts w:hint="eastAsia" w:ascii="仿宋" w:hAnsi="仿宋" w:eastAsia="仿宋" w:cs="仿宋"/>
          <w:snapToGrid w:val="0"/>
          <w:color w:val="000000" w:themeColor="text1"/>
          <w:sz w:val="32"/>
          <w:szCs w:val="32"/>
          <w:lang w:val="en-US" w:eastAsia="zh-CN"/>
          <w14:textFill>
            <w14:solidFill>
              <w14:schemeClr w14:val="tx1"/>
            </w14:solidFill>
          </w14:textFill>
        </w:rPr>
        <w:t>5</w:t>
      </w:r>
      <w:r>
        <w:rPr>
          <w:rFonts w:hint="eastAsia" w:ascii="仿宋" w:hAnsi="仿宋" w:eastAsia="仿宋" w:cs="仿宋"/>
          <w:snapToGrid w:val="0"/>
          <w:color w:val="000000" w:themeColor="text1"/>
          <w:sz w:val="32"/>
          <w:szCs w:val="32"/>
          <w:lang w:eastAsia="zh-CN"/>
          <w14:textFill>
            <w14:solidFill>
              <w14:schemeClr w14:val="tx1"/>
            </w14:solidFill>
          </w14:textFill>
        </w:rPr>
        <w:t>）</w:t>
      </w:r>
      <w:r>
        <w:rPr>
          <w:rFonts w:hint="eastAsia" w:ascii="仿宋" w:hAnsi="仿宋" w:eastAsia="仿宋" w:cs="仿宋"/>
          <w:snapToGrid w:val="0"/>
          <w:color w:val="000000" w:themeColor="text1"/>
          <w:sz w:val="32"/>
          <w:szCs w:val="32"/>
          <w14:textFill>
            <w14:solidFill>
              <w14:schemeClr w14:val="tx1"/>
            </w14:solidFill>
          </w14:textFill>
        </w:rPr>
        <w:t>高校学生资助管理部门在收到学生提交的《申请表Ⅰ》原件和《入伍通知书》复印件后，对各项内容进行复核，符合条件的，及时向学生进行学费补偿或国家助学贷款代偿。</w:t>
      </w:r>
    </w:p>
    <w:p>
      <w:pPr>
        <w:adjustRightInd w:val="0"/>
        <w:snapToGrid w:val="0"/>
        <w:spacing w:line="566" w:lineRule="exact"/>
        <w:ind w:firstLine="643" w:firstLineChars="200"/>
        <w:rPr>
          <w:rFonts w:hint="eastAsia" w:ascii="仿宋" w:hAnsi="仿宋" w:eastAsia="仿宋" w:cs="仿宋"/>
          <w:b/>
          <w:bCs/>
          <w:snapToGrid w:val="0"/>
          <w:color w:val="000000" w:themeColor="text1"/>
          <w:sz w:val="32"/>
          <w:szCs w:val="32"/>
          <w14:textFill>
            <w14:solidFill>
              <w14:schemeClr w14:val="tx1"/>
            </w14:solidFill>
          </w14:textFill>
        </w:rPr>
      </w:pPr>
      <w:r>
        <w:rPr>
          <w:rFonts w:hint="eastAsia" w:ascii="仿宋" w:hAnsi="仿宋" w:eastAsia="仿宋" w:cs="仿宋"/>
          <w:b/>
          <w:bCs/>
          <w:snapToGrid w:val="0"/>
          <w:color w:val="000000" w:themeColor="text1"/>
          <w:sz w:val="32"/>
          <w:szCs w:val="32"/>
          <w14:textFill>
            <w14:solidFill>
              <w14:schemeClr w14:val="tx1"/>
            </w14:solidFill>
          </w14:textFill>
        </w:rPr>
        <w:t>2.学费减免</w:t>
      </w:r>
    </w:p>
    <w:p>
      <w:pPr>
        <w:adjustRightInd w:val="0"/>
        <w:snapToGrid w:val="0"/>
        <w:spacing w:line="566" w:lineRule="exact"/>
        <w:ind w:firstLine="640" w:firstLineChars="200"/>
        <w:rPr>
          <w:rFonts w:hint="eastAsia" w:ascii="仿宋" w:hAnsi="仿宋" w:eastAsia="仿宋" w:cs="仿宋"/>
          <w:snapToGrid w:val="0"/>
          <w:color w:val="000000" w:themeColor="text1"/>
          <w:sz w:val="32"/>
          <w:szCs w:val="32"/>
          <w:lang w:val="en-US" w:eastAsia="zh-CN"/>
          <w14:textFill>
            <w14:solidFill>
              <w14:schemeClr w14:val="tx1"/>
            </w14:solidFill>
          </w14:textFill>
        </w:rPr>
      </w:pPr>
      <w:r>
        <w:rPr>
          <w:rFonts w:hint="eastAsia" w:ascii="仿宋" w:hAnsi="仿宋" w:eastAsia="仿宋" w:cs="仿宋"/>
          <w:snapToGrid w:val="0"/>
          <w:color w:val="000000" w:themeColor="text1"/>
          <w:sz w:val="32"/>
          <w:szCs w:val="32"/>
          <w14:textFill>
            <w14:solidFill>
              <w14:schemeClr w14:val="tx1"/>
            </w14:solidFill>
          </w14:textFill>
        </w:rPr>
        <w:t>退役后自愿回校复学或入学的学生和退役后考入高校的入学新生，到高校报到后向高校一次性提出学费减免申请，填报《应征入伍服兵役高等学校学生国家教育资助申请表Ⅱ》</w:t>
      </w:r>
      <w:r>
        <w:rPr>
          <w:rFonts w:hint="eastAsia" w:ascii="仿宋" w:hAnsi="仿宋" w:eastAsia="仿宋" w:cs="仿宋"/>
          <w:snapToGrid w:val="0"/>
          <w:color w:val="000000" w:themeColor="text1"/>
          <w:sz w:val="32"/>
          <w:szCs w:val="32"/>
          <w:lang w:eastAsia="zh-CN"/>
          <w14:textFill>
            <w14:solidFill>
              <w14:schemeClr w14:val="tx1"/>
            </w14:solidFill>
          </w14:textFill>
        </w:rPr>
        <w:t>，</w:t>
      </w:r>
      <w:r>
        <w:rPr>
          <w:rFonts w:hint="eastAsia" w:ascii="仿宋" w:hAnsi="仿宋" w:eastAsia="仿宋" w:cs="仿宋"/>
          <w:snapToGrid w:val="0"/>
          <w:color w:val="000000" w:themeColor="text1"/>
          <w:sz w:val="32"/>
          <w:szCs w:val="32"/>
          <w14:textFill>
            <w14:solidFill>
              <w14:schemeClr w14:val="tx1"/>
            </w14:solidFill>
          </w14:textFill>
        </w:rPr>
        <w:t>并提交退役证书复印件。高校学生资助管理部门在收到申请材料后，及时对学生申请资格进行审核。符合条件的，及时办理学费减免手续</w:t>
      </w:r>
      <w:r>
        <w:rPr>
          <w:rFonts w:hint="eastAsia" w:ascii="仿宋" w:hAnsi="仿宋" w:eastAsia="仿宋" w:cs="仿宋"/>
          <w:snapToGrid w:val="0"/>
          <w:color w:val="000000" w:themeColor="text1"/>
          <w:sz w:val="32"/>
          <w:szCs w:val="32"/>
          <w:lang w:eastAsia="zh-CN"/>
          <w14:textFill>
            <w14:solidFill>
              <w14:schemeClr w14:val="tx1"/>
            </w14:solidFill>
          </w14:textFill>
        </w:rPr>
        <w:t>，</w:t>
      </w:r>
      <w:r>
        <w:rPr>
          <w:rFonts w:hint="eastAsia" w:ascii="仿宋" w:hAnsi="仿宋" w:eastAsia="仿宋" w:cs="仿宋"/>
          <w:snapToGrid w:val="0"/>
          <w:color w:val="000000" w:themeColor="text1"/>
          <w:sz w:val="32"/>
          <w:szCs w:val="32"/>
          <w:lang w:val="en-US" w:eastAsia="zh-CN"/>
          <w14:textFill>
            <w14:solidFill>
              <w14:schemeClr w14:val="tx1"/>
            </w14:solidFill>
          </w14:textFill>
        </w:rPr>
        <w:t>逐年减免学费。</w:t>
      </w:r>
    </w:p>
    <w:p>
      <w:pPr>
        <w:spacing w:line="560" w:lineRule="exact"/>
        <w:ind w:firstLine="640" w:firstLineChars="200"/>
        <w:rPr>
          <w:rFonts w:hint="eastAsia" w:ascii="黑体" w:hAnsi="Times New Roman" w:eastAsia="黑体" w:cs="Times New Roman"/>
          <w:color w:val="000000" w:themeColor="text1"/>
          <w:sz w:val="32"/>
          <w:szCs w:val="32"/>
          <w14:textFill>
            <w14:solidFill>
              <w14:schemeClr w14:val="tx1"/>
            </w14:solidFill>
          </w14:textFill>
        </w:rPr>
      </w:pPr>
      <w:r>
        <w:rPr>
          <w:rFonts w:hint="eastAsia" w:ascii="黑体" w:hAnsi="Times New Roman" w:eastAsia="黑体" w:cs="Times New Roman"/>
          <w:color w:val="000000" w:themeColor="text1"/>
          <w:sz w:val="32"/>
          <w:szCs w:val="32"/>
          <w14:textFill>
            <w14:solidFill>
              <w14:schemeClr w14:val="tx1"/>
            </w14:solidFill>
          </w14:textFill>
        </w:rPr>
        <w:t>七、广西高等学校毕业生学费和国家助学贷款补偿资助政策</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（一）资助对象：</w:t>
      </w:r>
      <w:r>
        <w:rPr>
          <w:rFonts w:hint="eastAsia" w:ascii="仿宋" w:hAnsi="仿宋" w:eastAsia="仿宋" w:cs="仿宋"/>
          <w:color w:val="000000" w:themeColor="text1"/>
          <w:sz w:val="32"/>
          <w:szCs w:val="32"/>
          <w14:textFill>
            <w14:solidFill>
              <w14:schemeClr w14:val="tx1"/>
            </w14:solidFill>
          </w14:textFill>
        </w:rPr>
        <w:t>毕业当年</w:t>
      </w:r>
      <w:r>
        <w:rPr>
          <w:rStyle w:val="8"/>
          <w:rFonts w:hint="eastAsia" w:ascii="仿宋" w:hAnsi="仿宋" w:eastAsia="仿宋" w:cs="仿宋"/>
          <w:snapToGrid w:val="0"/>
          <w:color w:val="000000" w:themeColor="text1"/>
          <w:sz w:val="32"/>
          <w:szCs w:val="32"/>
          <w14:textFill>
            <w14:solidFill>
              <w14:schemeClr w14:val="tx1"/>
            </w14:solidFill>
          </w14:textFill>
        </w:rPr>
        <w:t>自愿到我区同一基层单位就业且连续服务期在3年以上（含3年）的高校毕业生</w:t>
      </w:r>
      <w:r>
        <w:rPr>
          <w:rFonts w:hint="eastAsia" w:ascii="仿宋" w:hAnsi="仿宋" w:eastAsia="仿宋" w:cs="仿宋"/>
          <w:color w:val="000000" w:themeColor="text1"/>
          <w:sz w:val="32"/>
          <w:szCs w:val="32"/>
          <w14:textFill>
            <w14:solidFill>
              <w14:schemeClr w14:val="tx1"/>
            </w14:solidFill>
          </w14:textFill>
        </w:rPr>
        <w:t>。</w:t>
      </w:r>
    </w:p>
    <w:p>
      <w:pPr>
        <w:tabs>
          <w:tab w:val="left" w:pos="3030"/>
          <w:tab w:val="left" w:pos="11590"/>
          <w:tab w:val="left" w:pos="11640"/>
        </w:tabs>
        <w:spacing w:line="560" w:lineRule="exact"/>
        <w:ind w:firstLine="640" w:firstLineChars="200"/>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（二）资助标准：</w:t>
      </w:r>
      <w:r>
        <w:rPr>
          <w:rFonts w:hint="eastAsia" w:ascii="仿宋" w:hAnsi="仿宋" w:eastAsia="仿宋" w:cs="宋体"/>
          <w:color w:val="000000" w:themeColor="text1"/>
          <w:kern w:val="0"/>
          <w:sz w:val="32"/>
          <w:szCs w:val="32"/>
          <w14:textFill>
            <w14:solidFill>
              <w14:schemeClr w14:val="tx1"/>
            </w14:solidFill>
          </w14:textFill>
        </w:rPr>
        <w:t>每个高校毕业生每学年获得补偿学费和国家助学贷款的金额本专科学生最高不超过</w:t>
      </w:r>
      <w:r>
        <w:rPr>
          <w:rFonts w:ascii="仿宋" w:hAnsi="仿宋" w:eastAsia="仿宋" w:cs="宋体"/>
          <w:color w:val="000000" w:themeColor="text1"/>
          <w:kern w:val="0"/>
          <w:sz w:val="32"/>
          <w:szCs w:val="32"/>
          <w14:textFill>
            <w14:solidFill>
              <w14:schemeClr w14:val="tx1"/>
            </w14:solidFill>
          </w14:textFill>
        </w:rPr>
        <w:t>8000</w:t>
      </w:r>
      <w:r>
        <w:rPr>
          <w:rFonts w:hint="eastAsia" w:ascii="仿宋" w:hAnsi="仿宋" w:eastAsia="仿宋" w:cs="宋体"/>
          <w:color w:val="000000" w:themeColor="text1"/>
          <w:kern w:val="0"/>
          <w:sz w:val="32"/>
          <w:szCs w:val="32"/>
          <w14:textFill>
            <w14:solidFill>
              <w14:schemeClr w14:val="tx1"/>
            </w14:solidFill>
          </w14:textFill>
        </w:rPr>
        <w:t>元，研究生最高不超过</w:t>
      </w:r>
      <w:r>
        <w:rPr>
          <w:rFonts w:ascii="仿宋" w:hAnsi="仿宋" w:eastAsia="仿宋" w:cs="宋体"/>
          <w:color w:val="000000" w:themeColor="text1"/>
          <w:kern w:val="0"/>
          <w:sz w:val="32"/>
          <w:szCs w:val="32"/>
          <w14:textFill>
            <w14:solidFill>
              <w14:schemeClr w14:val="tx1"/>
            </w14:solidFill>
          </w14:textFill>
        </w:rPr>
        <w:t>12000</w:t>
      </w:r>
      <w:r>
        <w:rPr>
          <w:rFonts w:hint="eastAsia" w:ascii="仿宋" w:hAnsi="仿宋" w:eastAsia="仿宋" w:cs="宋体"/>
          <w:color w:val="000000" w:themeColor="text1"/>
          <w:kern w:val="0"/>
          <w:sz w:val="32"/>
          <w:szCs w:val="32"/>
          <w14:textFill>
            <w14:solidFill>
              <w14:schemeClr w14:val="tx1"/>
            </w14:solidFill>
          </w14:textFill>
        </w:rPr>
        <w:t>元。毕业生在校学习期间每年实际缴纳的学费或获得的国家助学贷款低于</w:t>
      </w:r>
      <w:r>
        <w:rPr>
          <w:rFonts w:ascii="仿宋" w:hAnsi="仿宋" w:eastAsia="仿宋" w:cs="宋体"/>
          <w:color w:val="000000" w:themeColor="text1"/>
          <w:kern w:val="0"/>
          <w:sz w:val="32"/>
          <w:szCs w:val="32"/>
          <w14:textFill>
            <w14:solidFill>
              <w14:schemeClr w14:val="tx1"/>
            </w14:solidFill>
          </w14:textFill>
        </w:rPr>
        <w:t>8000</w:t>
      </w:r>
      <w:r>
        <w:rPr>
          <w:rFonts w:hint="eastAsia" w:ascii="仿宋" w:hAnsi="仿宋" w:eastAsia="仿宋" w:cs="宋体"/>
          <w:color w:val="000000" w:themeColor="text1"/>
          <w:kern w:val="0"/>
          <w:sz w:val="32"/>
          <w:szCs w:val="32"/>
          <w14:textFill>
            <w14:solidFill>
              <w14:schemeClr w14:val="tx1"/>
            </w14:solidFill>
          </w14:textFill>
        </w:rPr>
        <w:t>元（本专科）或</w:t>
      </w:r>
      <w:r>
        <w:rPr>
          <w:rFonts w:ascii="仿宋" w:hAnsi="仿宋" w:eastAsia="仿宋" w:cs="宋体"/>
          <w:color w:val="000000" w:themeColor="text1"/>
          <w:kern w:val="0"/>
          <w:sz w:val="32"/>
          <w:szCs w:val="32"/>
          <w14:textFill>
            <w14:solidFill>
              <w14:schemeClr w14:val="tx1"/>
            </w14:solidFill>
          </w14:textFill>
        </w:rPr>
        <w:t>12000</w:t>
      </w:r>
      <w:r>
        <w:rPr>
          <w:rFonts w:hint="eastAsia" w:ascii="仿宋" w:hAnsi="仿宋" w:eastAsia="仿宋" w:cs="宋体"/>
          <w:color w:val="000000" w:themeColor="text1"/>
          <w:kern w:val="0"/>
          <w:sz w:val="32"/>
          <w:szCs w:val="32"/>
          <w14:textFill>
            <w14:solidFill>
              <w14:schemeClr w14:val="tx1"/>
            </w14:solidFill>
          </w14:textFill>
        </w:rPr>
        <w:t>元（研究生）的，按照实际缴纳的学费或获得的国家助学贷款金额实行补偿。毕业生在校学习期间每年实际缴纳的学费或获得的国家助学贷款高于</w:t>
      </w:r>
      <w:r>
        <w:rPr>
          <w:rFonts w:ascii="仿宋" w:hAnsi="仿宋" w:eastAsia="仿宋" w:cs="宋体"/>
          <w:color w:val="000000" w:themeColor="text1"/>
          <w:kern w:val="0"/>
          <w:sz w:val="32"/>
          <w:szCs w:val="32"/>
          <w14:textFill>
            <w14:solidFill>
              <w14:schemeClr w14:val="tx1"/>
            </w14:solidFill>
          </w14:textFill>
        </w:rPr>
        <w:t>8000</w:t>
      </w:r>
      <w:r>
        <w:rPr>
          <w:rFonts w:hint="eastAsia" w:ascii="仿宋" w:hAnsi="仿宋" w:eastAsia="仿宋" w:cs="宋体"/>
          <w:color w:val="000000" w:themeColor="text1"/>
          <w:kern w:val="0"/>
          <w:sz w:val="32"/>
          <w:szCs w:val="32"/>
          <w14:textFill>
            <w14:solidFill>
              <w14:schemeClr w14:val="tx1"/>
            </w14:solidFill>
          </w14:textFill>
        </w:rPr>
        <w:t>元（本专科）或</w:t>
      </w:r>
      <w:r>
        <w:rPr>
          <w:rFonts w:ascii="仿宋" w:hAnsi="仿宋" w:eastAsia="仿宋" w:cs="宋体"/>
          <w:color w:val="000000" w:themeColor="text1"/>
          <w:kern w:val="0"/>
          <w:sz w:val="32"/>
          <w:szCs w:val="32"/>
          <w14:textFill>
            <w14:solidFill>
              <w14:schemeClr w14:val="tx1"/>
            </w14:solidFill>
          </w14:textFill>
        </w:rPr>
        <w:t>12000</w:t>
      </w:r>
      <w:r>
        <w:rPr>
          <w:rFonts w:hint="eastAsia" w:ascii="仿宋" w:hAnsi="仿宋" w:eastAsia="仿宋" w:cs="宋体"/>
          <w:color w:val="000000" w:themeColor="text1"/>
          <w:kern w:val="0"/>
          <w:sz w:val="32"/>
          <w:szCs w:val="32"/>
          <w14:textFill>
            <w14:solidFill>
              <w14:schemeClr w14:val="tx1"/>
            </w14:solidFill>
          </w14:textFill>
        </w:rPr>
        <w:t>元（研究生）的，按照每年</w:t>
      </w:r>
      <w:r>
        <w:rPr>
          <w:rFonts w:ascii="仿宋" w:hAnsi="仿宋" w:eastAsia="仿宋" w:cs="宋体"/>
          <w:color w:val="000000" w:themeColor="text1"/>
          <w:kern w:val="0"/>
          <w:sz w:val="32"/>
          <w:szCs w:val="32"/>
          <w14:textFill>
            <w14:solidFill>
              <w14:schemeClr w14:val="tx1"/>
            </w14:solidFill>
          </w14:textFill>
        </w:rPr>
        <w:t>8000</w:t>
      </w:r>
      <w:r>
        <w:rPr>
          <w:rFonts w:hint="eastAsia" w:ascii="仿宋" w:hAnsi="仿宋" w:eastAsia="仿宋" w:cs="宋体"/>
          <w:color w:val="000000" w:themeColor="text1"/>
          <w:kern w:val="0"/>
          <w:sz w:val="32"/>
          <w:szCs w:val="32"/>
          <w14:textFill>
            <w14:solidFill>
              <w14:schemeClr w14:val="tx1"/>
            </w14:solidFill>
          </w14:textFill>
        </w:rPr>
        <w:t>元（本专科）或</w:t>
      </w:r>
      <w:r>
        <w:rPr>
          <w:rFonts w:ascii="仿宋" w:hAnsi="仿宋" w:eastAsia="仿宋" w:cs="宋体"/>
          <w:color w:val="000000" w:themeColor="text1"/>
          <w:kern w:val="0"/>
          <w:sz w:val="32"/>
          <w:szCs w:val="32"/>
          <w14:textFill>
            <w14:solidFill>
              <w14:schemeClr w14:val="tx1"/>
            </w14:solidFill>
          </w14:textFill>
        </w:rPr>
        <w:t>12000</w:t>
      </w:r>
      <w:r>
        <w:rPr>
          <w:rFonts w:hint="eastAsia" w:ascii="仿宋" w:hAnsi="仿宋" w:eastAsia="仿宋" w:cs="宋体"/>
          <w:color w:val="000000" w:themeColor="text1"/>
          <w:kern w:val="0"/>
          <w:sz w:val="32"/>
          <w:szCs w:val="32"/>
          <w14:textFill>
            <w14:solidFill>
              <w14:schemeClr w14:val="tx1"/>
            </w14:solidFill>
          </w14:textFill>
        </w:rPr>
        <w:t>元（研究生）的金额实行补偿。</w:t>
      </w:r>
    </w:p>
    <w:p>
      <w:pPr>
        <w:spacing w:line="540" w:lineRule="exact"/>
        <w:ind w:firstLine="640" w:firstLineChars="200"/>
        <w:rPr>
          <w:rFonts w:hint="eastAsia" w:ascii="仿宋" w:hAnsi="仿宋" w:eastAsia="仿宋" w:cs="Times New Roman"/>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（三）</w:t>
      </w:r>
      <w:r>
        <w:rPr>
          <w:rFonts w:hint="eastAsia" w:ascii="仿宋" w:hAnsi="仿宋" w:eastAsia="仿宋" w:cs="仿宋"/>
          <w:color w:val="000000" w:themeColor="text1"/>
          <w:sz w:val="32"/>
          <w:szCs w:val="32"/>
          <w14:textFill>
            <w14:solidFill>
              <w14:schemeClr w14:val="tx1"/>
            </w14:solidFill>
          </w14:textFill>
        </w:rPr>
        <w:t>申请、审批、发放流程</w:t>
      </w:r>
      <w:r>
        <w:rPr>
          <w:rFonts w:hint="eastAsia" w:ascii="仿宋" w:hAnsi="仿宋" w:eastAsia="仿宋" w:cs="Times New Roman"/>
          <w:color w:val="000000" w:themeColor="text1"/>
          <w:sz w:val="32"/>
          <w:szCs w:val="32"/>
          <w14:textFill>
            <w14:solidFill>
              <w14:schemeClr w14:val="tx1"/>
            </w14:solidFill>
          </w14:textFill>
        </w:rPr>
        <w:t>：</w:t>
      </w:r>
    </w:p>
    <w:p>
      <w:pPr>
        <w:tabs>
          <w:tab w:val="left" w:pos="3030"/>
          <w:tab w:val="left" w:pos="11590"/>
          <w:tab w:val="left" w:pos="11640"/>
        </w:tabs>
        <w:adjustRightInd w:val="0"/>
        <w:snapToGrid w:val="0"/>
        <w:spacing w:line="590" w:lineRule="exact"/>
        <w:ind w:firstLine="640" w:firstLineChars="200"/>
        <w:rPr>
          <w:rStyle w:val="8"/>
          <w:rFonts w:hint="eastAsia" w:ascii="仿宋" w:hAnsi="仿宋" w:eastAsia="仿宋" w:cs="仿宋"/>
          <w:snapToGrid w:val="0"/>
          <w:color w:val="000000" w:themeColor="text1"/>
          <w:sz w:val="32"/>
          <w:szCs w:val="32"/>
          <w14:textFill>
            <w14:solidFill>
              <w14:schemeClr w14:val="tx1"/>
            </w14:solidFill>
          </w14:textFill>
        </w:rPr>
      </w:pPr>
      <w:r>
        <w:rPr>
          <w:rStyle w:val="8"/>
          <w:rFonts w:hint="eastAsia" w:ascii="仿宋" w:hAnsi="仿宋" w:eastAsia="仿宋" w:cs="仿宋"/>
          <w:snapToGrid w:val="0"/>
          <w:color w:val="000000" w:themeColor="text1"/>
          <w:sz w:val="32"/>
          <w:szCs w:val="32"/>
          <w14:textFill>
            <w14:solidFill>
              <w14:schemeClr w14:val="tx1"/>
            </w14:solidFill>
          </w14:textFill>
        </w:rPr>
        <w:t>1.高校毕业生毕业当年工作且在同一基层单位连续工作三年，在毕业后第四年的3月31日前填写《广西学费和国家助学贷款补偿申请表》，并向合同签订工作单位所在地的县级学生资助管理部门提交以下原件材料进行现场审核。申请材料有：《广西学费和国家助学贷款补偿申请证明》、学生个人身份证和银行储蓄卡、毕业证、劳动合同（聘用合同或录取通知）及二次分配工作地材料、签订劳动合同的基层单位为毕业生连续缴纳三年社会保险（或住房公积金）等材料。</w:t>
      </w:r>
    </w:p>
    <w:p>
      <w:pPr>
        <w:tabs>
          <w:tab w:val="left" w:pos="3030"/>
          <w:tab w:val="left" w:pos="11590"/>
          <w:tab w:val="left" w:pos="11640"/>
        </w:tabs>
        <w:adjustRightInd w:val="0"/>
        <w:snapToGrid w:val="0"/>
        <w:spacing w:line="590" w:lineRule="exact"/>
        <w:ind w:firstLine="640" w:firstLineChars="200"/>
        <w:rPr>
          <w:rStyle w:val="8"/>
          <w:rFonts w:hint="eastAsia" w:ascii="仿宋" w:hAnsi="仿宋" w:eastAsia="仿宋" w:cs="仿宋"/>
          <w:snapToGrid w:val="0"/>
          <w:color w:val="000000" w:themeColor="text1"/>
          <w:sz w:val="32"/>
          <w:szCs w:val="32"/>
          <w14:textFill>
            <w14:solidFill>
              <w14:schemeClr w14:val="tx1"/>
            </w14:solidFill>
          </w14:textFill>
        </w:rPr>
      </w:pPr>
      <w:r>
        <w:rPr>
          <w:rStyle w:val="8"/>
          <w:rFonts w:hint="eastAsia" w:ascii="仿宋" w:hAnsi="仿宋" w:eastAsia="仿宋" w:cs="仿宋"/>
          <w:snapToGrid w:val="0"/>
          <w:color w:val="000000" w:themeColor="text1"/>
          <w:sz w:val="32"/>
          <w:szCs w:val="32"/>
          <w14:textFill>
            <w14:solidFill>
              <w14:schemeClr w14:val="tx1"/>
            </w14:solidFill>
          </w14:textFill>
        </w:rPr>
        <w:t>2.县级学生资助管理部门现场审核上述材料后，按本细则规定审查申请资格，于4月30日前将初审结果报送所在设区市资助管理部门进行汇总复审。</w:t>
      </w:r>
    </w:p>
    <w:p>
      <w:pPr>
        <w:tabs>
          <w:tab w:val="left" w:pos="3030"/>
          <w:tab w:val="left" w:pos="11590"/>
          <w:tab w:val="left" w:pos="11640"/>
        </w:tabs>
        <w:adjustRightInd w:val="0"/>
        <w:snapToGrid w:val="0"/>
        <w:spacing w:line="590" w:lineRule="exact"/>
        <w:ind w:firstLine="640" w:firstLineChars="200"/>
        <w:rPr>
          <w:rStyle w:val="8"/>
          <w:rFonts w:hint="eastAsia" w:ascii="仿宋" w:hAnsi="仿宋" w:eastAsia="仿宋" w:cs="仿宋"/>
          <w:snapToGrid w:val="0"/>
          <w:color w:val="000000" w:themeColor="text1"/>
          <w:sz w:val="32"/>
          <w:szCs w:val="32"/>
          <w14:textFill>
            <w14:solidFill>
              <w14:schemeClr w14:val="tx1"/>
            </w14:solidFill>
          </w14:textFill>
        </w:rPr>
      </w:pPr>
      <w:r>
        <w:rPr>
          <w:rStyle w:val="8"/>
          <w:rFonts w:hint="eastAsia" w:ascii="仿宋" w:hAnsi="仿宋" w:eastAsia="仿宋" w:cs="仿宋"/>
          <w:snapToGrid w:val="0"/>
          <w:color w:val="000000" w:themeColor="text1"/>
          <w:sz w:val="32"/>
          <w:szCs w:val="32"/>
          <w14:textFill>
            <w14:solidFill>
              <w14:schemeClr w14:val="tx1"/>
            </w14:solidFill>
          </w14:textFill>
        </w:rPr>
        <w:t>3.各设区市学生资助管理部门于5月31日前将本辖区内汇总的复核结果报送广西壮族自治区学生资助管理中心审批。广西壮族自治区学生资助管理中心在30个工作日内将审批确定的获得学费和国家助学贷款补偿资格的学生名单通知县级学生资助管理部门，同时将有关审批文件报财政厅备案。</w:t>
      </w:r>
    </w:p>
    <w:p>
      <w:pPr>
        <w:tabs>
          <w:tab w:val="left" w:pos="3030"/>
          <w:tab w:val="left" w:pos="11590"/>
          <w:tab w:val="left" w:pos="11640"/>
        </w:tabs>
        <w:adjustRightInd w:val="0"/>
        <w:snapToGrid w:val="0"/>
        <w:spacing w:line="590" w:lineRule="exact"/>
        <w:ind w:firstLine="640" w:firstLineChars="200"/>
        <w:rPr>
          <w:rStyle w:val="8"/>
          <w:rFonts w:hint="eastAsia" w:ascii="仿宋" w:hAnsi="仿宋" w:eastAsia="仿宋" w:cs="仿宋"/>
          <w:snapToGrid w:val="0"/>
          <w:color w:val="000000" w:themeColor="text1"/>
          <w:sz w:val="32"/>
          <w:szCs w:val="32"/>
          <w14:textFill>
            <w14:solidFill>
              <w14:schemeClr w14:val="tx1"/>
            </w14:solidFill>
          </w14:textFill>
        </w:rPr>
      </w:pPr>
      <w:r>
        <w:rPr>
          <w:rStyle w:val="8"/>
          <w:rFonts w:hint="eastAsia" w:ascii="仿宋" w:hAnsi="仿宋" w:eastAsia="仿宋" w:cs="仿宋"/>
          <w:snapToGrid w:val="0"/>
          <w:color w:val="000000" w:themeColor="text1"/>
          <w:sz w:val="32"/>
          <w:szCs w:val="32"/>
          <w14:textFill>
            <w14:solidFill>
              <w14:schemeClr w14:val="tx1"/>
            </w14:solidFill>
          </w14:textFill>
        </w:rPr>
        <w:t>4.学费和国家助学贷款补偿资格经广西壮族自治区学生资助管理中心审定后，教育厅应按照预算管理的有关规定，于9月30日前将补偿经费分配下达至各有关县级学生资助管理部门，由县级学生资助管理部门于11月30日前返还给高校毕业生本人。毕业生本人如有国家助学贷款尚未还清的，应将补偿款优先用于偿还国家助学贷款。</w:t>
      </w:r>
    </w:p>
    <w:p>
      <w:pPr>
        <w:adjustRightInd w:val="0"/>
        <w:snapToGrid w:val="0"/>
        <w:spacing w:line="620" w:lineRule="exact"/>
        <w:rPr>
          <w:rFonts w:hint="eastAsia" w:ascii="黑体" w:hAnsi="黑体" w:eastAsia="黑体" w:cs="Times New Roman"/>
          <w:snapToGrid w:val="0"/>
          <w:color w:val="000000" w:themeColor="text1"/>
          <w:kern w:val="0"/>
          <w:sz w:val="32"/>
          <w:szCs w:val="32"/>
          <w14:textFill>
            <w14:solidFill>
              <w14:schemeClr w14:val="tx1"/>
            </w14:solidFill>
          </w14:textFill>
        </w:rPr>
      </w:pPr>
    </w:p>
    <w:p>
      <w:pPr>
        <w:adjustRightInd w:val="0"/>
        <w:snapToGrid w:val="0"/>
        <w:spacing w:line="620" w:lineRule="exact"/>
        <w:rPr>
          <w:rFonts w:hint="eastAsia" w:ascii="黑体" w:hAnsi="黑体" w:eastAsia="黑体" w:cs="Times New Roman"/>
          <w:snapToGrid w:val="0"/>
          <w:color w:val="000000" w:themeColor="text1"/>
          <w:kern w:val="0"/>
          <w:sz w:val="32"/>
          <w:szCs w:val="32"/>
          <w14:textFill>
            <w14:solidFill>
              <w14:schemeClr w14:val="tx1"/>
            </w14:solidFill>
          </w14:textFill>
        </w:rPr>
      </w:pPr>
    </w:p>
    <w:sectPr>
      <w:pgSz w:w="11906" w:h="16838"/>
      <w:pgMar w:top="2098" w:right="1474" w:bottom="1985" w:left="1588" w:header="851" w:footer="1559"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iddenHorzOCR-Identity-H">
    <w:altName w:val="微软雅黑"/>
    <w:panose1 w:val="00000000000000000000"/>
    <w:charset w:val="00"/>
    <w:family w:val="roman"/>
    <w:pitch w:val="default"/>
    <w:sig w:usb0="00000000" w:usb1="00000000" w:usb2="00000000"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807062"/>
    <w:rsid w:val="00207852"/>
    <w:rsid w:val="01366347"/>
    <w:rsid w:val="03A304BC"/>
    <w:rsid w:val="0CBC19E6"/>
    <w:rsid w:val="12C20849"/>
    <w:rsid w:val="1652348D"/>
    <w:rsid w:val="1EA10612"/>
    <w:rsid w:val="2D807062"/>
    <w:rsid w:val="37E109FC"/>
    <w:rsid w:val="3A3D4D01"/>
    <w:rsid w:val="3A6709D9"/>
    <w:rsid w:val="3ACB6359"/>
    <w:rsid w:val="3D166CB0"/>
    <w:rsid w:val="3FEB3B23"/>
    <w:rsid w:val="411E5C74"/>
    <w:rsid w:val="53CC3C04"/>
    <w:rsid w:val="57A20E49"/>
    <w:rsid w:val="63444C6F"/>
    <w:rsid w:val="64B7BA7C"/>
    <w:rsid w:val="662A5B33"/>
    <w:rsid w:val="68BA6EF4"/>
    <w:rsid w:val="69010776"/>
    <w:rsid w:val="73A324CC"/>
    <w:rsid w:val="7AC05DA2"/>
    <w:rsid w:val="7EFC6388"/>
    <w:rsid w:val="7FDEF93A"/>
    <w:rsid w:val="F7FF77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unhideWhenUsed/>
    <w:qFormat/>
    <w:uiPriority w:val="0"/>
    <w:pPr>
      <w:jc w:val="left"/>
    </w:pPr>
    <w:rPr>
      <w:szCs w:val="21"/>
    </w:rPr>
  </w:style>
  <w:style w:type="paragraph" w:styleId="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4">
    <w:name w:val="Normal (Web)"/>
    <w:qFormat/>
    <w:uiPriority w:val="0"/>
    <w:pPr>
      <w:widowControl/>
      <w:spacing w:before="100" w:beforeAutospacing="1" w:after="100" w:afterAutospacing="1"/>
      <w:jc w:val="left"/>
    </w:pPr>
    <w:rPr>
      <w:rFonts w:ascii="宋体" w:hAnsi="Times New Roman" w:eastAsia="宋体" w:cs="宋体"/>
      <w:kern w:val="0"/>
      <w:sz w:val="24"/>
      <w:szCs w:val="24"/>
      <w:lang w:val="en-US" w:eastAsia="zh-CN" w:bidi="ar-SA"/>
    </w:rPr>
  </w:style>
  <w:style w:type="character" w:customStyle="1" w:styleId="7">
    <w:name w:val="fontstyle01"/>
    <w:qFormat/>
    <w:uiPriority w:val="0"/>
    <w:rPr>
      <w:rFonts w:hint="default" w:ascii="HiddenHorzOCR-Identity-H" w:hAnsi="HiddenHorzOCR-Identity-H"/>
      <w:color w:val="000000"/>
      <w:sz w:val="40"/>
      <w:szCs w:val="40"/>
    </w:rPr>
  </w:style>
  <w:style w:type="character" w:customStyle="1" w:styleId="8">
    <w:name w:val="NormalCharacter"/>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5015</Words>
  <Characters>5195</Characters>
  <Lines>0</Lines>
  <Paragraphs>0</Paragraphs>
  <TotalTime>1</TotalTime>
  <ScaleCrop>false</ScaleCrop>
  <LinksUpToDate>false</LinksUpToDate>
  <CharactersWithSpaces>5197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2021-04-26T10:30:00Z</dcterms:created>
  <dc:creator>市资助办于</dc:creator>
  <cp:lastModifiedBy>文清</cp:lastModifiedBy>
  <cp:lastPrinted>2021-04-26T10:55:00Z</cp:lastPrinted>
  <dcterms:modified xsi:type="dcterms:W3CDTF">2022-04-22T01:20:24Z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25BDBDB326A44A0AA87119CD97577F35</vt:lpwstr>
  </property>
</Properties>
</file>