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D353BD">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b/>
          <w:bCs/>
          <w:color w:val="auto"/>
          <w:sz w:val="36"/>
          <w:szCs w:val="36"/>
          <w:lang w:val="en-US" w:eastAsia="zh-CN"/>
        </w:rPr>
      </w:pPr>
      <w:r>
        <w:rPr>
          <w:rFonts w:hint="default" w:ascii="Times New Roman" w:hAnsi="Times New Roman" w:eastAsia="方正小标宋_GBK" w:cs="Times New Roman"/>
          <w:b/>
          <w:bCs/>
          <w:color w:val="auto"/>
          <w:sz w:val="36"/>
          <w:szCs w:val="36"/>
          <w:lang w:val="en-US" w:eastAsia="zh-CN"/>
        </w:rPr>
        <w:t>关于开展2025年度校级人工智能大模型在教育教学领域的应用与创新实践项目中期检查的通知</w:t>
      </w:r>
    </w:p>
    <w:p w14:paraId="5682C5BD">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_GBK" w:cs="Times New Roman"/>
          <w:b/>
          <w:bCs/>
          <w:color w:val="auto"/>
          <w:sz w:val="36"/>
          <w:szCs w:val="36"/>
          <w:lang w:val="en-US" w:eastAsia="zh-CN"/>
        </w:rPr>
      </w:pPr>
    </w:p>
    <w:p w14:paraId="42FD613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b/>
          <w:bCs/>
          <w:sz w:val="36"/>
          <w:szCs w:val="36"/>
        </w:rPr>
      </w:pPr>
      <w:r>
        <w:rPr>
          <w:rFonts w:hint="default" w:ascii="Times New Roman" w:hAnsi="Times New Roman" w:eastAsia="仿宋_GB2312" w:cs="Times New Roman"/>
          <w:color w:val="auto"/>
          <w:sz w:val="32"/>
          <w:szCs w:val="32"/>
          <w:lang w:val="en-US" w:eastAsia="zh-CN"/>
        </w:rPr>
        <w:t>各学院、各部门：</w:t>
      </w:r>
    </w:p>
    <w:p w14:paraId="4F60F0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根据《关于公布2025年度校级人工智能大模型在教育教学领域的应用与创新实践项目立项结果的通知》</w:t>
      </w:r>
      <w:r>
        <w:rPr>
          <w:rFonts w:hint="eastAsia" w:ascii="Times New Roman" w:hAnsi="Times New Roman" w:eastAsia="仿宋_GB2312" w:cs="Times New Roman"/>
          <w:color w:val="auto"/>
          <w:sz w:val="32"/>
          <w:szCs w:val="32"/>
          <w:lang w:val="en-US" w:eastAsia="zh-CN"/>
        </w:rPr>
        <w:t>文件精神</w:t>
      </w:r>
      <w:r>
        <w:rPr>
          <w:rFonts w:hint="default" w:ascii="Times New Roman" w:hAnsi="Times New Roman" w:eastAsia="仿宋_GB2312" w:cs="Times New Roman"/>
          <w:color w:val="auto"/>
          <w:sz w:val="32"/>
          <w:szCs w:val="32"/>
          <w:lang w:val="en-US" w:eastAsia="zh-CN"/>
        </w:rPr>
        <w:t>，教务处将开展</w:t>
      </w:r>
      <w:r>
        <w:rPr>
          <w:rFonts w:hint="eastAsia" w:ascii="Times New Roman" w:hAnsi="Times New Roman" w:eastAsia="仿宋_GB2312" w:cs="Times New Roman"/>
          <w:color w:val="auto"/>
          <w:sz w:val="32"/>
          <w:szCs w:val="32"/>
          <w:lang w:val="en-US" w:eastAsia="zh-CN"/>
        </w:rPr>
        <w:t>项目</w:t>
      </w:r>
      <w:r>
        <w:rPr>
          <w:rFonts w:hint="default" w:ascii="Times New Roman" w:hAnsi="Times New Roman" w:eastAsia="仿宋_GB2312" w:cs="Times New Roman"/>
          <w:color w:val="auto"/>
          <w:sz w:val="32"/>
          <w:szCs w:val="32"/>
          <w:lang w:val="en-US" w:eastAsia="zh-CN"/>
        </w:rPr>
        <w:t>中期检查工作，现将有关事项通知如下。</w:t>
      </w:r>
    </w:p>
    <w:p w14:paraId="3F13C06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一、检查范围</w:t>
      </w:r>
    </w:p>
    <w:p w14:paraId="02E124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2025年度人工智能大模型在教育教学领域的应用与创新实践项目立项名单（见附件1）。</w:t>
      </w:r>
    </w:p>
    <w:p w14:paraId="0B55CC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二、检查内容及结果应用</w:t>
      </w:r>
    </w:p>
    <w:p w14:paraId="163C06F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（1）</w:t>
      </w:r>
      <w:r>
        <w:rPr>
          <w:rFonts w:hint="eastAsia" w:ascii="Times New Roman" w:hAnsi="Times New Roman" w:eastAsia="仿宋_GB2312" w:cs="Times New Roman"/>
          <w:b/>
          <w:bCs/>
          <w:color w:val="0000FF"/>
          <w:sz w:val="32"/>
          <w:szCs w:val="32"/>
          <w:lang w:val="en-US" w:eastAsia="zh-CN"/>
        </w:rPr>
        <w:t>检查</w:t>
      </w:r>
      <w:r>
        <w:rPr>
          <w:rFonts w:hint="default" w:ascii="Times New Roman" w:hAnsi="Times New Roman" w:eastAsia="仿宋_GB2312" w:cs="Times New Roman"/>
          <w:b/>
          <w:bCs/>
          <w:color w:val="auto"/>
          <w:sz w:val="32"/>
          <w:szCs w:val="32"/>
          <w:lang w:val="en-US" w:eastAsia="zh-CN"/>
        </w:rPr>
        <w:t>内容：</w:t>
      </w:r>
      <w:r>
        <w:rPr>
          <w:rFonts w:hint="default" w:ascii="Times New Roman" w:hAnsi="Times New Roman" w:eastAsia="仿宋_GB2312" w:cs="Times New Roman"/>
          <w:color w:val="auto"/>
          <w:sz w:val="32"/>
          <w:szCs w:val="32"/>
          <w:lang w:val="en-US" w:eastAsia="zh-CN"/>
        </w:rPr>
        <w:t>包括项目的研究</w:t>
      </w:r>
      <w:r>
        <w:rPr>
          <w:rFonts w:hint="eastAsia" w:ascii="Times New Roman" w:hAnsi="Times New Roman" w:eastAsia="仿宋_GB2312" w:cs="Times New Roman"/>
          <w:color w:val="0000FF"/>
          <w:sz w:val="32"/>
          <w:szCs w:val="32"/>
          <w:lang w:val="en-US" w:eastAsia="zh-CN"/>
        </w:rPr>
        <w:t>进展情况</w:t>
      </w:r>
      <w:r>
        <w:rPr>
          <w:rFonts w:hint="default"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0000FF"/>
          <w:sz w:val="32"/>
          <w:szCs w:val="32"/>
          <w:lang w:val="en-US" w:eastAsia="zh-CN"/>
        </w:rPr>
        <w:t>项目重大变更情况</w:t>
      </w:r>
      <w:r>
        <w:rPr>
          <w:rFonts w:hint="default" w:ascii="Times New Roman" w:hAnsi="Times New Roman" w:eastAsia="仿宋_GB2312" w:cs="Times New Roman"/>
          <w:color w:val="auto"/>
          <w:sz w:val="32"/>
          <w:szCs w:val="32"/>
          <w:lang w:val="en-US" w:eastAsia="zh-CN"/>
        </w:rPr>
        <w:t>、研究取得的阶段性成果、下一步工作计划以及尚未解决的问题等方面。</w:t>
      </w:r>
    </w:p>
    <w:p w14:paraId="2B40CA3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（2）结果应用：</w:t>
      </w:r>
      <w:r>
        <w:rPr>
          <w:rFonts w:hint="default" w:ascii="Times New Roman" w:hAnsi="Times New Roman" w:eastAsia="仿宋_GB2312" w:cs="Times New Roman"/>
          <w:color w:val="auto"/>
          <w:sz w:val="32"/>
          <w:szCs w:val="32"/>
          <w:lang w:val="en-US" w:eastAsia="zh-CN"/>
        </w:rPr>
        <w:t>教务处将组织专家进行中期答辩及评审，并给出通过、暂缓通过和不通过三类意见。</w:t>
      </w:r>
    </w:p>
    <w:p w14:paraId="2779B1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通过：项目进展正常，阶段性成果良好的，继续拨付后续经费。</w:t>
      </w:r>
    </w:p>
    <w:p w14:paraId="4916A2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暂缓通过：进展明显滞后、完成质量不高或经费使用存在问题的项目。项目组需在收到通知后2个月内完成整改，并向主管部门提交整改报告，经再次评审合格后方可继续拨付后续经费。整改后仍不合格的，按</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不通过</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处理。</w:t>
      </w:r>
    </w:p>
    <w:p w14:paraId="1F088D0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不通过：未开展实质性研究、未按计划完成任务、经费使用存在严重问题或无故不参加中期检查的项目。学校将视情节轻重采取停止拨款、追回已拨经费、取消项目负责人下一轮项目申报资格等处理措施。</w:t>
      </w:r>
    </w:p>
    <w:p w14:paraId="5494E767">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材料报送</w:t>
      </w:r>
    </w:p>
    <w:p w14:paraId="666D94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1.中期检查汇总表（附件3，经主管领导签字并加盖学院公章扫描PDF版+可编辑excel）；</w:t>
      </w:r>
    </w:p>
    <w:p w14:paraId="76A25A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中期报告（附件2，签字盖章PDF版）及支撑材料（对照申报项目时的《人工智能大模型在教育教学领域的应用与创新实践项目任务书》考核指标要求，提供相关支撑材料，须整合成一个pdf文件），每个项目按“单位名称+申报人姓名+项目类型+项目名称”命名格式打包）。</w:t>
      </w:r>
    </w:p>
    <w:p w14:paraId="60636DB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以上材料请于</w:t>
      </w:r>
      <w:r>
        <w:rPr>
          <w:rFonts w:hint="default" w:ascii="Times New Roman" w:hAnsi="Times New Roman" w:eastAsia="仿宋_GB2312" w:cs="Times New Roman"/>
          <w:color w:val="0000FF"/>
          <w:sz w:val="32"/>
          <w:szCs w:val="32"/>
          <w:lang w:val="en-US" w:eastAsia="zh-CN"/>
        </w:rPr>
        <w:t>2026年6月25日前</w:t>
      </w:r>
      <w:r>
        <w:rPr>
          <w:rFonts w:hint="default" w:ascii="Times New Roman" w:hAnsi="Times New Roman" w:eastAsia="仿宋_GB2312" w:cs="Times New Roman"/>
          <w:color w:val="auto"/>
          <w:sz w:val="32"/>
          <w:szCs w:val="32"/>
          <w:lang w:val="en-US" w:eastAsia="zh-CN"/>
        </w:rPr>
        <w:t>，以“xxxx学院2025年度校级人工智能大模型在教育教学领域的应用与创新实践项目中期检查材料”命名打包发至邮箱：1261884435@qq.com，逾期不接受任何材料。</w:t>
      </w:r>
    </w:p>
    <w:p w14:paraId="7D0448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四、工作要求</w:t>
      </w:r>
    </w:p>
    <w:p w14:paraId="78CDE79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1.各项目负责人要高度重视，认真完成所承担项目中期检查工作。对于不能按期上报材料的项目，学校将按照终止项目处理。</w:t>
      </w:r>
    </w:p>
    <w:p w14:paraId="49A380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2.各相关本科教学单位要加强项目过程管理，督促项目组扎实推进研究，及时将项目成果应用到学院教学改革实践。</w:t>
      </w:r>
    </w:p>
    <w:p w14:paraId="63F4ADC0">
      <w:pPr>
        <w:keepNext w:val="0"/>
        <w:keepLines w:val="0"/>
        <w:widowControl/>
        <w:suppressLineNumbers w:val="0"/>
        <w:shd w:val="clear" w:fill="FFFFFF"/>
        <w:spacing w:before="0" w:beforeAutospacing="0" w:after="150" w:afterAutospacing="0" w:line="26" w:lineRule="atLeast"/>
        <w:ind w:left="0" w:right="0" w:firstLine="600"/>
        <w:jc w:val="both"/>
        <w:rPr>
          <w:rFonts w:hint="default" w:ascii="Times New Roman" w:hAnsi="Times New Roman" w:eastAsia="Helvetica" w:cs="Times New Roman"/>
          <w:i w:val="0"/>
          <w:iCs w:val="0"/>
          <w:caps w:val="0"/>
          <w:color w:val="333333"/>
          <w:spacing w:val="0"/>
          <w:sz w:val="24"/>
          <w:szCs w:val="24"/>
        </w:rPr>
      </w:pPr>
      <w:r>
        <w:rPr>
          <w:rStyle w:val="5"/>
          <w:rFonts w:hint="default" w:ascii="Times New Roman" w:hAnsi="Times New Roman" w:eastAsia="宋体" w:cs="Times New Roman"/>
          <w:b/>
          <w:bCs/>
          <w:i w:val="0"/>
          <w:iCs w:val="0"/>
          <w:caps w:val="0"/>
          <w:color w:val="333333"/>
          <w:spacing w:val="0"/>
          <w:kern w:val="0"/>
          <w:sz w:val="30"/>
          <w:szCs w:val="30"/>
          <w:shd w:val="clear" w:fill="FFFFFF"/>
          <w:lang w:val="en-US" w:eastAsia="zh-CN" w:bidi="ar"/>
        </w:rPr>
        <w:t>六、联系方式：</w:t>
      </w:r>
    </w:p>
    <w:p w14:paraId="31374A6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联系人：谢飞，0773-2290071。</w:t>
      </w:r>
    </w:p>
    <w:p w14:paraId="6A1A87B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p>
    <w:p w14:paraId="7D3F150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Calibri" w:cs="Times New Roman"/>
          <w:i w:val="0"/>
          <w:iCs w:val="0"/>
          <w:caps w:val="0"/>
          <w:color w:val="333333"/>
          <w:spacing w:val="0"/>
          <w:kern w:val="0"/>
          <w:sz w:val="28"/>
          <w:szCs w:val="28"/>
          <w:shd w:val="clear" w:fill="FFFFFF"/>
          <w:lang w:val="en-US" w:eastAsia="zh-CN" w:bidi="ar"/>
        </w:rPr>
        <w:t> </w:t>
      </w:r>
      <w:r>
        <w:rPr>
          <w:rFonts w:hint="default" w:ascii="Times New Roman" w:hAnsi="Times New Roman" w:eastAsia="仿宋_GB2312" w:cs="Times New Roman"/>
          <w:color w:val="auto"/>
          <w:sz w:val="32"/>
          <w:szCs w:val="32"/>
          <w:lang w:val="en-US" w:eastAsia="zh-CN"/>
        </w:rPr>
        <w:t>附件：1.2025年度人工智能大模型在教育教学领域的应用与创新实践项目立项名单</w:t>
      </w:r>
    </w:p>
    <w:p w14:paraId="4B48702B">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 桂林电子科技大学人工智能大模型在教育教学领域的应用与创新实践项目中期报告</w:t>
      </w:r>
    </w:p>
    <w:p w14:paraId="72556C23">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3.桂林电子科技大学人工智能大模型在教育教学领域的应用与创新实践项目中期检查汇总表</w:t>
      </w:r>
    </w:p>
    <w:p w14:paraId="2FE137EF">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_GB2312" w:cs="Times New Roman"/>
          <w:color w:val="auto"/>
          <w:sz w:val="32"/>
          <w:szCs w:val="32"/>
          <w:lang w:val="en-US" w:eastAsia="zh-CN"/>
        </w:rPr>
      </w:pPr>
    </w:p>
    <w:p w14:paraId="09E5DCE3">
      <w:pPr>
        <w:keepNext w:val="0"/>
        <w:keepLines w:val="0"/>
        <w:pageBreakBefore w:val="0"/>
        <w:widowControl w:val="0"/>
        <w:kinsoku/>
        <w:wordWrap/>
        <w:overflowPunct/>
        <w:topLinePunct w:val="0"/>
        <w:autoSpaceDE/>
        <w:autoSpaceDN/>
        <w:bidi w:val="0"/>
        <w:adjustRightInd/>
        <w:snapToGrid/>
        <w:spacing w:line="560" w:lineRule="exact"/>
        <w:ind w:firstLine="6720" w:firstLineChars="21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教务处</w:t>
      </w:r>
    </w:p>
    <w:p w14:paraId="31048472">
      <w:pPr>
        <w:keepNext w:val="0"/>
        <w:keepLines w:val="0"/>
        <w:pageBreakBefore w:val="0"/>
        <w:widowControl w:val="0"/>
        <w:kinsoku/>
        <w:wordWrap/>
        <w:overflowPunct/>
        <w:topLinePunct w:val="0"/>
        <w:autoSpaceDE/>
        <w:autoSpaceDN/>
        <w:bidi w:val="0"/>
        <w:adjustRightInd/>
        <w:snapToGrid/>
        <w:spacing w:line="560" w:lineRule="exact"/>
        <w:ind w:firstLine="5760" w:firstLineChars="18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2026年6月11日</w:t>
      </w:r>
    </w:p>
    <w:p w14:paraId="76C5062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auto"/>
          <w:sz w:val="32"/>
          <w:szCs w:val="32"/>
          <w:lang w:val="en-US" w:eastAsia="zh-CN"/>
        </w:rPr>
      </w:pPr>
    </w:p>
    <w:p w14:paraId="5F919E26">
      <w:pPr>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br w:type="page"/>
      </w:r>
    </w:p>
    <w:p w14:paraId="12769944">
      <w:pPr>
        <w:adjustRightInd w:val="0"/>
        <w:snapToGrid w:val="0"/>
        <w:spacing w:line="360" w:lineRule="auto"/>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附件1</w:t>
      </w:r>
    </w:p>
    <w:p w14:paraId="5DD34C63">
      <w:pPr>
        <w:adjustRightInd w:val="0"/>
        <w:snapToGrid w:val="0"/>
        <w:spacing w:line="360" w:lineRule="auto"/>
        <w:jc w:val="center"/>
        <w:rPr>
          <w:rFonts w:hint="default" w:ascii="Times New Roman" w:hAnsi="Times New Roman" w:cs="Times New Roman"/>
          <w:b/>
          <w:bCs/>
          <w:color w:val="000000"/>
          <w:spacing w:val="2"/>
          <w:sz w:val="28"/>
          <w:szCs w:val="28"/>
        </w:rPr>
      </w:pPr>
      <w:r>
        <w:rPr>
          <w:rFonts w:hint="default" w:ascii="Times New Roman" w:hAnsi="Times New Roman" w:cs="Times New Roman"/>
          <w:b/>
          <w:bCs/>
          <w:color w:val="000000"/>
          <w:spacing w:val="2"/>
          <w:sz w:val="28"/>
          <w:szCs w:val="28"/>
        </w:rPr>
        <w:t>人工智能大模型在教育教学领域的应用与创新实践项目立项名单</w:t>
      </w:r>
    </w:p>
    <w:tbl>
      <w:tblPr>
        <w:tblStyle w:val="2"/>
        <w:tblW w:w="549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15" w:type="dxa"/>
          <w:left w:w="15" w:type="dxa"/>
          <w:bottom w:w="15" w:type="dxa"/>
          <w:right w:w="15" w:type="dxa"/>
        </w:tblCellMar>
      </w:tblPr>
      <w:tblGrid>
        <w:gridCol w:w="549"/>
        <w:gridCol w:w="1067"/>
        <w:gridCol w:w="5052"/>
        <w:gridCol w:w="871"/>
        <w:gridCol w:w="2090"/>
      </w:tblGrid>
      <w:tr w14:paraId="37B94D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bottom w:val="single" w:color="auto" w:sz="4" w:space="0"/>
              <w:tl2br w:val="nil"/>
              <w:tr2bl w:val="nil"/>
            </w:tcBorders>
            <w:shd w:val="clear" w:color="auto" w:fill="FFFFFF"/>
            <w:vAlign w:val="center"/>
          </w:tcPr>
          <w:p w14:paraId="07A79C77">
            <w:pPr>
              <w:widowControl/>
              <w:jc w:val="center"/>
              <w:textAlignment w:val="center"/>
              <w:rPr>
                <w:rFonts w:hint="default" w:ascii="Times New Roman" w:hAnsi="Times New Roman" w:cs="Times New Roman"/>
                <w:b/>
                <w:color w:val="000000"/>
                <w:kern w:val="0"/>
                <w:sz w:val="18"/>
                <w:szCs w:val="18"/>
              </w:rPr>
            </w:pPr>
            <w:r>
              <w:rPr>
                <w:rFonts w:hint="default" w:ascii="Times New Roman" w:hAnsi="Times New Roman" w:cs="Times New Roman"/>
                <w:b/>
                <w:color w:val="000000"/>
                <w:kern w:val="0"/>
                <w:sz w:val="18"/>
                <w:szCs w:val="18"/>
              </w:rPr>
              <w:t>序号</w:t>
            </w:r>
          </w:p>
        </w:tc>
        <w:tc>
          <w:tcPr>
            <w:tcW w:w="554" w:type="pct"/>
            <w:tcBorders>
              <w:bottom w:val="single" w:color="auto" w:sz="4" w:space="0"/>
              <w:tl2br w:val="nil"/>
              <w:tr2bl w:val="nil"/>
            </w:tcBorders>
            <w:shd w:val="clear" w:color="auto" w:fill="FFFFFF"/>
            <w:vAlign w:val="center"/>
          </w:tcPr>
          <w:p w14:paraId="7283A9D8">
            <w:pPr>
              <w:widowControl/>
              <w:jc w:val="center"/>
              <w:textAlignment w:val="center"/>
              <w:rPr>
                <w:rFonts w:hint="default" w:ascii="Times New Roman" w:hAnsi="Times New Roman" w:cs="Times New Roman"/>
                <w:b/>
                <w:color w:val="000000"/>
                <w:kern w:val="0"/>
                <w:sz w:val="18"/>
                <w:szCs w:val="18"/>
              </w:rPr>
            </w:pPr>
            <w:r>
              <w:rPr>
                <w:rFonts w:hint="default" w:ascii="Times New Roman" w:hAnsi="Times New Roman" w:cs="Times New Roman"/>
                <w:b/>
                <w:color w:val="000000"/>
                <w:kern w:val="0"/>
                <w:sz w:val="18"/>
                <w:szCs w:val="18"/>
              </w:rPr>
              <w:t>项目编号</w:t>
            </w:r>
          </w:p>
        </w:tc>
        <w:tc>
          <w:tcPr>
            <w:tcW w:w="2622" w:type="pct"/>
            <w:tcBorders>
              <w:bottom w:val="single" w:color="auto" w:sz="4" w:space="0"/>
              <w:tl2br w:val="nil"/>
              <w:tr2bl w:val="nil"/>
            </w:tcBorders>
            <w:shd w:val="clear" w:color="auto" w:fill="FFFFFF"/>
            <w:vAlign w:val="center"/>
          </w:tcPr>
          <w:p w14:paraId="4F8911A1">
            <w:pPr>
              <w:widowControl/>
              <w:jc w:val="center"/>
              <w:textAlignment w:val="center"/>
              <w:rPr>
                <w:rFonts w:hint="default" w:ascii="Times New Roman" w:hAnsi="Times New Roman" w:eastAsia="ˎ̥" w:cs="Times New Roman"/>
                <w:b/>
                <w:color w:val="000000"/>
                <w:sz w:val="18"/>
                <w:szCs w:val="18"/>
              </w:rPr>
            </w:pPr>
            <w:r>
              <w:rPr>
                <w:rFonts w:hint="eastAsia" w:cs="Times New Roman"/>
                <w:b/>
                <w:color w:val="000000"/>
                <w:kern w:val="0"/>
                <w:sz w:val="18"/>
                <w:szCs w:val="18"/>
                <w:lang w:val="en-US" w:eastAsia="zh-CN"/>
              </w:rPr>
              <w:t>项目</w:t>
            </w:r>
            <w:r>
              <w:rPr>
                <w:rFonts w:hint="default" w:ascii="Times New Roman" w:hAnsi="Times New Roman" w:cs="Times New Roman"/>
                <w:b/>
                <w:color w:val="000000"/>
                <w:kern w:val="0"/>
                <w:sz w:val="18"/>
                <w:szCs w:val="18"/>
              </w:rPr>
              <w:t>名称</w:t>
            </w:r>
          </w:p>
        </w:tc>
        <w:tc>
          <w:tcPr>
            <w:tcW w:w="452" w:type="pct"/>
            <w:tcBorders>
              <w:bottom w:val="single" w:color="auto" w:sz="4" w:space="0"/>
              <w:tl2br w:val="nil"/>
              <w:tr2bl w:val="nil"/>
            </w:tcBorders>
            <w:shd w:val="clear" w:color="auto" w:fill="FFFFFF"/>
            <w:vAlign w:val="center"/>
          </w:tcPr>
          <w:p w14:paraId="76E468ED">
            <w:pPr>
              <w:widowControl/>
              <w:jc w:val="center"/>
              <w:textAlignment w:val="center"/>
              <w:rPr>
                <w:rFonts w:hint="default" w:ascii="Times New Roman" w:hAnsi="Times New Roman" w:eastAsia="ˎ̥" w:cs="Times New Roman"/>
                <w:b/>
                <w:color w:val="000000"/>
                <w:sz w:val="18"/>
                <w:szCs w:val="18"/>
              </w:rPr>
            </w:pPr>
            <w:r>
              <w:rPr>
                <w:rFonts w:hint="default" w:ascii="Times New Roman" w:hAnsi="Times New Roman" w:cs="Times New Roman"/>
                <w:b/>
                <w:color w:val="000000"/>
                <w:kern w:val="0"/>
                <w:sz w:val="18"/>
                <w:szCs w:val="18"/>
              </w:rPr>
              <w:t>负责人</w:t>
            </w:r>
          </w:p>
        </w:tc>
        <w:tc>
          <w:tcPr>
            <w:tcW w:w="1085" w:type="pct"/>
            <w:tcBorders>
              <w:bottom w:val="single" w:color="auto" w:sz="4" w:space="0"/>
              <w:tl2br w:val="nil"/>
              <w:tr2bl w:val="nil"/>
            </w:tcBorders>
            <w:shd w:val="clear" w:color="auto" w:fill="FFFFFF"/>
            <w:vAlign w:val="center"/>
          </w:tcPr>
          <w:p w14:paraId="2B23FD42">
            <w:pPr>
              <w:widowControl/>
              <w:jc w:val="center"/>
              <w:textAlignment w:val="center"/>
              <w:rPr>
                <w:rFonts w:hint="default" w:ascii="Times New Roman" w:hAnsi="Times New Roman" w:eastAsia="ˎ̥" w:cs="Times New Roman"/>
                <w:b/>
                <w:color w:val="000000"/>
                <w:sz w:val="18"/>
                <w:szCs w:val="18"/>
              </w:rPr>
            </w:pPr>
            <w:r>
              <w:rPr>
                <w:rFonts w:hint="default" w:ascii="Times New Roman" w:hAnsi="Times New Roman" w:cs="Times New Roman"/>
                <w:b/>
                <w:color w:val="000000"/>
                <w:kern w:val="0"/>
                <w:sz w:val="18"/>
                <w:szCs w:val="18"/>
              </w:rPr>
              <w:t>所在单位</w:t>
            </w:r>
          </w:p>
        </w:tc>
      </w:tr>
      <w:tr w14:paraId="29011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08D8D19F">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1</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CD11772">
            <w:pPr>
              <w:contextualSpacing/>
              <w:jc w:val="center"/>
              <w:rPr>
                <w:rFonts w:hint="eastAsia" w:ascii="仿宋" w:hAnsi="仿宋" w:eastAsia="仿宋" w:cs="仿宋"/>
                <w:kern w:val="2"/>
                <w:sz w:val="18"/>
                <w:szCs w:val="18"/>
                <w:highlight w:val="none"/>
                <w:lang w:val="en-US" w:eastAsia="zh-CN" w:bidi="ar-SA"/>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w:t>
            </w:r>
            <w:r>
              <w:rPr>
                <w:rFonts w:hint="eastAsia" w:ascii="仿宋" w:hAnsi="仿宋" w:eastAsia="仿宋" w:cs="仿宋"/>
                <w:sz w:val="18"/>
                <w:szCs w:val="18"/>
                <w:highlight w:val="none"/>
              </w:rPr>
              <w:t>0</w:t>
            </w:r>
            <w:r>
              <w:rPr>
                <w:rFonts w:hint="eastAsia" w:ascii="仿宋" w:hAnsi="仿宋" w:eastAsia="仿宋" w:cs="仿宋"/>
                <w:sz w:val="18"/>
                <w:szCs w:val="18"/>
                <w:highlight w:val="none"/>
                <w:lang w:val="en-US" w:eastAsia="zh-CN"/>
              </w:rPr>
              <w:t>1</w:t>
            </w:r>
          </w:p>
        </w:tc>
        <w:tc>
          <w:tcPr>
            <w:tcW w:w="2622"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14:paraId="68B6F3BF">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基于人工智能大模型的虚拟教师平台开发与应用</w:t>
            </w:r>
          </w:p>
        </w:tc>
        <w:tc>
          <w:tcPr>
            <w:tcW w:w="452"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14:paraId="487872BC">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林煜明</w:t>
            </w:r>
          </w:p>
        </w:tc>
        <w:tc>
          <w:tcPr>
            <w:tcW w:w="1085" w:type="pct"/>
            <w:tcBorders>
              <w:top w:val="single" w:color="auto" w:sz="4" w:space="0"/>
              <w:left w:val="single" w:color="auto" w:sz="4" w:space="0"/>
              <w:bottom w:val="single" w:color="auto" w:sz="4" w:space="0"/>
              <w:right w:val="single" w:color="auto" w:sz="4" w:space="0"/>
              <w:tl2br w:val="nil"/>
              <w:tr2bl w:val="nil"/>
            </w:tcBorders>
            <w:shd w:val="clear" w:color="000000" w:fill="FFFFFF"/>
            <w:vAlign w:val="center"/>
          </w:tcPr>
          <w:p w14:paraId="10480C93">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计算机与信息安全学院</w:t>
            </w:r>
          </w:p>
        </w:tc>
      </w:tr>
      <w:tr w14:paraId="2F3A67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42D6A941">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2</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1DB0A3D9">
            <w:pPr>
              <w:contextualSpacing/>
              <w:jc w:val="center"/>
              <w:rPr>
                <w:rFonts w:hint="eastAsia" w:ascii="仿宋" w:hAnsi="仿宋" w:eastAsia="仿宋" w:cs="仿宋"/>
                <w:sz w:val="18"/>
                <w:szCs w:val="18"/>
                <w:highlight w:val="none"/>
                <w:lang w:eastAsia="zh-CN"/>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w:t>
            </w:r>
            <w:r>
              <w:rPr>
                <w:rFonts w:hint="eastAsia" w:ascii="仿宋" w:hAnsi="仿宋" w:eastAsia="仿宋" w:cs="仿宋"/>
                <w:sz w:val="18"/>
                <w:szCs w:val="18"/>
                <w:highlight w:val="none"/>
              </w:rPr>
              <w:t>0</w:t>
            </w:r>
            <w:r>
              <w:rPr>
                <w:rFonts w:hint="eastAsia" w:ascii="仿宋" w:hAnsi="仿宋" w:eastAsia="仿宋" w:cs="仿宋"/>
                <w:sz w:val="18"/>
                <w:szCs w:val="18"/>
                <w:highlight w:val="none"/>
                <w:lang w:val="en-US" w:eastAsia="zh-CN"/>
              </w:rPr>
              <w:t>2</w:t>
            </w:r>
          </w:p>
        </w:tc>
        <w:tc>
          <w:tcPr>
            <w:tcW w:w="2622" w:type="pct"/>
            <w:tcBorders>
              <w:top w:val="single" w:color="auto" w:sz="4" w:space="0"/>
              <w:left w:val="single" w:color="auto" w:sz="4" w:space="0"/>
              <w:bottom w:val="single" w:color="auto" w:sz="4" w:space="0"/>
              <w:right w:val="single" w:color="auto" w:sz="4" w:space="0"/>
            </w:tcBorders>
            <w:shd w:val="clear" w:color="000000" w:fill="FFFFFF"/>
            <w:vAlign w:val="center"/>
          </w:tcPr>
          <w:p w14:paraId="21D3E3CD">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桂电花江慧谷产教融合项目及实践教育协同育人平台建设</w:t>
            </w:r>
          </w:p>
        </w:tc>
        <w:tc>
          <w:tcPr>
            <w:tcW w:w="452" w:type="pct"/>
            <w:tcBorders>
              <w:top w:val="single" w:color="auto" w:sz="4" w:space="0"/>
              <w:left w:val="single" w:color="auto" w:sz="4" w:space="0"/>
              <w:bottom w:val="single" w:color="auto" w:sz="4" w:space="0"/>
              <w:right w:val="single" w:color="auto" w:sz="4" w:space="0"/>
            </w:tcBorders>
            <w:shd w:val="clear" w:color="000000" w:fill="FFFFFF"/>
            <w:vAlign w:val="center"/>
          </w:tcPr>
          <w:p w14:paraId="1D6FB576">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秦兴国</w:t>
            </w:r>
          </w:p>
        </w:tc>
        <w:tc>
          <w:tcPr>
            <w:tcW w:w="1085" w:type="pct"/>
            <w:tcBorders>
              <w:top w:val="single" w:color="auto" w:sz="4" w:space="0"/>
              <w:left w:val="single" w:color="auto" w:sz="4" w:space="0"/>
              <w:bottom w:val="single" w:color="auto" w:sz="4" w:space="0"/>
              <w:right w:val="single" w:color="auto" w:sz="4" w:space="0"/>
            </w:tcBorders>
            <w:shd w:val="clear" w:color="000000" w:fill="FFFFFF"/>
            <w:vAlign w:val="center"/>
          </w:tcPr>
          <w:p w14:paraId="66037A46">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计算机与信息安全学院</w:t>
            </w:r>
          </w:p>
        </w:tc>
      </w:tr>
      <w:tr w14:paraId="300CA5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55A8C358">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3</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22DBD5F3">
            <w:pPr>
              <w:contextualSpacing/>
              <w:jc w:val="center"/>
              <w:rPr>
                <w:rFonts w:hint="eastAsia" w:ascii="仿宋" w:hAnsi="仿宋" w:eastAsia="仿宋" w:cs="仿宋"/>
                <w:sz w:val="18"/>
                <w:szCs w:val="18"/>
                <w:highlight w:val="none"/>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w:t>
            </w:r>
            <w:r>
              <w:rPr>
                <w:rFonts w:hint="eastAsia" w:ascii="仿宋" w:hAnsi="仿宋" w:eastAsia="仿宋" w:cs="仿宋"/>
                <w:sz w:val="18"/>
                <w:szCs w:val="18"/>
                <w:highlight w:val="none"/>
              </w:rPr>
              <w:t>03</w:t>
            </w:r>
          </w:p>
        </w:tc>
        <w:tc>
          <w:tcPr>
            <w:tcW w:w="2622" w:type="pct"/>
            <w:tcBorders>
              <w:top w:val="single" w:color="auto" w:sz="4" w:space="0"/>
              <w:left w:val="single" w:color="auto" w:sz="4" w:space="0"/>
              <w:bottom w:val="single" w:color="auto" w:sz="4" w:space="0"/>
              <w:right w:val="single" w:color="auto" w:sz="4" w:space="0"/>
            </w:tcBorders>
            <w:shd w:val="clear" w:color="000000" w:fill="FFFFFF"/>
            <w:vAlign w:val="center"/>
          </w:tcPr>
          <w:p w14:paraId="5612CF2A">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基于多模态人工智能大模型的高校美育个性化学习与管理创新实践研究</w:t>
            </w:r>
          </w:p>
        </w:tc>
        <w:tc>
          <w:tcPr>
            <w:tcW w:w="452" w:type="pct"/>
            <w:tcBorders>
              <w:top w:val="single" w:color="auto" w:sz="4" w:space="0"/>
              <w:left w:val="single" w:color="auto" w:sz="4" w:space="0"/>
              <w:bottom w:val="single" w:color="auto" w:sz="4" w:space="0"/>
              <w:right w:val="single" w:color="auto" w:sz="4" w:space="0"/>
            </w:tcBorders>
            <w:shd w:val="clear" w:color="000000" w:fill="FFFFFF"/>
            <w:vAlign w:val="center"/>
          </w:tcPr>
          <w:p w14:paraId="034F2231">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李旭</w:t>
            </w:r>
          </w:p>
        </w:tc>
        <w:tc>
          <w:tcPr>
            <w:tcW w:w="1085" w:type="pct"/>
            <w:tcBorders>
              <w:top w:val="single" w:color="auto" w:sz="4" w:space="0"/>
              <w:left w:val="single" w:color="auto" w:sz="4" w:space="0"/>
              <w:bottom w:val="single" w:color="auto" w:sz="4" w:space="0"/>
              <w:right w:val="single" w:color="auto" w:sz="4" w:space="0"/>
            </w:tcBorders>
            <w:shd w:val="clear" w:color="000000" w:fill="FFFFFF"/>
            <w:vAlign w:val="center"/>
          </w:tcPr>
          <w:p w14:paraId="19418E22">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艺术与设计学院</w:t>
            </w:r>
          </w:p>
        </w:tc>
      </w:tr>
      <w:tr w14:paraId="382222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CDCCF65">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4</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088F24CF">
            <w:pPr>
              <w:contextualSpacing/>
              <w:jc w:val="center"/>
              <w:rPr>
                <w:rFonts w:hint="eastAsia" w:ascii="仿宋" w:hAnsi="仿宋" w:eastAsia="仿宋" w:cs="仿宋"/>
                <w:sz w:val="18"/>
                <w:szCs w:val="18"/>
                <w:highlight w:val="none"/>
                <w:lang w:eastAsia="zh-CN"/>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w:t>
            </w:r>
            <w:r>
              <w:rPr>
                <w:rFonts w:hint="eastAsia" w:ascii="仿宋" w:hAnsi="仿宋" w:eastAsia="仿宋" w:cs="仿宋"/>
                <w:sz w:val="18"/>
                <w:szCs w:val="18"/>
                <w:highlight w:val="none"/>
              </w:rPr>
              <w:t>0</w:t>
            </w:r>
            <w:r>
              <w:rPr>
                <w:rFonts w:hint="eastAsia" w:ascii="仿宋" w:hAnsi="仿宋" w:eastAsia="仿宋" w:cs="仿宋"/>
                <w:sz w:val="18"/>
                <w:szCs w:val="18"/>
                <w:highlight w:val="none"/>
                <w:lang w:val="en-US" w:eastAsia="zh-CN"/>
              </w:rPr>
              <w:t>4</w:t>
            </w:r>
          </w:p>
        </w:tc>
        <w:tc>
          <w:tcPr>
            <w:tcW w:w="2622" w:type="pct"/>
            <w:tcBorders>
              <w:top w:val="single" w:color="auto" w:sz="4" w:space="0"/>
              <w:left w:val="single" w:color="auto" w:sz="4" w:space="0"/>
              <w:bottom w:val="single" w:color="auto" w:sz="4" w:space="0"/>
              <w:right w:val="single" w:color="auto" w:sz="4" w:space="0"/>
            </w:tcBorders>
            <w:shd w:val="clear" w:color="000000" w:fill="FFFFFF"/>
            <w:vAlign w:val="center"/>
          </w:tcPr>
          <w:p w14:paraId="1D12F961">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面向商科数据分析的数据智能体与增强检索生成系统研发</w:t>
            </w:r>
          </w:p>
        </w:tc>
        <w:tc>
          <w:tcPr>
            <w:tcW w:w="452" w:type="pct"/>
            <w:tcBorders>
              <w:top w:val="single" w:color="auto" w:sz="4" w:space="0"/>
              <w:left w:val="single" w:color="auto" w:sz="4" w:space="0"/>
              <w:bottom w:val="single" w:color="auto" w:sz="4" w:space="0"/>
              <w:right w:val="single" w:color="auto" w:sz="4" w:space="0"/>
            </w:tcBorders>
            <w:shd w:val="clear" w:color="000000" w:fill="FFFFFF"/>
            <w:vAlign w:val="center"/>
          </w:tcPr>
          <w:p w14:paraId="2B37B2B9">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黄宏军</w:t>
            </w:r>
          </w:p>
        </w:tc>
        <w:tc>
          <w:tcPr>
            <w:tcW w:w="1085" w:type="pct"/>
            <w:tcBorders>
              <w:top w:val="single" w:color="auto" w:sz="4" w:space="0"/>
              <w:left w:val="single" w:color="auto" w:sz="4" w:space="0"/>
              <w:bottom w:val="single" w:color="auto" w:sz="4" w:space="0"/>
              <w:right w:val="single" w:color="auto" w:sz="4" w:space="0"/>
            </w:tcBorders>
            <w:shd w:val="clear" w:color="000000" w:fill="FFFFFF"/>
            <w:vAlign w:val="center"/>
          </w:tcPr>
          <w:p w14:paraId="4D09FDFB">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商学院</w:t>
            </w:r>
          </w:p>
        </w:tc>
      </w:tr>
      <w:tr w14:paraId="738731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6A368A9F">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5</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260C7DDB">
            <w:pPr>
              <w:contextualSpacing/>
              <w:jc w:val="center"/>
              <w:rPr>
                <w:rFonts w:hint="eastAsia" w:ascii="仿宋" w:hAnsi="仿宋" w:eastAsia="仿宋" w:cs="仿宋"/>
                <w:kern w:val="2"/>
                <w:sz w:val="18"/>
                <w:szCs w:val="18"/>
                <w:highlight w:val="none"/>
                <w:lang w:val="en-US" w:eastAsia="zh-CN" w:bidi="ar-SA"/>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w:t>
            </w:r>
            <w:r>
              <w:rPr>
                <w:rFonts w:hint="eastAsia" w:ascii="仿宋" w:hAnsi="仿宋" w:eastAsia="仿宋" w:cs="仿宋"/>
                <w:sz w:val="18"/>
                <w:szCs w:val="18"/>
                <w:highlight w:val="none"/>
              </w:rPr>
              <w:t>0</w:t>
            </w:r>
            <w:r>
              <w:rPr>
                <w:rFonts w:hint="eastAsia" w:ascii="仿宋" w:hAnsi="仿宋" w:eastAsia="仿宋" w:cs="仿宋"/>
                <w:sz w:val="18"/>
                <w:szCs w:val="18"/>
                <w:highlight w:val="none"/>
                <w:lang w:val="en-US" w:eastAsia="zh-CN"/>
              </w:rPr>
              <w:t>5</w:t>
            </w:r>
          </w:p>
        </w:tc>
        <w:tc>
          <w:tcPr>
            <w:tcW w:w="2622" w:type="pct"/>
            <w:tcBorders>
              <w:top w:val="single" w:color="auto" w:sz="4" w:space="0"/>
              <w:left w:val="single" w:color="auto" w:sz="4" w:space="0"/>
              <w:bottom w:val="single" w:color="auto" w:sz="4" w:space="0"/>
              <w:right w:val="single" w:color="auto" w:sz="4" w:space="0"/>
            </w:tcBorders>
            <w:shd w:val="clear" w:color="000000" w:fill="FFFFFF"/>
            <w:vAlign w:val="center"/>
          </w:tcPr>
          <w:p w14:paraId="11624AE9">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AI大模型+知识图谱赋能的公共数学“教-学-管-研”智能化生态重构</w:t>
            </w:r>
          </w:p>
        </w:tc>
        <w:tc>
          <w:tcPr>
            <w:tcW w:w="452" w:type="pct"/>
            <w:tcBorders>
              <w:top w:val="single" w:color="auto" w:sz="4" w:space="0"/>
              <w:left w:val="single" w:color="auto" w:sz="4" w:space="0"/>
              <w:bottom w:val="single" w:color="auto" w:sz="4" w:space="0"/>
              <w:right w:val="single" w:color="auto" w:sz="4" w:space="0"/>
            </w:tcBorders>
            <w:shd w:val="clear" w:color="000000" w:fill="FFFFFF"/>
            <w:vAlign w:val="center"/>
          </w:tcPr>
          <w:p w14:paraId="4CAC122D">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吴孙勇</w:t>
            </w:r>
          </w:p>
        </w:tc>
        <w:tc>
          <w:tcPr>
            <w:tcW w:w="1085" w:type="pct"/>
            <w:tcBorders>
              <w:top w:val="single" w:color="auto" w:sz="4" w:space="0"/>
              <w:left w:val="single" w:color="auto" w:sz="4" w:space="0"/>
              <w:bottom w:val="single" w:color="auto" w:sz="4" w:space="0"/>
              <w:right w:val="single" w:color="auto" w:sz="4" w:space="0"/>
            </w:tcBorders>
            <w:shd w:val="clear" w:color="000000" w:fill="FFFFFF"/>
            <w:vAlign w:val="center"/>
          </w:tcPr>
          <w:p w14:paraId="45DCD716">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数学与计算科学学院</w:t>
            </w:r>
          </w:p>
        </w:tc>
      </w:tr>
      <w:tr w14:paraId="7AB696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11C7CFE5">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6</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02BF3C32">
            <w:pPr>
              <w:contextualSpacing/>
              <w:jc w:val="center"/>
              <w:rPr>
                <w:rFonts w:hint="eastAsia" w:ascii="仿宋" w:hAnsi="仿宋" w:eastAsia="仿宋" w:cs="仿宋"/>
                <w:sz w:val="18"/>
                <w:szCs w:val="18"/>
                <w:highlight w:val="none"/>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w:t>
            </w:r>
            <w:r>
              <w:rPr>
                <w:rFonts w:hint="eastAsia" w:ascii="仿宋" w:hAnsi="仿宋" w:eastAsia="仿宋" w:cs="仿宋"/>
                <w:sz w:val="18"/>
                <w:szCs w:val="18"/>
                <w:highlight w:val="none"/>
              </w:rPr>
              <w:t>06</w:t>
            </w:r>
          </w:p>
        </w:tc>
        <w:tc>
          <w:tcPr>
            <w:tcW w:w="2622" w:type="pct"/>
            <w:tcBorders>
              <w:top w:val="single" w:color="auto" w:sz="4" w:space="0"/>
              <w:left w:val="single" w:color="auto" w:sz="4" w:space="0"/>
              <w:bottom w:val="single" w:color="auto" w:sz="4" w:space="0"/>
              <w:right w:val="single" w:color="auto" w:sz="4" w:space="0"/>
            </w:tcBorders>
            <w:shd w:val="clear" w:color="000000" w:fill="FFFFFF"/>
            <w:vAlign w:val="center"/>
          </w:tcPr>
          <w:p w14:paraId="3FB623D8">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AI赋能课程教学的自主学习平台</w:t>
            </w:r>
          </w:p>
        </w:tc>
        <w:tc>
          <w:tcPr>
            <w:tcW w:w="452" w:type="pct"/>
            <w:tcBorders>
              <w:top w:val="single" w:color="auto" w:sz="4" w:space="0"/>
              <w:left w:val="single" w:color="auto" w:sz="4" w:space="0"/>
              <w:bottom w:val="single" w:color="auto" w:sz="4" w:space="0"/>
              <w:right w:val="single" w:color="auto" w:sz="4" w:space="0"/>
            </w:tcBorders>
            <w:shd w:val="clear" w:color="000000" w:fill="FFFFFF"/>
            <w:vAlign w:val="center"/>
          </w:tcPr>
          <w:p w14:paraId="03147C8F">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殷贤华</w:t>
            </w:r>
          </w:p>
        </w:tc>
        <w:tc>
          <w:tcPr>
            <w:tcW w:w="1085" w:type="pct"/>
            <w:tcBorders>
              <w:top w:val="single" w:color="auto" w:sz="4" w:space="0"/>
              <w:left w:val="single" w:color="auto" w:sz="4" w:space="0"/>
              <w:bottom w:val="single" w:color="auto" w:sz="4" w:space="0"/>
              <w:right w:val="single" w:color="auto" w:sz="4" w:space="0"/>
            </w:tcBorders>
            <w:shd w:val="clear" w:color="000000" w:fill="FFFFFF"/>
            <w:vAlign w:val="center"/>
          </w:tcPr>
          <w:p w14:paraId="23DBD4B9">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电子工程与自动化学院</w:t>
            </w:r>
          </w:p>
        </w:tc>
      </w:tr>
      <w:tr w14:paraId="45301D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6A044403">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7</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0A6128CA">
            <w:pPr>
              <w:contextualSpacing/>
              <w:jc w:val="center"/>
              <w:rPr>
                <w:rFonts w:hint="eastAsia" w:ascii="仿宋" w:hAnsi="仿宋" w:eastAsia="仿宋" w:cs="仿宋"/>
                <w:sz w:val="18"/>
                <w:szCs w:val="18"/>
                <w:highlight w:val="none"/>
                <w:lang w:eastAsia="zh-CN"/>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w:t>
            </w:r>
            <w:r>
              <w:rPr>
                <w:rFonts w:hint="eastAsia" w:ascii="仿宋" w:hAnsi="仿宋" w:eastAsia="仿宋" w:cs="仿宋"/>
                <w:sz w:val="18"/>
                <w:szCs w:val="18"/>
                <w:highlight w:val="none"/>
              </w:rPr>
              <w:t>0</w:t>
            </w:r>
            <w:r>
              <w:rPr>
                <w:rFonts w:hint="eastAsia" w:ascii="仿宋" w:hAnsi="仿宋" w:eastAsia="仿宋" w:cs="仿宋"/>
                <w:sz w:val="18"/>
                <w:szCs w:val="18"/>
                <w:highlight w:val="none"/>
                <w:lang w:val="en-US" w:eastAsia="zh-CN"/>
              </w:rPr>
              <w:t>7</w:t>
            </w:r>
          </w:p>
        </w:tc>
        <w:tc>
          <w:tcPr>
            <w:tcW w:w="2622" w:type="pct"/>
            <w:tcBorders>
              <w:top w:val="single" w:color="auto" w:sz="4" w:space="0"/>
              <w:left w:val="single" w:color="auto" w:sz="4" w:space="0"/>
              <w:bottom w:val="single" w:color="auto" w:sz="4" w:space="0"/>
              <w:right w:val="single" w:color="auto" w:sz="4" w:space="0"/>
            </w:tcBorders>
            <w:shd w:val="clear" w:color="000000" w:fill="FFFFFF"/>
            <w:vAlign w:val="center"/>
          </w:tcPr>
          <w:p w14:paraId="38BC81C2">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面向专业建设的AI智能体构建—以生物医学工程专业为例</w:t>
            </w:r>
          </w:p>
        </w:tc>
        <w:tc>
          <w:tcPr>
            <w:tcW w:w="452" w:type="pct"/>
            <w:tcBorders>
              <w:top w:val="single" w:color="auto" w:sz="4" w:space="0"/>
              <w:left w:val="single" w:color="auto" w:sz="4" w:space="0"/>
              <w:bottom w:val="single" w:color="auto" w:sz="4" w:space="0"/>
              <w:right w:val="single" w:color="auto" w:sz="4" w:space="0"/>
            </w:tcBorders>
            <w:shd w:val="clear" w:color="000000" w:fill="FFFFFF"/>
            <w:vAlign w:val="center"/>
          </w:tcPr>
          <w:p w14:paraId="172A2607">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李华</w:t>
            </w:r>
          </w:p>
        </w:tc>
        <w:tc>
          <w:tcPr>
            <w:tcW w:w="1085" w:type="pct"/>
            <w:tcBorders>
              <w:top w:val="single" w:color="auto" w:sz="4" w:space="0"/>
              <w:left w:val="single" w:color="auto" w:sz="4" w:space="0"/>
              <w:bottom w:val="single" w:color="auto" w:sz="4" w:space="0"/>
              <w:right w:val="single" w:color="auto" w:sz="4" w:space="0"/>
            </w:tcBorders>
            <w:shd w:val="clear" w:color="000000" w:fill="FFFFFF"/>
            <w:vAlign w:val="center"/>
          </w:tcPr>
          <w:p w14:paraId="3CCB1B67">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生命与环境科学学院</w:t>
            </w:r>
          </w:p>
        </w:tc>
      </w:tr>
      <w:tr w14:paraId="28EA8D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2CEC7087">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8</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63DB435C">
            <w:pPr>
              <w:contextualSpacing/>
              <w:jc w:val="center"/>
              <w:rPr>
                <w:rFonts w:hint="eastAsia" w:ascii="仿宋" w:hAnsi="仿宋" w:eastAsia="仿宋" w:cs="仿宋"/>
                <w:sz w:val="18"/>
                <w:szCs w:val="18"/>
                <w:highlight w:val="none"/>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w:t>
            </w:r>
            <w:r>
              <w:rPr>
                <w:rFonts w:hint="eastAsia" w:ascii="仿宋" w:hAnsi="仿宋" w:eastAsia="仿宋" w:cs="仿宋"/>
                <w:sz w:val="18"/>
                <w:szCs w:val="18"/>
                <w:highlight w:val="none"/>
              </w:rPr>
              <w:t>0</w:t>
            </w:r>
            <w:r>
              <w:rPr>
                <w:rFonts w:hint="eastAsia" w:ascii="仿宋" w:hAnsi="仿宋" w:eastAsia="仿宋" w:cs="仿宋"/>
                <w:sz w:val="18"/>
                <w:szCs w:val="18"/>
                <w:highlight w:val="none"/>
                <w:lang w:val="en-US" w:eastAsia="zh-CN"/>
              </w:rPr>
              <w:t>8</w:t>
            </w:r>
          </w:p>
        </w:tc>
        <w:tc>
          <w:tcPr>
            <w:tcW w:w="2622" w:type="pct"/>
            <w:tcBorders>
              <w:top w:val="single" w:color="auto" w:sz="4" w:space="0"/>
              <w:left w:val="single" w:color="auto" w:sz="4" w:space="0"/>
              <w:bottom w:val="single" w:color="auto" w:sz="4" w:space="0"/>
              <w:right w:val="single" w:color="auto" w:sz="4" w:space="0"/>
            </w:tcBorders>
            <w:shd w:val="clear" w:color="000000" w:fill="FFFFFF"/>
            <w:vAlign w:val="center"/>
          </w:tcPr>
          <w:p w14:paraId="0EB2770E">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基于 AI 大模型的智学桂电平台智能教学辅助系统开发与应用</w:t>
            </w:r>
          </w:p>
        </w:tc>
        <w:tc>
          <w:tcPr>
            <w:tcW w:w="452" w:type="pct"/>
            <w:tcBorders>
              <w:top w:val="single" w:color="auto" w:sz="4" w:space="0"/>
              <w:left w:val="single" w:color="auto" w:sz="4" w:space="0"/>
              <w:bottom w:val="single" w:color="auto" w:sz="4" w:space="0"/>
              <w:right w:val="single" w:color="auto" w:sz="4" w:space="0"/>
            </w:tcBorders>
            <w:shd w:val="clear" w:color="000000" w:fill="FFFFFF"/>
            <w:vAlign w:val="center"/>
          </w:tcPr>
          <w:p w14:paraId="0CF0E1FE">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柴华昕</w:t>
            </w:r>
          </w:p>
        </w:tc>
        <w:tc>
          <w:tcPr>
            <w:tcW w:w="1085" w:type="pct"/>
            <w:tcBorders>
              <w:top w:val="single" w:color="auto" w:sz="4" w:space="0"/>
              <w:left w:val="single" w:color="auto" w:sz="4" w:space="0"/>
              <w:bottom w:val="single" w:color="auto" w:sz="4" w:space="0"/>
              <w:right w:val="single" w:color="auto" w:sz="4" w:space="0"/>
            </w:tcBorders>
            <w:shd w:val="clear" w:color="000000" w:fill="FFFFFF"/>
            <w:vAlign w:val="center"/>
          </w:tcPr>
          <w:p w14:paraId="43EBF29F">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建筑与交通工程学院</w:t>
            </w:r>
          </w:p>
        </w:tc>
      </w:tr>
      <w:tr w14:paraId="4397FC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60699854">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9</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5B8F4A27">
            <w:pPr>
              <w:contextualSpacing/>
              <w:jc w:val="center"/>
              <w:rPr>
                <w:rFonts w:hint="eastAsia" w:ascii="仿宋" w:hAnsi="仿宋" w:eastAsia="仿宋" w:cs="仿宋"/>
                <w:sz w:val="18"/>
                <w:szCs w:val="18"/>
                <w:highlight w:val="none"/>
                <w:lang w:eastAsia="zh-CN"/>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w:t>
            </w:r>
            <w:r>
              <w:rPr>
                <w:rFonts w:hint="eastAsia" w:ascii="仿宋" w:hAnsi="仿宋" w:eastAsia="仿宋" w:cs="仿宋"/>
                <w:sz w:val="18"/>
                <w:szCs w:val="18"/>
                <w:highlight w:val="none"/>
              </w:rPr>
              <w:t>0</w:t>
            </w:r>
            <w:r>
              <w:rPr>
                <w:rFonts w:hint="eastAsia" w:ascii="仿宋" w:hAnsi="仿宋" w:eastAsia="仿宋" w:cs="仿宋"/>
                <w:sz w:val="18"/>
                <w:szCs w:val="18"/>
                <w:highlight w:val="none"/>
                <w:lang w:val="en-US" w:eastAsia="zh-CN"/>
              </w:rPr>
              <w:t>9</w:t>
            </w:r>
          </w:p>
        </w:tc>
        <w:tc>
          <w:tcPr>
            <w:tcW w:w="2622" w:type="pct"/>
            <w:tcBorders>
              <w:top w:val="single" w:color="auto" w:sz="4" w:space="0"/>
              <w:left w:val="single" w:color="auto" w:sz="4" w:space="0"/>
              <w:bottom w:val="single" w:color="auto" w:sz="4" w:space="0"/>
              <w:right w:val="single" w:color="auto" w:sz="4" w:space="0"/>
            </w:tcBorders>
            <w:shd w:val="clear" w:color="000000" w:fill="FFFFFF"/>
            <w:vAlign w:val="center"/>
          </w:tcPr>
          <w:p w14:paraId="06E01F75">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基于生成式人工智能的个性化虚拟数字教师定制平台研发与应用</w:t>
            </w:r>
          </w:p>
        </w:tc>
        <w:tc>
          <w:tcPr>
            <w:tcW w:w="452" w:type="pct"/>
            <w:tcBorders>
              <w:top w:val="single" w:color="auto" w:sz="4" w:space="0"/>
              <w:left w:val="single" w:color="auto" w:sz="4" w:space="0"/>
              <w:bottom w:val="single" w:color="auto" w:sz="4" w:space="0"/>
              <w:right w:val="single" w:color="auto" w:sz="4" w:space="0"/>
            </w:tcBorders>
            <w:shd w:val="clear" w:color="000000" w:fill="FFFFFF"/>
            <w:vAlign w:val="center"/>
          </w:tcPr>
          <w:p w14:paraId="3B56A769">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林承德</w:t>
            </w:r>
          </w:p>
        </w:tc>
        <w:tc>
          <w:tcPr>
            <w:tcW w:w="1085" w:type="pct"/>
            <w:tcBorders>
              <w:top w:val="single" w:color="auto" w:sz="4" w:space="0"/>
              <w:left w:val="single" w:color="auto" w:sz="4" w:space="0"/>
              <w:bottom w:val="single" w:color="auto" w:sz="4" w:space="0"/>
              <w:right w:val="single" w:color="auto" w:sz="4" w:space="0"/>
            </w:tcBorders>
            <w:shd w:val="clear" w:color="000000" w:fill="FFFFFF"/>
            <w:vAlign w:val="center"/>
          </w:tcPr>
          <w:p w14:paraId="32414A85">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人工智能学院</w:t>
            </w:r>
          </w:p>
        </w:tc>
      </w:tr>
      <w:tr w14:paraId="111448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6BE6E741">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10</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73BD831D">
            <w:pPr>
              <w:contextualSpacing/>
              <w:jc w:val="center"/>
              <w:rPr>
                <w:rFonts w:hint="eastAsia" w:ascii="仿宋" w:hAnsi="仿宋" w:eastAsia="仿宋" w:cs="仿宋"/>
                <w:sz w:val="18"/>
                <w:szCs w:val="18"/>
                <w:highlight w:val="none"/>
                <w:lang w:val="en-US"/>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410</w:t>
            </w:r>
          </w:p>
        </w:tc>
        <w:tc>
          <w:tcPr>
            <w:tcW w:w="2622" w:type="pct"/>
            <w:tcBorders>
              <w:top w:val="single" w:color="auto" w:sz="4" w:space="0"/>
              <w:left w:val="single" w:color="auto" w:sz="4" w:space="0"/>
              <w:bottom w:val="single" w:color="auto" w:sz="4" w:space="0"/>
              <w:right w:val="single" w:color="auto" w:sz="4" w:space="0"/>
            </w:tcBorders>
            <w:shd w:val="clear" w:color="000000" w:fill="FFFFFF"/>
            <w:vAlign w:val="center"/>
          </w:tcPr>
          <w:p w14:paraId="519D53BE">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AIGC赋能的本科专业监测系统平台建设</w:t>
            </w:r>
          </w:p>
        </w:tc>
        <w:tc>
          <w:tcPr>
            <w:tcW w:w="452" w:type="pct"/>
            <w:tcBorders>
              <w:top w:val="single" w:color="auto" w:sz="4" w:space="0"/>
              <w:left w:val="single" w:color="auto" w:sz="4" w:space="0"/>
              <w:bottom w:val="single" w:color="auto" w:sz="4" w:space="0"/>
              <w:right w:val="single" w:color="auto" w:sz="4" w:space="0"/>
            </w:tcBorders>
            <w:shd w:val="clear" w:color="000000" w:fill="FFFFFF"/>
            <w:vAlign w:val="center"/>
          </w:tcPr>
          <w:p w14:paraId="060AF937">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覃匡宇</w:t>
            </w:r>
          </w:p>
        </w:tc>
        <w:tc>
          <w:tcPr>
            <w:tcW w:w="1085" w:type="pct"/>
            <w:tcBorders>
              <w:top w:val="single" w:color="auto" w:sz="4" w:space="0"/>
              <w:left w:val="single" w:color="auto" w:sz="4" w:space="0"/>
              <w:bottom w:val="single" w:color="auto" w:sz="4" w:space="0"/>
              <w:right w:val="single" w:color="auto" w:sz="4" w:space="0"/>
            </w:tcBorders>
            <w:shd w:val="clear" w:color="000000" w:fill="FFFFFF"/>
            <w:vAlign w:val="center"/>
          </w:tcPr>
          <w:p w14:paraId="0A37C769">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网信中心</w:t>
            </w:r>
          </w:p>
        </w:tc>
      </w:tr>
      <w:tr w14:paraId="396D18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2EF9C150">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11</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3A86E951">
            <w:pPr>
              <w:contextualSpacing/>
              <w:jc w:val="center"/>
              <w:rPr>
                <w:rFonts w:hint="eastAsia" w:ascii="仿宋" w:hAnsi="仿宋" w:eastAsia="仿宋" w:cs="仿宋"/>
                <w:sz w:val="18"/>
                <w:szCs w:val="18"/>
                <w:highlight w:val="none"/>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411</w:t>
            </w:r>
          </w:p>
        </w:tc>
        <w:tc>
          <w:tcPr>
            <w:tcW w:w="2622" w:type="pct"/>
            <w:tcBorders>
              <w:top w:val="single" w:color="auto" w:sz="4" w:space="0"/>
              <w:left w:val="single" w:color="auto" w:sz="4" w:space="0"/>
              <w:bottom w:val="single" w:color="auto" w:sz="4" w:space="0"/>
              <w:right w:val="single" w:color="auto" w:sz="4" w:space="0"/>
            </w:tcBorders>
            <w:shd w:val="clear" w:color="000000" w:fill="FFFFFF"/>
            <w:vAlign w:val="center"/>
          </w:tcPr>
          <w:p w14:paraId="4EE911F7">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基于大语言模型的个性化学习辅助及评价系统</w:t>
            </w:r>
          </w:p>
        </w:tc>
        <w:tc>
          <w:tcPr>
            <w:tcW w:w="452" w:type="pct"/>
            <w:tcBorders>
              <w:top w:val="single" w:color="auto" w:sz="4" w:space="0"/>
              <w:left w:val="single" w:color="auto" w:sz="4" w:space="0"/>
              <w:bottom w:val="single" w:color="auto" w:sz="4" w:space="0"/>
              <w:right w:val="single" w:color="auto" w:sz="4" w:space="0"/>
            </w:tcBorders>
            <w:shd w:val="clear" w:color="000000" w:fill="FFFFFF"/>
            <w:vAlign w:val="center"/>
          </w:tcPr>
          <w:p w14:paraId="14E60F28">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谭本英</w:t>
            </w:r>
          </w:p>
        </w:tc>
        <w:tc>
          <w:tcPr>
            <w:tcW w:w="1085" w:type="pct"/>
            <w:tcBorders>
              <w:top w:val="single" w:color="auto" w:sz="4" w:space="0"/>
              <w:left w:val="single" w:color="auto" w:sz="4" w:space="0"/>
              <w:bottom w:val="single" w:color="auto" w:sz="4" w:space="0"/>
              <w:right w:val="single" w:color="auto" w:sz="4" w:space="0"/>
            </w:tcBorders>
            <w:shd w:val="clear" w:color="000000" w:fill="FFFFFF"/>
            <w:vAlign w:val="center"/>
          </w:tcPr>
          <w:p w14:paraId="7DD495A9">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人工智能学院</w:t>
            </w:r>
          </w:p>
        </w:tc>
      </w:tr>
      <w:tr w14:paraId="23BB62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6983B534">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12</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3724A9CB">
            <w:pPr>
              <w:contextualSpacing/>
              <w:jc w:val="center"/>
              <w:rPr>
                <w:rFonts w:hint="eastAsia" w:ascii="仿宋" w:hAnsi="仿宋" w:eastAsia="仿宋" w:cs="仿宋"/>
                <w:sz w:val="18"/>
                <w:szCs w:val="18"/>
                <w:highlight w:val="none"/>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412</w:t>
            </w:r>
          </w:p>
        </w:tc>
        <w:tc>
          <w:tcPr>
            <w:tcW w:w="2622" w:type="pct"/>
            <w:tcBorders>
              <w:top w:val="single" w:color="auto" w:sz="4" w:space="0"/>
              <w:left w:val="single" w:color="auto" w:sz="4" w:space="0"/>
              <w:bottom w:val="single" w:color="auto" w:sz="4" w:space="0"/>
              <w:right w:val="single" w:color="auto" w:sz="4" w:space="0"/>
            </w:tcBorders>
            <w:shd w:val="clear" w:color="000000" w:fill="FFFFFF"/>
            <w:vAlign w:val="center"/>
          </w:tcPr>
          <w:p w14:paraId="1EFAE47A">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基于大模型的教师教学辅助智能体的构建与应用</w:t>
            </w:r>
          </w:p>
        </w:tc>
        <w:tc>
          <w:tcPr>
            <w:tcW w:w="452" w:type="pct"/>
            <w:tcBorders>
              <w:top w:val="single" w:color="auto" w:sz="4" w:space="0"/>
              <w:left w:val="single" w:color="auto" w:sz="4" w:space="0"/>
              <w:bottom w:val="single" w:color="auto" w:sz="4" w:space="0"/>
              <w:right w:val="single" w:color="auto" w:sz="4" w:space="0"/>
            </w:tcBorders>
            <w:shd w:val="clear" w:color="000000" w:fill="FFFFFF"/>
            <w:vAlign w:val="center"/>
          </w:tcPr>
          <w:p w14:paraId="4F8B1E04">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赵汝文</w:t>
            </w:r>
          </w:p>
        </w:tc>
        <w:tc>
          <w:tcPr>
            <w:tcW w:w="1085" w:type="pct"/>
            <w:tcBorders>
              <w:top w:val="single" w:color="auto" w:sz="4" w:space="0"/>
              <w:left w:val="single" w:color="auto" w:sz="4" w:space="0"/>
              <w:bottom w:val="single" w:color="auto" w:sz="4" w:space="0"/>
              <w:right w:val="single" w:color="auto" w:sz="4" w:space="0"/>
            </w:tcBorders>
            <w:shd w:val="clear" w:color="000000" w:fill="FFFFFF"/>
            <w:vAlign w:val="center"/>
          </w:tcPr>
          <w:p w14:paraId="4380A76E">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数学与计算科学学院</w:t>
            </w:r>
          </w:p>
        </w:tc>
      </w:tr>
      <w:tr w14:paraId="149344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1C44E57A">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13</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06FBFBDA">
            <w:pPr>
              <w:contextualSpacing/>
              <w:jc w:val="center"/>
              <w:rPr>
                <w:rFonts w:hint="eastAsia" w:ascii="仿宋" w:hAnsi="仿宋" w:eastAsia="仿宋" w:cs="仿宋"/>
                <w:sz w:val="18"/>
                <w:szCs w:val="18"/>
                <w:highlight w:val="none"/>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414</w:t>
            </w:r>
          </w:p>
        </w:tc>
        <w:tc>
          <w:tcPr>
            <w:tcW w:w="2622" w:type="pct"/>
            <w:tcBorders>
              <w:top w:val="single" w:color="auto" w:sz="4" w:space="0"/>
              <w:left w:val="single" w:color="auto" w:sz="4" w:space="0"/>
              <w:bottom w:val="single" w:color="auto" w:sz="4" w:space="0"/>
              <w:right w:val="single" w:color="auto" w:sz="4" w:space="0"/>
            </w:tcBorders>
            <w:shd w:val="clear" w:color="000000" w:fill="FFFFFF"/>
            <w:vAlign w:val="center"/>
          </w:tcPr>
          <w:p w14:paraId="65C6A060">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基于人工智能大模型的经管类专业本科生个性化学习系统建设与实践</w:t>
            </w:r>
          </w:p>
        </w:tc>
        <w:tc>
          <w:tcPr>
            <w:tcW w:w="452" w:type="pct"/>
            <w:tcBorders>
              <w:top w:val="single" w:color="auto" w:sz="4" w:space="0"/>
              <w:left w:val="single" w:color="auto" w:sz="4" w:space="0"/>
              <w:bottom w:val="single" w:color="auto" w:sz="4" w:space="0"/>
              <w:right w:val="single" w:color="auto" w:sz="4" w:space="0"/>
            </w:tcBorders>
            <w:shd w:val="clear" w:color="000000" w:fill="FFFFFF"/>
            <w:vAlign w:val="center"/>
          </w:tcPr>
          <w:p w14:paraId="0DA7E799">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吴振华</w:t>
            </w:r>
          </w:p>
        </w:tc>
        <w:tc>
          <w:tcPr>
            <w:tcW w:w="1085" w:type="pct"/>
            <w:tcBorders>
              <w:top w:val="single" w:color="auto" w:sz="4" w:space="0"/>
              <w:left w:val="single" w:color="auto" w:sz="4" w:space="0"/>
              <w:bottom w:val="single" w:color="auto" w:sz="4" w:space="0"/>
              <w:right w:val="single" w:color="auto" w:sz="4" w:space="0"/>
            </w:tcBorders>
            <w:shd w:val="clear" w:color="000000" w:fill="FFFFFF"/>
            <w:vAlign w:val="center"/>
          </w:tcPr>
          <w:p w14:paraId="60234CFE">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商学院</w:t>
            </w:r>
          </w:p>
        </w:tc>
      </w:tr>
      <w:tr w14:paraId="01D273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546DBDDA">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14</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351D19C9">
            <w:pPr>
              <w:widowControl/>
              <w:jc w:val="center"/>
              <w:textAlignment w:val="center"/>
              <w:rPr>
                <w:rFonts w:hint="eastAsia" w:ascii="仿宋" w:hAnsi="仿宋" w:eastAsia="仿宋" w:cs="仿宋"/>
                <w:sz w:val="18"/>
                <w:szCs w:val="18"/>
                <w:highlight w:val="none"/>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415</w:t>
            </w:r>
          </w:p>
        </w:tc>
        <w:tc>
          <w:tcPr>
            <w:tcW w:w="2622" w:type="pct"/>
            <w:tcBorders>
              <w:top w:val="single" w:color="auto" w:sz="4" w:space="0"/>
              <w:left w:val="single" w:color="auto" w:sz="4" w:space="0"/>
              <w:bottom w:val="single" w:color="auto" w:sz="4" w:space="0"/>
              <w:right w:val="single" w:color="auto" w:sz="4" w:space="0"/>
            </w:tcBorders>
            <w:shd w:val="clear" w:color="000000" w:fill="FFFFFF"/>
            <w:vAlign w:val="center"/>
          </w:tcPr>
          <w:p w14:paraId="0CB0696B">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color w:val="auto"/>
                <w:sz w:val="18"/>
                <w:szCs w:val="18"/>
                <w:highlight w:val="none"/>
              </w:rPr>
              <w:t>AI赋能的跨文化交际</w:t>
            </w:r>
            <w:r>
              <w:rPr>
                <w:rFonts w:hint="eastAsia" w:ascii="仿宋" w:hAnsi="仿宋" w:eastAsia="仿宋" w:cs="仿宋"/>
                <w:color w:val="auto"/>
                <w:sz w:val="18"/>
                <w:szCs w:val="18"/>
                <w:highlight w:val="none"/>
                <w:lang w:eastAsia="zh-CN"/>
              </w:rPr>
              <w:t>“</w:t>
            </w:r>
            <w:r>
              <w:rPr>
                <w:rFonts w:hint="eastAsia" w:ascii="仿宋" w:hAnsi="仿宋" w:eastAsia="仿宋" w:cs="仿宋"/>
                <w:color w:val="auto"/>
                <w:sz w:val="18"/>
                <w:szCs w:val="18"/>
                <w:highlight w:val="none"/>
              </w:rPr>
              <w:t>智创-智评-智训</w:t>
            </w:r>
            <w:r>
              <w:rPr>
                <w:rFonts w:hint="eastAsia" w:ascii="仿宋" w:hAnsi="仿宋" w:eastAsia="仿宋" w:cs="仿宋"/>
                <w:color w:val="auto"/>
                <w:sz w:val="18"/>
                <w:szCs w:val="18"/>
                <w:highlight w:val="none"/>
                <w:lang w:eastAsia="zh-CN"/>
              </w:rPr>
              <w:t>”</w:t>
            </w:r>
            <w:r>
              <w:rPr>
                <w:rFonts w:hint="eastAsia" w:ascii="仿宋" w:hAnsi="仿宋" w:eastAsia="仿宋" w:cs="仿宋"/>
                <w:color w:val="auto"/>
                <w:sz w:val="18"/>
                <w:szCs w:val="18"/>
                <w:highlight w:val="none"/>
              </w:rPr>
              <w:t>三维教学系统研究与实践</w:t>
            </w:r>
          </w:p>
        </w:tc>
        <w:tc>
          <w:tcPr>
            <w:tcW w:w="452" w:type="pct"/>
            <w:tcBorders>
              <w:top w:val="single" w:color="auto" w:sz="4" w:space="0"/>
              <w:left w:val="single" w:color="auto" w:sz="4" w:space="0"/>
              <w:bottom w:val="single" w:color="auto" w:sz="4" w:space="0"/>
              <w:right w:val="single" w:color="auto" w:sz="4" w:space="0"/>
            </w:tcBorders>
            <w:shd w:val="clear" w:color="000000" w:fill="FFFFFF"/>
            <w:vAlign w:val="center"/>
          </w:tcPr>
          <w:p w14:paraId="42AD4565">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color w:val="auto"/>
                <w:sz w:val="18"/>
                <w:szCs w:val="18"/>
                <w:highlight w:val="none"/>
                <w:lang w:val="en-US" w:eastAsia="zh-CN"/>
              </w:rPr>
              <w:t>温露</w:t>
            </w:r>
          </w:p>
        </w:tc>
        <w:tc>
          <w:tcPr>
            <w:tcW w:w="1085" w:type="pct"/>
            <w:tcBorders>
              <w:top w:val="single" w:color="auto" w:sz="4" w:space="0"/>
              <w:left w:val="single" w:color="auto" w:sz="4" w:space="0"/>
              <w:bottom w:val="single" w:color="auto" w:sz="4" w:space="0"/>
              <w:right w:val="single" w:color="auto" w:sz="4" w:space="0"/>
            </w:tcBorders>
            <w:shd w:val="clear" w:color="000000" w:fill="FFFFFF"/>
            <w:vAlign w:val="center"/>
          </w:tcPr>
          <w:p w14:paraId="351B5ACF">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外国语学院</w:t>
            </w:r>
          </w:p>
        </w:tc>
      </w:tr>
      <w:tr w14:paraId="66FF1C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5A35D198">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15</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5F082ADE">
            <w:pPr>
              <w:contextualSpacing/>
              <w:jc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416</w:t>
            </w:r>
          </w:p>
        </w:tc>
        <w:tc>
          <w:tcPr>
            <w:tcW w:w="2622" w:type="pct"/>
            <w:tcBorders>
              <w:top w:val="single" w:color="auto" w:sz="4" w:space="0"/>
              <w:left w:val="single" w:color="auto" w:sz="4" w:space="0"/>
              <w:bottom w:val="single" w:color="auto" w:sz="4" w:space="0"/>
              <w:right w:val="single" w:color="auto" w:sz="4" w:space="0"/>
            </w:tcBorders>
            <w:shd w:val="clear" w:color="000000" w:fill="FFFFFF"/>
            <w:vAlign w:val="center"/>
          </w:tcPr>
          <w:p w14:paraId="5FE427BF">
            <w:pPr>
              <w:widowControl/>
              <w:jc w:val="center"/>
              <w:textAlignment w:val="center"/>
              <w:rPr>
                <w:rFonts w:hint="eastAsia" w:ascii="仿宋" w:hAnsi="仿宋" w:eastAsia="仿宋" w:cs="仿宋"/>
                <w:color w:val="auto"/>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国家一流本科线下课程《数值分析》AI赋能助教系统探索与实践</w:t>
            </w:r>
          </w:p>
        </w:tc>
        <w:tc>
          <w:tcPr>
            <w:tcW w:w="452" w:type="pct"/>
            <w:tcBorders>
              <w:top w:val="single" w:color="auto" w:sz="4" w:space="0"/>
              <w:left w:val="single" w:color="auto" w:sz="4" w:space="0"/>
              <w:bottom w:val="single" w:color="auto" w:sz="4" w:space="0"/>
              <w:right w:val="single" w:color="auto" w:sz="4" w:space="0"/>
            </w:tcBorders>
            <w:shd w:val="clear" w:color="000000" w:fill="FFFFFF"/>
            <w:vAlign w:val="center"/>
          </w:tcPr>
          <w:p w14:paraId="4E235809">
            <w:pPr>
              <w:widowControl/>
              <w:jc w:val="center"/>
              <w:textAlignment w:val="center"/>
              <w:rPr>
                <w:rFonts w:hint="eastAsia" w:ascii="仿宋" w:hAnsi="仿宋" w:eastAsia="仿宋" w:cs="仿宋"/>
                <w:color w:val="auto"/>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李姣芬</w:t>
            </w:r>
          </w:p>
        </w:tc>
        <w:tc>
          <w:tcPr>
            <w:tcW w:w="1085" w:type="pct"/>
            <w:tcBorders>
              <w:top w:val="single" w:color="auto" w:sz="4" w:space="0"/>
              <w:left w:val="single" w:color="auto" w:sz="4" w:space="0"/>
              <w:bottom w:val="single" w:color="auto" w:sz="4" w:space="0"/>
              <w:right w:val="single" w:color="auto" w:sz="4" w:space="0"/>
            </w:tcBorders>
            <w:shd w:val="clear" w:color="000000" w:fill="FFFFFF"/>
            <w:vAlign w:val="center"/>
          </w:tcPr>
          <w:p w14:paraId="60E7677F">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数学与计算科学学院</w:t>
            </w:r>
          </w:p>
        </w:tc>
      </w:tr>
      <w:tr w14:paraId="2AD1FA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2A5948CD">
            <w:pPr>
              <w:widowControl/>
              <w:jc w:val="center"/>
              <w:textAlignment w:val="center"/>
              <w:rPr>
                <w:rFonts w:hint="default"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16</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63F3030C">
            <w:pPr>
              <w:contextualSpacing/>
              <w:jc w:val="center"/>
              <w:rPr>
                <w:rFonts w:hint="eastAsia" w:ascii="仿宋" w:hAnsi="仿宋" w:eastAsia="仿宋" w:cs="仿宋"/>
                <w:sz w:val="18"/>
                <w:szCs w:val="18"/>
                <w:highlight w:val="none"/>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418</w:t>
            </w:r>
          </w:p>
        </w:tc>
        <w:tc>
          <w:tcPr>
            <w:tcW w:w="2622" w:type="pct"/>
            <w:tcBorders>
              <w:top w:val="single" w:color="auto" w:sz="4" w:space="0"/>
              <w:left w:val="single" w:color="auto" w:sz="4" w:space="0"/>
              <w:bottom w:val="single" w:color="auto" w:sz="4" w:space="0"/>
              <w:right w:val="single" w:color="auto" w:sz="4" w:space="0"/>
            </w:tcBorders>
            <w:shd w:val="clear" w:color="000000" w:fill="FFFFFF"/>
            <w:vAlign w:val="center"/>
          </w:tcPr>
          <w:p w14:paraId="15AB489C">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基于桂电智学的汉英口译智慧教学路径规划与实践</w:t>
            </w:r>
          </w:p>
        </w:tc>
        <w:tc>
          <w:tcPr>
            <w:tcW w:w="452" w:type="pct"/>
            <w:tcBorders>
              <w:top w:val="single" w:color="auto" w:sz="4" w:space="0"/>
              <w:left w:val="single" w:color="auto" w:sz="4" w:space="0"/>
              <w:bottom w:val="single" w:color="auto" w:sz="4" w:space="0"/>
              <w:right w:val="single" w:color="auto" w:sz="4" w:space="0"/>
            </w:tcBorders>
            <w:shd w:val="clear" w:color="000000" w:fill="FFFFFF"/>
            <w:vAlign w:val="center"/>
          </w:tcPr>
          <w:p w14:paraId="28DDA8D5">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莫如愚</w:t>
            </w:r>
          </w:p>
        </w:tc>
        <w:tc>
          <w:tcPr>
            <w:tcW w:w="1085" w:type="pct"/>
            <w:tcBorders>
              <w:top w:val="single" w:color="auto" w:sz="4" w:space="0"/>
              <w:left w:val="single" w:color="auto" w:sz="4" w:space="0"/>
              <w:bottom w:val="single" w:color="auto" w:sz="4" w:space="0"/>
              <w:right w:val="single" w:color="auto" w:sz="4" w:space="0"/>
            </w:tcBorders>
            <w:shd w:val="clear" w:color="000000" w:fill="FFFFFF"/>
            <w:vAlign w:val="center"/>
          </w:tcPr>
          <w:p w14:paraId="75833FDD">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外国语学院</w:t>
            </w:r>
          </w:p>
        </w:tc>
      </w:tr>
      <w:tr w14:paraId="334682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110646BC">
            <w:pPr>
              <w:widowControl/>
              <w:jc w:val="center"/>
              <w:textAlignment w:val="center"/>
              <w:rPr>
                <w:rFonts w:hint="default"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17</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249D29C7">
            <w:pPr>
              <w:contextualSpacing/>
              <w:jc w:val="center"/>
              <w:rPr>
                <w:rFonts w:hint="eastAsia" w:ascii="仿宋" w:hAnsi="仿宋" w:eastAsia="仿宋" w:cs="仿宋"/>
                <w:sz w:val="18"/>
                <w:szCs w:val="18"/>
                <w:highlight w:val="none"/>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419</w:t>
            </w:r>
          </w:p>
        </w:tc>
        <w:tc>
          <w:tcPr>
            <w:tcW w:w="2622" w:type="pct"/>
            <w:tcBorders>
              <w:top w:val="single" w:color="auto" w:sz="4" w:space="0"/>
              <w:left w:val="single" w:color="auto" w:sz="4" w:space="0"/>
              <w:bottom w:val="single" w:color="auto" w:sz="4" w:space="0"/>
              <w:right w:val="single" w:color="auto" w:sz="4" w:space="0"/>
            </w:tcBorders>
            <w:shd w:val="clear" w:color="000000" w:fill="FFFFFF"/>
            <w:vAlign w:val="center"/>
          </w:tcPr>
          <w:p w14:paraId="1FC5BED1">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桂电智脑：AI大模型驱动的个性化教育教学创新实践</w:t>
            </w:r>
          </w:p>
        </w:tc>
        <w:tc>
          <w:tcPr>
            <w:tcW w:w="452" w:type="pct"/>
            <w:tcBorders>
              <w:top w:val="single" w:color="auto" w:sz="4" w:space="0"/>
              <w:left w:val="single" w:color="auto" w:sz="4" w:space="0"/>
              <w:bottom w:val="single" w:color="auto" w:sz="4" w:space="0"/>
              <w:right w:val="single" w:color="auto" w:sz="4" w:space="0"/>
            </w:tcBorders>
            <w:shd w:val="clear" w:color="000000" w:fill="FFFFFF"/>
            <w:vAlign w:val="center"/>
          </w:tcPr>
          <w:p w14:paraId="44B12E76">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仲于海</w:t>
            </w:r>
          </w:p>
        </w:tc>
        <w:tc>
          <w:tcPr>
            <w:tcW w:w="1085" w:type="pct"/>
            <w:tcBorders>
              <w:top w:val="single" w:color="auto" w:sz="4" w:space="0"/>
              <w:left w:val="single" w:color="auto" w:sz="4" w:space="0"/>
              <w:bottom w:val="single" w:color="auto" w:sz="4" w:space="0"/>
              <w:right w:val="single" w:color="auto" w:sz="4" w:space="0"/>
            </w:tcBorders>
            <w:shd w:val="clear" w:color="000000" w:fill="FFFFFF"/>
            <w:vAlign w:val="center"/>
          </w:tcPr>
          <w:p w14:paraId="45F70BFB">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电子工程与自动化学院</w:t>
            </w:r>
          </w:p>
        </w:tc>
      </w:tr>
      <w:tr w14:paraId="27FAD3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85"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1498FAC3">
            <w:pPr>
              <w:widowControl/>
              <w:jc w:val="center"/>
              <w:textAlignment w:val="center"/>
              <w:rPr>
                <w:rFonts w:hint="default"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18</w:t>
            </w:r>
          </w:p>
        </w:tc>
        <w:tc>
          <w:tcPr>
            <w:tcW w:w="554" w:type="pct"/>
            <w:tcBorders>
              <w:top w:val="single" w:color="auto" w:sz="4" w:space="0"/>
              <w:left w:val="single" w:color="auto" w:sz="4" w:space="0"/>
              <w:bottom w:val="single" w:color="auto" w:sz="4" w:space="0"/>
              <w:right w:val="single" w:color="auto" w:sz="4" w:space="0"/>
              <w:tl2br w:val="nil"/>
              <w:tr2bl w:val="nil"/>
            </w:tcBorders>
            <w:shd w:val="clear" w:color="auto" w:fill="FFFFFF"/>
            <w:vAlign w:val="center"/>
          </w:tcPr>
          <w:p w14:paraId="6C87C05F">
            <w:pPr>
              <w:contextualSpacing/>
              <w:jc w:val="center"/>
              <w:rPr>
                <w:rFonts w:hint="eastAsia" w:ascii="仿宋" w:hAnsi="仿宋" w:eastAsia="仿宋" w:cs="仿宋"/>
                <w:sz w:val="18"/>
                <w:szCs w:val="18"/>
                <w:highlight w:val="none"/>
              </w:rPr>
            </w:pPr>
            <w:r>
              <w:rPr>
                <w:rFonts w:hint="eastAsia" w:ascii="仿宋" w:hAnsi="仿宋" w:eastAsia="仿宋" w:cs="仿宋"/>
                <w:sz w:val="18"/>
                <w:szCs w:val="18"/>
                <w:highlight w:val="none"/>
              </w:rPr>
              <w:t>JG</w:t>
            </w:r>
            <w:r>
              <w:rPr>
                <w:rFonts w:hint="eastAsia" w:ascii="仿宋" w:hAnsi="仿宋" w:eastAsia="仿宋" w:cs="仿宋"/>
                <w:sz w:val="18"/>
                <w:szCs w:val="18"/>
                <w:highlight w:val="none"/>
                <w:lang w:val="en-US" w:eastAsia="zh-CN"/>
              </w:rPr>
              <w:t>Z</w:t>
            </w:r>
            <w:r>
              <w:rPr>
                <w:rFonts w:hint="eastAsia" w:ascii="仿宋" w:hAnsi="仿宋" w:eastAsia="仿宋" w:cs="仿宋"/>
                <w:sz w:val="18"/>
                <w:szCs w:val="18"/>
                <w:highlight w:val="none"/>
              </w:rPr>
              <w:t>202</w:t>
            </w:r>
            <w:r>
              <w:rPr>
                <w:rFonts w:hint="eastAsia" w:ascii="仿宋" w:hAnsi="仿宋" w:eastAsia="仿宋" w:cs="仿宋"/>
                <w:sz w:val="18"/>
                <w:szCs w:val="18"/>
                <w:highlight w:val="none"/>
                <w:lang w:val="en-US" w:eastAsia="zh-CN"/>
              </w:rPr>
              <w:t>420</w:t>
            </w:r>
          </w:p>
        </w:tc>
        <w:tc>
          <w:tcPr>
            <w:tcW w:w="2622" w:type="pct"/>
            <w:tcBorders>
              <w:top w:val="single" w:color="auto" w:sz="4" w:space="0"/>
              <w:left w:val="single" w:color="auto" w:sz="4" w:space="0"/>
              <w:bottom w:val="single" w:color="auto" w:sz="4" w:space="0"/>
              <w:right w:val="single" w:color="auto" w:sz="4" w:space="0"/>
            </w:tcBorders>
            <w:shd w:val="clear" w:color="000000" w:fill="FFFFFF"/>
            <w:vAlign w:val="center"/>
          </w:tcPr>
          <w:p w14:paraId="0392C26B">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基于大语言模型和RAG技术的教、学、测联合智能体建设</w:t>
            </w:r>
          </w:p>
        </w:tc>
        <w:tc>
          <w:tcPr>
            <w:tcW w:w="452" w:type="pct"/>
            <w:tcBorders>
              <w:top w:val="single" w:color="auto" w:sz="4" w:space="0"/>
              <w:left w:val="single" w:color="auto" w:sz="4" w:space="0"/>
              <w:bottom w:val="single" w:color="auto" w:sz="4" w:space="0"/>
              <w:right w:val="single" w:color="auto" w:sz="4" w:space="0"/>
            </w:tcBorders>
            <w:shd w:val="clear" w:color="000000" w:fill="FFFFFF"/>
            <w:vAlign w:val="center"/>
          </w:tcPr>
          <w:p w14:paraId="25565614">
            <w:pPr>
              <w:widowControl/>
              <w:jc w:val="center"/>
              <w:textAlignment w:val="center"/>
              <w:rPr>
                <w:rFonts w:hint="eastAsia" w:ascii="仿宋" w:hAnsi="仿宋" w:eastAsia="仿宋" w:cs="仿宋"/>
                <w:b w:val="0"/>
                <w:bCs/>
                <w:color w:val="auto"/>
                <w:kern w:val="0"/>
                <w:sz w:val="18"/>
                <w:szCs w:val="18"/>
                <w:highlight w:val="none"/>
                <w:lang w:val="en-US" w:eastAsia="zh-CN"/>
              </w:rPr>
            </w:pPr>
            <w:r>
              <w:rPr>
                <w:rFonts w:hint="eastAsia" w:ascii="仿宋" w:hAnsi="仿宋" w:eastAsia="仿宋" w:cs="仿宋"/>
                <w:b w:val="0"/>
                <w:bCs/>
                <w:color w:val="auto"/>
                <w:kern w:val="0"/>
                <w:sz w:val="18"/>
                <w:szCs w:val="18"/>
                <w:highlight w:val="none"/>
                <w:lang w:val="en-US" w:eastAsia="zh-CN"/>
              </w:rPr>
              <w:t>金冬阳</w:t>
            </w:r>
          </w:p>
        </w:tc>
        <w:tc>
          <w:tcPr>
            <w:tcW w:w="1085" w:type="pct"/>
            <w:tcBorders>
              <w:top w:val="single" w:color="auto" w:sz="4" w:space="0"/>
              <w:left w:val="single" w:color="auto" w:sz="4" w:space="0"/>
              <w:bottom w:val="single" w:color="auto" w:sz="4" w:space="0"/>
              <w:right w:val="single" w:color="auto" w:sz="4" w:space="0"/>
            </w:tcBorders>
            <w:shd w:val="clear" w:color="000000" w:fill="FFFFFF"/>
            <w:vAlign w:val="center"/>
          </w:tcPr>
          <w:p w14:paraId="17A2111F">
            <w:pPr>
              <w:widowControl/>
              <w:jc w:val="center"/>
              <w:textAlignment w:val="center"/>
              <w:rPr>
                <w:rFonts w:hint="eastAsia" w:ascii="仿宋" w:hAnsi="仿宋" w:eastAsia="仿宋" w:cs="仿宋"/>
                <w:b w:val="0"/>
                <w:bCs/>
                <w:color w:val="000000"/>
                <w:kern w:val="0"/>
                <w:sz w:val="18"/>
                <w:szCs w:val="18"/>
                <w:highlight w:val="none"/>
                <w:lang w:val="en-US" w:eastAsia="zh-CN"/>
              </w:rPr>
            </w:pPr>
            <w:r>
              <w:rPr>
                <w:rFonts w:hint="eastAsia" w:ascii="仿宋" w:hAnsi="仿宋" w:eastAsia="仿宋" w:cs="仿宋"/>
                <w:b w:val="0"/>
                <w:bCs/>
                <w:color w:val="000000"/>
                <w:kern w:val="0"/>
                <w:sz w:val="18"/>
                <w:szCs w:val="18"/>
                <w:highlight w:val="none"/>
                <w:lang w:val="en-US" w:eastAsia="zh-CN"/>
              </w:rPr>
              <w:t>电子工程与自动化学院</w:t>
            </w:r>
          </w:p>
        </w:tc>
      </w:tr>
    </w:tbl>
    <w:p w14:paraId="1021CEFC">
      <w:pPr>
        <w:widowControl w:val="0"/>
        <w:snapToGrid w:val="0"/>
        <w:spacing w:line="240" w:lineRule="auto"/>
        <w:rPr>
          <w:rFonts w:hint="eastAsia" w:ascii="Times New Roman" w:hAnsi="Times New Roman" w:eastAsia="黑体" w:cs="Times New Roman"/>
          <w:sz w:val="32"/>
          <w:szCs w:val="32"/>
        </w:rPr>
      </w:pPr>
    </w:p>
    <w:p w14:paraId="6456E939">
      <w:pPr>
        <w:widowControl w:val="0"/>
        <w:snapToGrid w:val="0"/>
        <w:spacing w:line="240" w:lineRule="auto"/>
        <w:rPr>
          <w:rFonts w:hint="eastAsia" w:ascii="Times New Roman" w:hAnsi="Times New Roman" w:eastAsia="黑体" w:cs="Times New Roman"/>
          <w:sz w:val="32"/>
          <w:szCs w:val="32"/>
        </w:rPr>
      </w:pPr>
    </w:p>
    <w:p w14:paraId="12267460">
      <w:pPr>
        <w:widowControl w:val="0"/>
        <w:snapToGrid w:val="0"/>
        <w:spacing w:line="240" w:lineRule="auto"/>
        <w:rPr>
          <w:rFonts w:hint="eastAsia" w:ascii="Times New Roman" w:hAnsi="Times New Roman" w:eastAsia="黑体" w:cs="Times New Roman"/>
          <w:bCs/>
          <w:sz w:val="32"/>
          <w:szCs w:val="32"/>
          <w:lang w:val="en-US" w:eastAsia="zh-CN"/>
        </w:rPr>
      </w:pPr>
      <w:bookmarkStart w:id="0" w:name="_GoBack"/>
      <w:bookmarkEnd w:id="0"/>
      <w:r>
        <w:rPr>
          <w:rFonts w:hint="eastAsia"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2</w:t>
      </w:r>
    </w:p>
    <w:tbl>
      <w:tblPr>
        <w:tblStyle w:val="3"/>
        <w:tblW w:w="0" w:type="auto"/>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5"/>
        <w:gridCol w:w="3278"/>
      </w:tblGrid>
      <w:tr w14:paraId="4B824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right"/>
        </w:trPr>
        <w:tc>
          <w:tcPr>
            <w:tcW w:w="1545" w:type="dxa"/>
            <w:vAlign w:val="center"/>
          </w:tcPr>
          <w:p w14:paraId="27EA448C">
            <w:pPr>
              <w:spacing w:line="360" w:lineRule="auto"/>
              <w:jc w:val="both"/>
              <w:rPr>
                <w:rFonts w:ascii="Times New Roman" w:hAnsi="Times New Roman" w:eastAsia="Arial Unicode MS" w:cs="Times New Roman"/>
                <w:sz w:val="44"/>
                <w:szCs w:val="44"/>
              </w:rPr>
            </w:pPr>
            <w:r>
              <w:rPr>
                <w:rFonts w:hint="eastAsia" w:ascii="仿宋_GB2312" w:hAnsi="仿宋_GB2312" w:eastAsia="仿宋_GB2312" w:cs="仿宋_GB2312"/>
                <w:sz w:val="32"/>
                <w:szCs w:val="32"/>
              </w:rPr>
              <w:t>项目编号</w:t>
            </w:r>
          </w:p>
        </w:tc>
        <w:tc>
          <w:tcPr>
            <w:tcW w:w="3278" w:type="dxa"/>
            <w:vAlign w:val="center"/>
          </w:tcPr>
          <w:p w14:paraId="4A0941B1">
            <w:pPr>
              <w:spacing w:line="360" w:lineRule="auto"/>
              <w:jc w:val="center"/>
              <w:rPr>
                <w:rFonts w:hint="default" w:ascii="Times New Roman" w:hAnsi="Times New Roman" w:eastAsia="Arial Unicode MS" w:cs="Times New Roman"/>
                <w:sz w:val="44"/>
                <w:szCs w:val="44"/>
                <w:lang w:val="en-US" w:eastAsia="zh-CN"/>
              </w:rPr>
            </w:pPr>
            <w:r>
              <w:rPr>
                <w:rFonts w:hint="eastAsia" w:eastAsia="Arial Unicode MS" w:cs="Times New Roman"/>
                <w:sz w:val="44"/>
                <w:szCs w:val="44"/>
                <w:lang w:val="en-US" w:eastAsia="zh-CN"/>
              </w:rPr>
              <w:t xml:space="preserve">     </w:t>
            </w:r>
          </w:p>
        </w:tc>
      </w:tr>
    </w:tbl>
    <w:p w14:paraId="44C46757">
      <w:pPr>
        <w:widowControl w:val="0"/>
        <w:snapToGrid w:val="0"/>
        <w:spacing w:line="240" w:lineRule="auto"/>
        <w:rPr>
          <w:rFonts w:ascii="Times New Roman" w:hAnsi="Times New Roman" w:cs="Times New Roman"/>
          <w:sz w:val="44"/>
          <w:szCs w:val="44"/>
        </w:rPr>
      </w:pPr>
    </w:p>
    <w:p w14:paraId="0FF1B287">
      <w:pPr>
        <w:widowControl w:val="0"/>
        <w:snapToGrid w:val="0"/>
        <w:spacing w:line="240" w:lineRule="auto"/>
        <w:rPr>
          <w:rFonts w:ascii="Times New Roman" w:hAnsi="Times New Roman" w:cs="Times New Roman"/>
          <w:sz w:val="44"/>
          <w:szCs w:val="44"/>
        </w:rPr>
      </w:pPr>
    </w:p>
    <w:p w14:paraId="05E2DFA8">
      <w:pPr>
        <w:widowControl w:val="0"/>
        <w:snapToGrid w:val="0"/>
        <w:spacing w:line="240" w:lineRule="auto"/>
        <w:rPr>
          <w:rFonts w:ascii="Times New Roman" w:hAnsi="Times New Roman" w:cs="Times New Roman"/>
          <w:sz w:val="44"/>
          <w:szCs w:val="44"/>
        </w:rPr>
      </w:pPr>
    </w:p>
    <w:p w14:paraId="3E7236AC">
      <w:pPr>
        <w:widowControl w:val="0"/>
        <w:snapToGrid w:val="0"/>
        <w:spacing w:line="240" w:lineRule="auto"/>
        <w:jc w:val="center"/>
        <w:rPr>
          <w:rFonts w:hint="eastAsia" w:ascii="Times New Roman" w:hAnsi="Times New Roman" w:eastAsia="方正小标宋_GBK" w:cs="Times New Roman"/>
          <w:b w:val="0"/>
          <w:bCs w:val="0"/>
          <w:sz w:val="52"/>
          <w:szCs w:val="52"/>
          <w:lang w:val="en-US" w:eastAsia="zh-CN"/>
        </w:rPr>
      </w:pPr>
      <w:r>
        <w:rPr>
          <w:rFonts w:hint="eastAsia" w:ascii="Times New Roman" w:hAnsi="Times New Roman" w:eastAsia="方正小标宋_GBK" w:cs="Times New Roman"/>
          <w:b w:val="0"/>
          <w:bCs w:val="0"/>
          <w:sz w:val="52"/>
          <w:szCs w:val="52"/>
          <w:lang w:val="en-US" w:eastAsia="zh-CN"/>
        </w:rPr>
        <w:t>桂林电子科技大学</w:t>
      </w:r>
    </w:p>
    <w:p w14:paraId="6A7303AE">
      <w:pPr>
        <w:widowControl w:val="0"/>
        <w:snapToGrid w:val="0"/>
        <w:spacing w:line="240" w:lineRule="auto"/>
        <w:jc w:val="center"/>
        <w:rPr>
          <w:rFonts w:hint="eastAsia" w:ascii="Times New Roman" w:hAnsi="Times New Roman" w:eastAsia="方正小标宋_GBK" w:cs="Times New Roman"/>
          <w:b w:val="0"/>
          <w:bCs w:val="0"/>
          <w:spacing w:val="-23"/>
          <w:sz w:val="40"/>
          <w:szCs w:val="40"/>
          <w:lang w:val="en-US" w:eastAsia="zh-CN"/>
        </w:rPr>
      </w:pPr>
      <w:r>
        <w:rPr>
          <w:rFonts w:hint="eastAsia" w:ascii="Times New Roman" w:hAnsi="Times New Roman" w:eastAsia="方正小标宋_GBK" w:cs="Times New Roman"/>
          <w:b w:val="0"/>
          <w:bCs w:val="0"/>
          <w:spacing w:val="-23"/>
          <w:sz w:val="40"/>
          <w:szCs w:val="40"/>
          <w:lang w:val="en-US" w:eastAsia="zh-CN"/>
        </w:rPr>
        <w:t>人工智能大模型在教育教学领域的应用与创新实践项目</w:t>
      </w:r>
    </w:p>
    <w:p w14:paraId="1522484C">
      <w:pPr>
        <w:autoSpaceDE/>
        <w:autoSpaceDN/>
        <w:snapToGrid/>
        <w:spacing w:before="0" w:after="0" w:line="360" w:lineRule="auto"/>
        <w:jc w:val="center"/>
        <w:textAlignment w:val="auto"/>
        <w:rPr>
          <w:rFonts w:ascii="Times New Roman" w:hAnsi="Times New Roman" w:eastAsia="方正小标宋_GBK" w:cs="Times New Roman"/>
          <w:b w:val="0"/>
          <w:bCs w:val="0"/>
          <w:spacing w:val="57"/>
          <w:sz w:val="72"/>
          <w:szCs w:val="72"/>
        </w:rPr>
      </w:pPr>
      <w:r>
        <w:rPr>
          <w:rFonts w:hint="eastAsia" w:ascii="Times New Roman" w:hAnsi="Times New Roman" w:eastAsia="方正小标宋_GBK" w:cs="Times New Roman"/>
          <w:b w:val="0"/>
          <w:bCs w:val="0"/>
          <w:spacing w:val="57"/>
          <w:sz w:val="72"/>
          <w:szCs w:val="72"/>
          <w:lang w:val="en-US" w:eastAsia="zh-CN"/>
        </w:rPr>
        <w:t>中期报告</w:t>
      </w:r>
    </w:p>
    <w:p w14:paraId="79B5C88C">
      <w:pPr>
        <w:widowControl w:val="0"/>
        <w:snapToGrid w:val="0"/>
        <w:spacing w:line="240" w:lineRule="auto"/>
        <w:rPr>
          <w:rFonts w:ascii="Times New Roman" w:hAnsi="Times New Roman" w:cs="Times New Roman"/>
          <w:sz w:val="28"/>
          <w:szCs w:val="28"/>
        </w:rPr>
      </w:pPr>
    </w:p>
    <w:p w14:paraId="4DFF9626">
      <w:pPr>
        <w:widowControl w:val="0"/>
        <w:snapToGrid w:val="0"/>
        <w:spacing w:line="240" w:lineRule="auto"/>
        <w:rPr>
          <w:rFonts w:ascii="Times New Roman" w:hAnsi="Times New Roman" w:cs="Times New Roman"/>
          <w:sz w:val="28"/>
          <w:szCs w:val="28"/>
        </w:rPr>
      </w:pPr>
    </w:p>
    <w:tbl>
      <w:tblPr>
        <w:tblStyle w:val="2"/>
        <w:tblW w:w="6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0"/>
        <w:gridCol w:w="5060"/>
      </w:tblGrid>
      <w:tr w14:paraId="46242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70" w:type="dxa"/>
            <w:tcBorders>
              <w:top w:val="nil"/>
              <w:left w:val="nil"/>
              <w:bottom w:val="nil"/>
              <w:right w:val="nil"/>
            </w:tcBorders>
            <w:noWrap w:val="0"/>
            <w:vAlign w:val="bottom"/>
          </w:tcPr>
          <w:p w14:paraId="53052F05">
            <w:pPr>
              <w:autoSpaceDE/>
              <w:autoSpaceDN/>
              <w:snapToGrid/>
              <w:spacing w:before="0" w:after="0"/>
              <w:jc w:val="distribute"/>
              <w:textAlignment w:val="auto"/>
              <w:rPr>
                <w:rFonts w:hint="eastAsia"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rPr>
              <w:t>项目类</w:t>
            </w:r>
            <w:r>
              <w:rPr>
                <w:rFonts w:hint="eastAsia" w:ascii="Times New Roman" w:hAnsi="Times New Roman" w:eastAsia="仿宋_GB2312" w:cs="Times New Roman"/>
                <w:b/>
                <w:bCs/>
                <w:sz w:val="32"/>
                <w:szCs w:val="32"/>
                <w:lang w:val="en-US" w:eastAsia="zh-CN"/>
              </w:rPr>
              <w:t>型</w:t>
            </w:r>
          </w:p>
        </w:tc>
        <w:tc>
          <w:tcPr>
            <w:tcW w:w="5060" w:type="dxa"/>
            <w:tcBorders>
              <w:top w:val="nil"/>
              <w:left w:val="nil"/>
              <w:bottom w:val="single" w:color="auto" w:sz="4" w:space="0"/>
              <w:right w:val="nil"/>
            </w:tcBorders>
            <w:noWrap w:val="0"/>
            <w:vAlign w:val="bottom"/>
          </w:tcPr>
          <w:p w14:paraId="122B05A0">
            <w:pPr>
              <w:autoSpaceDE/>
              <w:autoSpaceDN/>
              <w:snapToGrid/>
              <w:spacing w:before="0" w:after="0"/>
              <w:jc w:val="distribute"/>
              <w:textAlignment w:val="auto"/>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sym w:font="Wingdings 2" w:char="00A3"/>
            </w:r>
            <w:r>
              <w:rPr>
                <w:rFonts w:hint="eastAsia" w:ascii="Times New Roman" w:hAnsi="Times New Roman" w:eastAsia="仿宋_GB2312" w:cs="Times New Roman"/>
                <w:b/>
                <w:bCs/>
                <w:sz w:val="32"/>
                <w:szCs w:val="32"/>
                <w:lang w:val="en-US" w:eastAsia="zh-CN"/>
              </w:rPr>
              <w:t xml:space="preserve">平台建设   </w:t>
            </w:r>
            <w:r>
              <w:rPr>
                <w:rFonts w:ascii="Times New Roman" w:hAnsi="Times New Roman" w:eastAsia="仿宋_GB2312" w:cs="Times New Roman"/>
                <w:b/>
                <w:bCs/>
                <w:sz w:val="32"/>
                <w:szCs w:val="32"/>
              </w:rPr>
              <w:sym w:font="Wingdings 2" w:char="00A3"/>
            </w:r>
            <w:r>
              <w:rPr>
                <w:rFonts w:hint="eastAsia" w:ascii="Times New Roman" w:hAnsi="Times New Roman" w:eastAsia="仿宋_GB2312" w:cs="Times New Roman"/>
                <w:b/>
                <w:bCs/>
                <w:sz w:val="32"/>
                <w:szCs w:val="32"/>
                <w:lang w:val="en-US" w:eastAsia="zh-CN"/>
              </w:rPr>
              <w:t xml:space="preserve">小智能体建设等            </w:t>
            </w:r>
          </w:p>
        </w:tc>
      </w:tr>
      <w:tr w14:paraId="7DEE1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70" w:type="dxa"/>
            <w:tcBorders>
              <w:top w:val="nil"/>
              <w:left w:val="nil"/>
              <w:bottom w:val="nil"/>
              <w:right w:val="nil"/>
            </w:tcBorders>
            <w:noWrap w:val="0"/>
            <w:vAlign w:val="bottom"/>
          </w:tcPr>
          <w:p w14:paraId="4F17140A">
            <w:pPr>
              <w:autoSpaceDE/>
              <w:autoSpaceDN/>
              <w:snapToGrid/>
              <w:spacing w:before="0" w:after="0"/>
              <w:jc w:val="distribute"/>
              <w:textAlignment w:val="auto"/>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项目名称</w:t>
            </w:r>
          </w:p>
        </w:tc>
        <w:tc>
          <w:tcPr>
            <w:tcW w:w="5060" w:type="dxa"/>
            <w:tcBorders>
              <w:top w:val="single" w:color="auto" w:sz="4" w:space="0"/>
              <w:left w:val="nil"/>
              <w:bottom w:val="single" w:color="auto" w:sz="4" w:space="0"/>
              <w:right w:val="nil"/>
            </w:tcBorders>
            <w:noWrap w:val="0"/>
            <w:vAlign w:val="bottom"/>
          </w:tcPr>
          <w:p w14:paraId="2BDB452D">
            <w:pPr>
              <w:autoSpaceDE/>
              <w:autoSpaceDN/>
              <w:snapToGrid/>
              <w:spacing w:before="0" w:after="0"/>
              <w:jc w:val="distribute"/>
              <w:textAlignment w:val="auto"/>
              <w:rPr>
                <w:rFonts w:ascii="Times New Roman" w:hAnsi="Times New Roman" w:eastAsia="仿宋_GB2312" w:cs="Times New Roman"/>
                <w:b/>
                <w:bCs/>
                <w:sz w:val="32"/>
                <w:szCs w:val="32"/>
              </w:rPr>
            </w:pPr>
          </w:p>
        </w:tc>
      </w:tr>
      <w:tr w14:paraId="0BC80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70" w:type="dxa"/>
            <w:tcBorders>
              <w:top w:val="nil"/>
              <w:left w:val="nil"/>
              <w:bottom w:val="nil"/>
              <w:right w:val="nil"/>
            </w:tcBorders>
            <w:noWrap w:val="0"/>
            <w:vAlign w:val="bottom"/>
          </w:tcPr>
          <w:p w14:paraId="13572164">
            <w:pPr>
              <w:autoSpaceDE/>
              <w:autoSpaceDN/>
              <w:snapToGrid/>
              <w:spacing w:before="0" w:after="0"/>
              <w:jc w:val="distribute"/>
              <w:textAlignment w:val="auto"/>
              <w:rPr>
                <w:rFonts w:hint="eastAsia" w:ascii="Times New Roman" w:hAnsi="Times New Roman" w:eastAsia="仿宋_GB2312" w:cs="Times New Roman"/>
                <w:b/>
                <w:bCs/>
                <w:sz w:val="32"/>
                <w:szCs w:val="32"/>
                <w:lang w:val="en-US" w:eastAsia="zh-CN"/>
              </w:rPr>
            </w:pPr>
            <w:r>
              <w:rPr>
                <w:rFonts w:hint="eastAsia" w:eastAsia="仿宋_GB2312" w:cs="Times New Roman"/>
                <w:b/>
                <w:bCs/>
                <w:sz w:val="32"/>
                <w:szCs w:val="32"/>
                <w:lang w:val="en-US" w:eastAsia="zh-CN"/>
              </w:rPr>
              <w:t>起止时间</w:t>
            </w:r>
          </w:p>
        </w:tc>
        <w:tc>
          <w:tcPr>
            <w:tcW w:w="5060" w:type="dxa"/>
            <w:tcBorders>
              <w:top w:val="single" w:color="auto" w:sz="4" w:space="0"/>
              <w:left w:val="nil"/>
              <w:bottom w:val="single" w:color="auto" w:sz="4" w:space="0"/>
              <w:right w:val="nil"/>
            </w:tcBorders>
            <w:noWrap w:val="0"/>
            <w:vAlign w:val="bottom"/>
          </w:tcPr>
          <w:p w14:paraId="4CC39D64">
            <w:pPr>
              <w:autoSpaceDE/>
              <w:autoSpaceDN/>
              <w:snapToGrid/>
              <w:spacing w:before="0" w:after="0"/>
              <w:jc w:val="distribute"/>
              <w:textAlignment w:val="auto"/>
              <w:rPr>
                <w:rFonts w:ascii="Times New Roman" w:hAnsi="Times New Roman" w:eastAsia="仿宋_GB2312" w:cs="Times New Roman"/>
                <w:b/>
                <w:bCs/>
                <w:sz w:val="32"/>
                <w:szCs w:val="32"/>
              </w:rPr>
            </w:pPr>
          </w:p>
        </w:tc>
      </w:tr>
      <w:tr w14:paraId="09D3B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70" w:type="dxa"/>
            <w:tcBorders>
              <w:top w:val="nil"/>
              <w:left w:val="nil"/>
              <w:bottom w:val="nil"/>
              <w:right w:val="nil"/>
            </w:tcBorders>
            <w:noWrap w:val="0"/>
            <w:vAlign w:val="bottom"/>
          </w:tcPr>
          <w:p w14:paraId="3814B13B">
            <w:pPr>
              <w:autoSpaceDE/>
              <w:autoSpaceDN/>
              <w:snapToGrid/>
              <w:spacing w:before="0" w:after="0"/>
              <w:jc w:val="distribute"/>
              <w:textAlignment w:val="auto"/>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项目主持人</w:t>
            </w:r>
          </w:p>
        </w:tc>
        <w:tc>
          <w:tcPr>
            <w:tcW w:w="5060" w:type="dxa"/>
            <w:tcBorders>
              <w:top w:val="single" w:color="auto" w:sz="4" w:space="0"/>
              <w:left w:val="nil"/>
              <w:bottom w:val="single" w:color="auto" w:sz="4" w:space="0"/>
              <w:right w:val="nil"/>
            </w:tcBorders>
            <w:noWrap w:val="0"/>
            <w:vAlign w:val="bottom"/>
          </w:tcPr>
          <w:p w14:paraId="3741BB6C">
            <w:pPr>
              <w:autoSpaceDE/>
              <w:autoSpaceDN/>
              <w:snapToGrid/>
              <w:spacing w:before="0" w:after="0"/>
              <w:jc w:val="distribute"/>
              <w:textAlignment w:val="auto"/>
              <w:rPr>
                <w:rFonts w:ascii="Times New Roman" w:hAnsi="Times New Roman" w:eastAsia="仿宋_GB2312" w:cs="Times New Roman"/>
                <w:b/>
                <w:bCs/>
                <w:sz w:val="32"/>
                <w:szCs w:val="32"/>
              </w:rPr>
            </w:pPr>
          </w:p>
        </w:tc>
      </w:tr>
      <w:tr w14:paraId="15607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70" w:type="dxa"/>
            <w:tcBorders>
              <w:top w:val="nil"/>
              <w:left w:val="nil"/>
              <w:bottom w:val="nil"/>
              <w:right w:val="nil"/>
            </w:tcBorders>
            <w:noWrap w:val="0"/>
            <w:vAlign w:val="bottom"/>
          </w:tcPr>
          <w:p w14:paraId="256698A9">
            <w:pPr>
              <w:autoSpaceDE/>
              <w:autoSpaceDN/>
              <w:snapToGrid/>
              <w:spacing w:before="0" w:after="0"/>
              <w:jc w:val="distribute"/>
              <w:textAlignment w:val="auto"/>
              <w:rPr>
                <w:rFonts w:hint="default"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rPr>
              <w:t>联系电话</w:t>
            </w:r>
          </w:p>
        </w:tc>
        <w:tc>
          <w:tcPr>
            <w:tcW w:w="5060" w:type="dxa"/>
            <w:tcBorders>
              <w:top w:val="single" w:color="auto" w:sz="4" w:space="0"/>
              <w:left w:val="nil"/>
              <w:bottom w:val="single" w:color="auto" w:sz="4" w:space="0"/>
              <w:right w:val="nil"/>
            </w:tcBorders>
            <w:noWrap w:val="0"/>
            <w:vAlign w:val="bottom"/>
          </w:tcPr>
          <w:p w14:paraId="404D8ABA">
            <w:pPr>
              <w:autoSpaceDE/>
              <w:autoSpaceDN/>
              <w:snapToGrid/>
              <w:spacing w:before="0" w:after="0"/>
              <w:jc w:val="distribute"/>
              <w:textAlignment w:val="auto"/>
              <w:rPr>
                <w:rFonts w:ascii="Times New Roman" w:hAnsi="Times New Roman" w:eastAsia="仿宋_GB2312" w:cs="Times New Roman"/>
                <w:b/>
                <w:bCs/>
                <w:sz w:val="32"/>
                <w:szCs w:val="32"/>
              </w:rPr>
            </w:pPr>
          </w:p>
        </w:tc>
      </w:tr>
      <w:tr w14:paraId="46B74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70" w:type="dxa"/>
            <w:tcBorders>
              <w:top w:val="nil"/>
              <w:left w:val="nil"/>
              <w:bottom w:val="nil"/>
              <w:right w:val="nil"/>
            </w:tcBorders>
            <w:shd w:val="clear" w:color="auto" w:fill="auto"/>
            <w:noWrap w:val="0"/>
            <w:vAlign w:val="bottom"/>
          </w:tcPr>
          <w:p w14:paraId="078BE3E9">
            <w:pPr>
              <w:jc w:val="distribute"/>
              <w:rPr>
                <w:rFonts w:hint="eastAsia" w:ascii="Times New Roman" w:hAnsi="Times New Roman" w:eastAsia="仿宋_GB2312" w:cs="Times New Roman"/>
                <w:b/>
                <w:bCs/>
                <w:kern w:val="2"/>
                <w:sz w:val="32"/>
                <w:szCs w:val="32"/>
                <w:lang w:val="en-US" w:eastAsia="zh-CN" w:bidi="ar-SA"/>
              </w:rPr>
            </w:pPr>
            <w:r>
              <w:rPr>
                <w:rFonts w:ascii="Times New Roman" w:hAnsi="Times New Roman" w:eastAsia="仿宋_GB2312" w:cs="Times New Roman"/>
                <w:b/>
                <w:bCs/>
                <w:sz w:val="32"/>
                <w:szCs w:val="32"/>
              </w:rPr>
              <w:t>E-mail</w:t>
            </w:r>
          </w:p>
        </w:tc>
        <w:tc>
          <w:tcPr>
            <w:tcW w:w="5060" w:type="dxa"/>
            <w:tcBorders>
              <w:top w:val="single" w:color="auto" w:sz="4" w:space="0"/>
              <w:left w:val="nil"/>
              <w:bottom w:val="single" w:color="auto" w:sz="4" w:space="0"/>
              <w:right w:val="nil"/>
            </w:tcBorders>
            <w:shd w:val="clear" w:color="auto" w:fill="auto"/>
            <w:noWrap w:val="0"/>
            <w:vAlign w:val="bottom"/>
          </w:tcPr>
          <w:p w14:paraId="38458087">
            <w:pPr>
              <w:spacing w:line="338" w:lineRule="auto"/>
              <w:jc w:val="center"/>
              <w:rPr>
                <w:rFonts w:hint="eastAsia" w:ascii="Times New Roman" w:hAnsi="Times New Roman" w:eastAsia="仿宋_GB2312" w:cs="Times New Roman"/>
                <w:b/>
                <w:bCs/>
                <w:kern w:val="2"/>
                <w:sz w:val="32"/>
                <w:szCs w:val="32"/>
                <w:lang w:val="en-US" w:eastAsia="zh-CN" w:bidi="ar-SA"/>
              </w:rPr>
            </w:pPr>
          </w:p>
        </w:tc>
      </w:tr>
      <w:tr w14:paraId="0BD9A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70" w:type="dxa"/>
            <w:tcBorders>
              <w:top w:val="nil"/>
              <w:left w:val="nil"/>
              <w:bottom w:val="nil"/>
              <w:right w:val="nil"/>
            </w:tcBorders>
            <w:noWrap w:val="0"/>
            <w:vAlign w:val="bottom"/>
          </w:tcPr>
          <w:p w14:paraId="50BF5BE5">
            <w:pPr>
              <w:autoSpaceDE/>
              <w:autoSpaceDN/>
              <w:snapToGrid/>
              <w:spacing w:before="0" w:after="0"/>
              <w:jc w:val="distribute"/>
              <w:textAlignment w:val="auto"/>
              <w:rPr>
                <w:rFonts w:hint="eastAsia" w:ascii="Times New Roman" w:hAnsi="Times New Roman" w:eastAsia="仿宋_GB2312" w:cs="Times New Roman"/>
                <w:b/>
                <w:bCs/>
                <w:sz w:val="32"/>
                <w:szCs w:val="32"/>
                <w:lang w:val="en-US" w:eastAsia="zh-CN"/>
              </w:rPr>
            </w:pPr>
            <w:r>
              <w:rPr>
                <w:rFonts w:hint="eastAsia" w:eastAsia="仿宋_GB2312" w:cs="Times New Roman"/>
                <w:b/>
                <w:bCs/>
                <w:sz w:val="32"/>
                <w:szCs w:val="32"/>
                <w:lang w:val="en-US" w:eastAsia="zh-CN"/>
              </w:rPr>
              <w:t>所在学院</w:t>
            </w:r>
          </w:p>
        </w:tc>
        <w:tc>
          <w:tcPr>
            <w:tcW w:w="5060" w:type="dxa"/>
            <w:tcBorders>
              <w:top w:val="single" w:color="auto" w:sz="4" w:space="0"/>
              <w:left w:val="nil"/>
              <w:bottom w:val="single" w:color="auto" w:sz="4" w:space="0"/>
              <w:right w:val="nil"/>
            </w:tcBorders>
            <w:noWrap w:val="0"/>
            <w:vAlign w:val="bottom"/>
          </w:tcPr>
          <w:p w14:paraId="42425855">
            <w:pPr>
              <w:autoSpaceDE/>
              <w:autoSpaceDN/>
              <w:snapToGrid/>
              <w:spacing w:before="0" w:after="0"/>
              <w:jc w:val="distribute"/>
              <w:textAlignment w:val="auto"/>
              <w:rPr>
                <w:rFonts w:ascii="Times New Roman" w:hAnsi="Times New Roman" w:eastAsia="仿宋_GB2312" w:cs="Times New Roman"/>
                <w:b/>
                <w:bCs/>
                <w:sz w:val="32"/>
                <w:szCs w:val="32"/>
              </w:rPr>
            </w:pPr>
          </w:p>
        </w:tc>
      </w:tr>
      <w:tr w14:paraId="1E9BC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70" w:type="dxa"/>
            <w:tcBorders>
              <w:top w:val="nil"/>
              <w:left w:val="nil"/>
              <w:bottom w:val="nil"/>
              <w:right w:val="nil"/>
            </w:tcBorders>
            <w:noWrap w:val="0"/>
            <w:vAlign w:val="bottom"/>
          </w:tcPr>
          <w:p w14:paraId="73C3BAE6">
            <w:pPr>
              <w:autoSpaceDE/>
              <w:autoSpaceDN/>
              <w:snapToGrid/>
              <w:spacing w:before="0" w:after="0"/>
              <w:jc w:val="distribute"/>
              <w:textAlignment w:val="auto"/>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填表时间</w:t>
            </w:r>
          </w:p>
        </w:tc>
        <w:tc>
          <w:tcPr>
            <w:tcW w:w="5060" w:type="dxa"/>
            <w:tcBorders>
              <w:top w:val="single" w:color="auto" w:sz="4" w:space="0"/>
              <w:left w:val="nil"/>
              <w:bottom w:val="single" w:color="auto" w:sz="4" w:space="0"/>
              <w:right w:val="nil"/>
            </w:tcBorders>
            <w:noWrap w:val="0"/>
            <w:vAlign w:val="bottom"/>
          </w:tcPr>
          <w:p w14:paraId="6B9C6CA7">
            <w:pPr>
              <w:autoSpaceDE/>
              <w:autoSpaceDN/>
              <w:snapToGrid/>
              <w:spacing w:before="0" w:after="0"/>
              <w:jc w:val="distribute"/>
              <w:textAlignment w:val="auto"/>
              <w:rPr>
                <w:rFonts w:ascii="Times New Roman" w:hAnsi="Times New Roman" w:eastAsia="仿宋_GB2312" w:cs="Times New Roman"/>
                <w:b/>
                <w:bCs/>
                <w:sz w:val="32"/>
                <w:szCs w:val="32"/>
              </w:rPr>
            </w:pPr>
          </w:p>
        </w:tc>
      </w:tr>
    </w:tbl>
    <w:p w14:paraId="708BAE45">
      <w:pPr>
        <w:widowControl w:val="0"/>
        <w:snapToGrid w:val="0"/>
        <w:spacing w:line="240" w:lineRule="auto"/>
        <w:rPr>
          <w:rFonts w:ascii="Times New Roman" w:hAnsi="Times New Roman" w:cs="Times New Roman"/>
          <w:sz w:val="28"/>
          <w:szCs w:val="28"/>
        </w:rPr>
      </w:pPr>
    </w:p>
    <w:p w14:paraId="5755CB47">
      <w:pPr>
        <w:widowControl w:val="0"/>
        <w:snapToGrid w:val="0"/>
        <w:spacing w:line="240" w:lineRule="auto"/>
        <w:rPr>
          <w:rFonts w:ascii="Times New Roman" w:hAnsi="Times New Roman" w:cs="Times New Roman"/>
          <w:sz w:val="28"/>
          <w:szCs w:val="28"/>
        </w:rPr>
      </w:pPr>
    </w:p>
    <w:p w14:paraId="73C3B486">
      <w:pPr>
        <w:jc w:val="center"/>
        <w:rPr>
          <w:rFonts w:hint="default"/>
          <w:sz w:val="28"/>
          <w:szCs w:val="28"/>
          <w:lang w:val="en-US"/>
        </w:rPr>
      </w:pPr>
      <w:r>
        <w:rPr>
          <w:rFonts w:hint="eastAsia" w:ascii="Times New Roman" w:hAnsi="Times New Roman" w:cs="Times New Roman"/>
          <w:b/>
          <w:bCs/>
          <w:sz w:val="28"/>
          <w:szCs w:val="28"/>
          <w:lang w:val="en-US" w:eastAsia="zh-CN"/>
        </w:rPr>
        <w:t>桂林电子科技大学教务处</w:t>
      </w:r>
      <w:r>
        <w:rPr>
          <w:rFonts w:hint="eastAsia" w:cs="Times New Roman"/>
          <w:b/>
          <w:bCs/>
          <w:sz w:val="28"/>
          <w:szCs w:val="28"/>
          <w:lang w:val="en-US" w:eastAsia="zh-CN"/>
        </w:rPr>
        <w:t xml:space="preserve">  印制</w:t>
      </w:r>
    </w:p>
    <w:p w14:paraId="68CF0ABC"/>
    <w:p w14:paraId="2F7CC276"/>
    <w:p w14:paraId="1AFA80D7"/>
    <w:p w14:paraId="033BDC3D">
      <w:r>
        <w:br w:type="page"/>
      </w:r>
      <w:r>
        <w:t>一、</w:t>
      </w:r>
      <w:r>
        <w:rPr>
          <w:rFonts w:hint="eastAsia"/>
          <w:lang w:val="en-US" w:eastAsia="zh-CN"/>
        </w:rPr>
        <w:t>项目中期执行情况</w:t>
      </w:r>
    </w:p>
    <w:tbl>
      <w:tblPr>
        <w:tblStyle w:val="2"/>
        <w:tblW w:w="89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555"/>
        <w:gridCol w:w="7429"/>
      </w:tblGrid>
      <w:tr w14:paraId="3C1DC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3" w:hRule="atLeast"/>
          <w:jc w:val="center"/>
        </w:trPr>
        <w:tc>
          <w:tcPr>
            <w:tcW w:w="8984" w:type="dxa"/>
            <w:gridSpan w:val="2"/>
          </w:tcPr>
          <w:p w14:paraId="78DC4FB6">
            <w:pPr>
              <w:rPr>
                <w:szCs w:val="21"/>
              </w:rPr>
            </w:pPr>
            <w:r>
              <w:rPr>
                <w:rFonts w:hint="eastAsia"/>
                <w:lang w:eastAsia="zh-CN"/>
              </w:rPr>
              <w:t>（</w:t>
            </w:r>
            <w:r>
              <w:rPr>
                <w:rFonts w:hint="eastAsia"/>
                <w:lang w:val="en-US" w:eastAsia="zh-CN"/>
              </w:rPr>
              <w:t>一</w:t>
            </w:r>
            <w:r>
              <w:rPr>
                <w:rFonts w:hint="eastAsia"/>
                <w:lang w:eastAsia="zh-CN"/>
              </w:rPr>
              <w:t>）</w:t>
            </w:r>
            <w:r>
              <w:rPr>
                <w:rFonts w:hint="eastAsia"/>
              </w:rPr>
              <w:t>项目实施情况（总字数不少于2000字）</w:t>
            </w:r>
          </w:p>
        </w:tc>
      </w:tr>
      <w:tr w14:paraId="10DA5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848" w:hRule="atLeast"/>
          <w:jc w:val="center"/>
        </w:trPr>
        <w:tc>
          <w:tcPr>
            <w:tcW w:w="8984" w:type="dxa"/>
            <w:gridSpan w:val="2"/>
            <w:vAlign w:val="center"/>
          </w:tcPr>
          <w:p w14:paraId="2220443D">
            <w:pPr>
              <w:rPr>
                <w:rFonts w:hint="eastAsia"/>
              </w:rPr>
            </w:pPr>
            <w:r>
              <w:rPr>
                <w:rFonts w:hint="eastAsia"/>
              </w:rPr>
              <w:t>1.中期整体进展说明</w:t>
            </w:r>
            <w:r>
              <w:rPr>
                <w:rFonts w:hint="eastAsia"/>
                <w:lang w:eastAsia="zh-CN"/>
              </w:rPr>
              <w:t>：</w:t>
            </w:r>
            <w:r>
              <w:rPr>
                <w:rFonts w:hint="eastAsia"/>
                <w:color w:val="0000FF"/>
                <w:sz w:val="22"/>
                <w:szCs w:val="22"/>
                <w:lang w:eastAsia="zh-CN"/>
              </w:rPr>
              <w:t>（</w:t>
            </w:r>
            <w:r>
              <w:rPr>
                <w:rFonts w:hint="eastAsia"/>
                <w:color w:val="0000FF"/>
                <w:sz w:val="22"/>
                <w:szCs w:val="22"/>
              </w:rPr>
              <w:t>对照任务书，逐项说明项目实际推进进度（按期完成 / 部分完成 / 延后及原因</w:t>
            </w:r>
            <w:r>
              <w:rPr>
                <w:rFonts w:hint="eastAsia"/>
                <w:color w:val="0000FF"/>
                <w:sz w:val="22"/>
                <w:szCs w:val="22"/>
                <w:lang w:eastAsia="zh-CN"/>
              </w:rPr>
              <w:t>）</w:t>
            </w:r>
            <w:r>
              <w:rPr>
                <w:rFonts w:hint="eastAsia"/>
                <w:color w:val="0000FF"/>
                <w:sz w:val="22"/>
                <w:szCs w:val="22"/>
              </w:rPr>
              <w:t>）</w:t>
            </w:r>
          </w:p>
          <w:p w14:paraId="3D45A7DD">
            <w:pPr>
              <w:rPr>
                <w:rFonts w:hint="eastAsia"/>
              </w:rPr>
            </w:pPr>
          </w:p>
          <w:p w14:paraId="1F411459">
            <w:pPr>
              <w:rPr>
                <w:rFonts w:hint="eastAsia"/>
              </w:rPr>
            </w:pPr>
          </w:p>
          <w:p w14:paraId="7BE33C9E">
            <w:pPr>
              <w:rPr>
                <w:rFonts w:hint="eastAsia"/>
              </w:rPr>
            </w:pPr>
          </w:p>
          <w:p w14:paraId="357D4AE5">
            <w:pPr>
              <w:rPr>
                <w:rFonts w:hint="eastAsia"/>
              </w:rPr>
            </w:pPr>
          </w:p>
          <w:p w14:paraId="2AECCB67">
            <w:pPr>
              <w:rPr>
                <w:rFonts w:hint="eastAsia"/>
              </w:rPr>
            </w:pPr>
          </w:p>
          <w:p w14:paraId="080B6DEF">
            <w:pPr>
              <w:rPr>
                <w:rFonts w:hint="eastAsia"/>
              </w:rPr>
            </w:pPr>
          </w:p>
          <w:p w14:paraId="5E40DDC4">
            <w:pPr>
              <w:rPr>
                <w:rFonts w:hint="eastAsia"/>
              </w:rPr>
            </w:pPr>
          </w:p>
          <w:p w14:paraId="323BF3A8">
            <w:pPr>
              <w:rPr>
                <w:rFonts w:hint="eastAsia"/>
              </w:rPr>
            </w:pPr>
          </w:p>
          <w:p w14:paraId="7C62FE41">
            <w:pPr>
              <w:rPr>
                <w:rFonts w:hint="eastAsia"/>
              </w:rPr>
            </w:pPr>
          </w:p>
          <w:p w14:paraId="7234315E">
            <w:pPr>
              <w:rPr>
                <w:rFonts w:hint="eastAsia"/>
              </w:rPr>
            </w:pPr>
          </w:p>
          <w:p w14:paraId="643DC1FD">
            <w:pPr>
              <w:rPr>
                <w:rFonts w:hint="eastAsia"/>
              </w:rPr>
            </w:pPr>
            <w:r>
              <w:rPr>
                <w:rFonts w:hint="eastAsia"/>
                <w:lang w:val="en-US" w:eastAsia="zh-CN"/>
              </w:rPr>
              <w:t>2.</w:t>
            </w:r>
            <w:r>
              <w:rPr>
                <w:rFonts w:hint="eastAsia"/>
              </w:rPr>
              <w:t>项目重大变更说明：</w:t>
            </w:r>
            <w:r>
              <w:rPr>
                <w:rFonts w:hint="eastAsia"/>
                <w:color w:val="0000FF"/>
                <w:sz w:val="22"/>
                <w:szCs w:val="22"/>
                <w:lang w:eastAsia="zh-CN"/>
              </w:rPr>
              <w:t>（</w:t>
            </w:r>
            <w:r>
              <w:rPr>
                <w:rFonts w:hint="eastAsia"/>
                <w:color w:val="0000FF"/>
                <w:sz w:val="22"/>
                <w:szCs w:val="22"/>
              </w:rPr>
              <w:t>项目研究内容、实施周期、负责人、经费使用、开发方案有无变更，已审批变更附审批单据，未变更填 “无”。</w:t>
            </w:r>
            <w:r>
              <w:rPr>
                <w:rFonts w:hint="eastAsia"/>
                <w:color w:val="0000FF"/>
                <w:sz w:val="22"/>
                <w:szCs w:val="22"/>
                <w:lang w:eastAsia="zh-CN"/>
              </w:rPr>
              <w:t>）</w:t>
            </w:r>
          </w:p>
          <w:p w14:paraId="7114A142">
            <w:pPr>
              <w:rPr>
                <w:rFonts w:hint="eastAsia"/>
              </w:rPr>
            </w:pPr>
          </w:p>
          <w:p w14:paraId="440E4501">
            <w:pPr>
              <w:rPr>
                <w:rFonts w:hint="eastAsia"/>
              </w:rPr>
            </w:pPr>
          </w:p>
          <w:p w14:paraId="3D45A317">
            <w:pPr>
              <w:rPr>
                <w:rFonts w:hint="eastAsia"/>
              </w:rPr>
            </w:pPr>
          </w:p>
          <w:p w14:paraId="373249AB">
            <w:pPr>
              <w:rPr>
                <w:rFonts w:hint="eastAsia"/>
              </w:rPr>
            </w:pPr>
          </w:p>
          <w:p w14:paraId="7F0F3357">
            <w:pPr>
              <w:rPr>
                <w:rFonts w:hint="eastAsia"/>
              </w:rPr>
            </w:pPr>
          </w:p>
          <w:p w14:paraId="0DE88414">
            <w:pPr>
              <w:rPr>
                <w:rFonts w:hint="eastAsia"/>
              </w:rPr>
            </w:pPr>
          </w:p>
          <w:p w14:paraId="641BD02D">
            <w:pPr>
              <w:rPr>
                <w:rFonts w:hint="eastAsia"/>
              </w:rPr>
            </w:pPr>
          </w:p>
          <w:p w14:paraId="6B4C29D7">
            <w:pPr>
              <w:rPr>
                <w:rFonts w:hint="eastAsia"/>
              </w:rPr>
            </w:pPr>
          </w:p>
          <w:p w14:paraId="49849BAE">
            <w:pPr>
              <w:rPr>
                <w:rFonts w:hint="eastAsia"/>
              </w:rPr>
            </w:pPr>
          </w:p>
          <w:p w14:paraId="6CE7BCA5">
            <w:pPr>
              <w:rPr>
                <w:rFonts w:hint="eastAsia"/>
              </w:rPr>
            </w:pPr>
          </w:p>
          <w:p w14:paraId="0460BA9D">
            <w:pPr>
              <w:rPr>
                <w:rFonts w:hint="eastAsia"/>
              </w:rPr>
            </w:pPr>
          </w:p>
          <w:p w14:paraId="3D69DEB2">
            <w:pPr>
              <w:rPr>
                <w:rFonts w:hint="eastAsia"/>
              </w:rPr>
            </w:pPr>
          </w:p>
          <w:p w14:paraId="399F9DC0">
            <w:pPr>
              <w:rPr>
                <w:rFonts w:hint="eastAsia"/>
              </w:rPr>
            </w:pPr>
          </w:p>
          <w:p w14:paraId="41606938">
            <w:pPr>
              <w:rPr>
                <w:rFonts w:hint="eastAsia"/>
              </w:rPr>
            </w:pPr>
            <w:r>
              <w:rPr>
                <w:rFonts w:hint="eastAsia"/>
                <w:lang w:val="en-US" w:eastAsia="zh-CN"/>
              </w:rPr>
              <w:t>3</w:t>
            </w:r>
            <w:r>
              <w:rPr>
                <w:rFonts w:hint="eastAsia"/>
              </w:rPr>
              <w:t>.已取得的阶段性成果</w:t>
            </w:r>
          </w:p>
          <w:p w14:paraId="438A8AF3">
            <w:pPr>
              <w:rPr>
                <w:rFonts w:hint="eastAsia"/>
              </w:rPr>
            </w:pPr>
          </w:p>
          <w:p w14:paraId="3E38730B">
            <w:pPr>
              <w:rPr>
                <w:rFonts w:hint="eastAsia"/>
              </w:rPr>
            </w:pPr>
          </w:p>
          <w:p w14:paraId="1FEEBC16">
            <w:pPr>
              <w:rPr>
                <w:rFonts w:hint="eastAsia"/>
              </w:rPr>
            </w:pPr>
          </w:p>
          <w:p w14:paraId="7CD0A38F">
            <w:pPr>
              <w:rPr>
                <w:rFonts w:hint="eastAsia"/>
              </w:rPr>
            </w:pPr>
          </w:p>
          <w:p w14:paraId="4C4D7C46">
            <w:pPr>
              <w:rPr>
                <w:rFonts w:hint="eastAsia"/>
              </w:rPr>
            </w:pPr>
          </w:p>
          <w:p w14:paraId="21BF4964">
            <w:pPr>
              <w:rPr>
                <w:rFonts w:hint="eastAsia"/>
              </w:rPr>
            </w:pPr>
          </w:p>
          <w:p w14:paraId="19FC0A90">
            <w:pPr>
              <w:rPr>
                <w:rFonts w:hint="eastAsia"/>
              </w:rPr>
            </w:pPr>
          </w:p>
          <w:p w14:paraId="61D8FDA6">
            <w:pPr>
              <w:widowControl w:val="0"/>
              <w:numPr>
                <w:ilvl w:val="0"/>
                <w:numId w:val="0"/>
              </w:numPr>
              <w:autoSpaceDE w:val="0"/>
              <w:autoSpaceDN w:val="0"/>
              <w:snapToGrid w:val="0"/>
              <w:spacing w:before="40" w:after="40"/>
              <w:textAlignment w:val="bottom"/>
              <w:rPr>
                <w:rFonts w:hint="eastAsia"/>
              </w:rPr>
            </w:pPr>
          </w:p>
          <w:p w14:paraId="4BEEA607">
            <w:pPr>
              <w:widowControl w:val="0"/>
              <w:numPr>
                <w:ilvl w:val="0"/>
                <w:numId w:val="0"/>
              </w:numPr>
              <w:autoSpaceDE w:val="0"/>
              <w:autoSpaceDN w:val="0"/>
              <w:snapToGrid w:val="0"/>
              <w:spacing w:before="40" w:after="40"/>
              <w:textAlignment w:val="bottom"/>
              <w:rPr>
                <w:rFonts w:hint="eastAsia"/>
              </w:rPr>
            </w:pPr>
          </w:p>
          <w:p w14:paraId="1C3F9479">
            <w:pPr>
              <w:widowControl w:val="0"/>
              <w:numPr>
                <w:ilvl w:val="0"/>
                <w:numId w:val="0"/>
              </w:numPr>
              <w:autoSpaceDE w:val="0"/>
              <w:autoSpaceDN w:val="0"/>
              <w:snapToGrid w:val="0"/>
              <w:spacing w:before="40" w:after="40"/>
              <w:textAlignment w:val="bottom"/>
              <w:rPr>
                <w:rFonts w:hint="eastAsia"/>
              </w:rPr>
            </w:pPr>
          </w:p>
          <w:p w14:paraId="2023FB08">
            <w:pPr>
              <w:widowControl w:val="0"/>
              <w:numPr>
                <w:ilvl w:val="0"/>
                <w:numId w:val="0"/>
              </w:numPr>
              <w:autoSpaceDE w:val="0"/>
              <w:autoSpaceDN w:val="0"/>
              <w:snapToGrid w:val="0"/>
              <w:spacing w:before="40" w:after="40"/>
              <w:textAlignment w:val="bottom"/>
              <w:rPr>
                <w:rFonts w:hint="eastAsia"/>
              </w:rPr>
            </w:pPr>
          </w:p>
          <w:p w14:paraId="21A743F0">
            <w:pPr>
              <w:widowControl w:val="0"/>
              <w:numPr>
                <w:ilvl w:val="0"/>
                <w:numId w:val="0"/>
              </w:numPr>
              <w:autoSpaceDE w:val="0"/>
              <w:autoSpaceDN w:val="0"/>
              <w:snapToGrid w:val="0"/>
              <w:spacing w:before="40" w:after="40"/>
              <w:textAlignment w:val="bottom"/>
              <w:rPr>
                <w:rFonts w:hint="eastAsia"/>
              </w:rPr>
            </w:pPr>
          </w:p>
          <w:p w14:paraId="3464C272">
            <w:pPr>
              <w:widowControl w:val="0"/>
              <w:numPr>
                <w:ilvl w:val="0"/>
                <w:numId w:val="0"/>
              </w:numPr>
              <w:autoSpaceDE w:val="0"/>
              <w:autoSpaceDN w:val="0"/>
              <w:snapToGrid w:val="0"/>
              <w:spacing w:before="40" w:after="40"/>
              <w:textAlignment w:val="bottom"/>
              <w:rPr>
                <w:rFonts w:hint="eastAsia"/>
              </w:rPr>
            </w:pPr>
          </w:p>
        </w:tc>
      </w:tr>
      <w:tr w14:paraId="22EFB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9" w:hRule="atLeast"/>
          <w:jc w:val="center"/>
        </w:trPr>
        <w:tc>
          <w:tcPr>
            <w:tcW w:w="8984" w:type="dxa"/>
            <w:gridSpan w:val="2"/>
            <w:vAlign w:val="center"/>
          </w:tcPr>
          <w:p w14:paraId="7100366B">
            <w:pPr>
              <w:rPr>
                <w:rFonts w:eastAsia="方正仿宋_GB18030"/>
              </w:rPr>
            </w:pPr>
            <w:r>
              <w:rPr>
                <w:rFonts w:hint="eastAsia"/>
                <w:lang w:eastAsia="zh-CN"/>
              </w:rPr>
              <w:t>（</w:t>
            </w:r>
            <w:r>
              <w:rPr>
                <w:rFonts w:hint="eastAsia"/>
                <w:lang w:val="en-US" w:eastAsia="zh-CN"/>
              </w:rPr>
              <w:t>二</w:t>
            </w:r>
            <w:r>
              <w:rPr>
                <w:rFonts w:hint="eastAsia"/>
                <w:lang w:eastAsia="zh-CN"/>
              </w:rPr>
              <w:t>）</w:t>
            </w:r>
            <w:r>
              <w:rPr>
                <w:rFonts w:hint="eastAsia"/>
              </w:rPr>
              <w:t>进度滞后原因、当前困难及拟解决方案</w:t>
            </w:r>
          </w:p>
        </w:tc>
      </w:tr>
      <w:tr w14:paraId="25CA5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1" w:hRule="atLeast"/>
          <w:jc w:val="center"/>
        </w:trPr>
        <w:tc>
          <w:tcPr>
            <w:tcW w:w="8984" w:type="dxa"/>
            <w:gridSpan w:val="2"/>
            <w:vAlign w:val="center"/>
          </w:tcPr>
          <w:p w14:paraId="6B66D9C7"/>
          <w:p w14:paraId="58EBA316"/>
        </w:tc>
      </w:tr>
      <w:tr w14:paraId="48163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5" w:hRule="atLeast"/>
          <w:jc w:val="center"/>
        </w:trPr>
        <w:tc>
          <w:tcPr>
            <w:tcW w:w="8984" w:type="dxa"/>
            <w:gridSpan w:val="2"/>
          </w:tcPr>
          <w:p w14:paraId="5ADD2C61"/>
          <w:p w14:paraId="58F24A0F">
            <w:pPr>
              <w:rPr>
                <w:rFonts w:hint="eastAsia" w:eastAsiaTheme="minorEastAsia"/>
                <w:sz w:val="22"/>
                <w:lang w:eastAsia="zh-CN"/>
              </w:rPr>
            </w:pPr>
            <w:r>
              <w:rPr>
                <w:rFonts w:hint="eastAsia"/>
                <w:lang w:eastAsia="zh-CN"/>
              </w:rPr>
              <w:t>（</w:t>
            </w:r>
            <w:r>
              <w:rPr>
                <w:rFonts w:hint="eastAsia"/>
                <w:lang w:val="en-US" w:eastAsia="zh-CN"/>
              </w:rPr>
              <w:t>三</w:t>
            </w:r>
            <w:r>
              <w:rPr>
                <w:rFonts w:hint="eastAsia"/>
                <w:lang w:eastAsia="zh-CN"/>
              </w:rPr>
              <w:t>）</w:t>
            </w:r>
            <w:r>
              <w:t>经费使用</w:t>
            </w:r>
            <w:r>
              <w:rPr>
                <w:rFonts w:hint="eastAsia"/>
                <w:lang w:eastAsia="zh-CN"/>
              </w:rPr>
              <w:t>（</w:t>
            </w:r>
            <w:r>
              <w:rPr>
                <w:rFonts w:hint="eastAsia"/>
                <w:color w:val="0000FF"/>
                <w:lang w:val="en-US" w:eastAsia="zh-CN"/>
              </w:rPr>
              <w:t>后补助经费无需填写</w:t>
            </w:r>
            <w:r>
              <w:rPr>
                <w:rFonts w:hint="eastAsia"/>
                <w:lang w:eastAsia="zh-CN"/>
              </w:rPr>
              <w:t>）</w:t>
            </w:r>
          </w:p>
        </w:tc>
      </w:tr>
      <w:tr w14:paraId="3E8F9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59" w:hRule="atLeast"/>
          <w:jc w:val="center"/>
        </w:trPr>
        <w:tc>
          <w:tcPr>
            <w:tcW w:w="1555" w:type="dxa"/>
            <w:vAlign w:val="center"/>
          </w:tcPr>
          <w:p w14:paraId="28DAB4AF">
            <w:pPr>
              <w:rPr>
                <w:b w:val="0"/>
                <w:bCs w:val="0"/>
              </w:rPr>
            </w:pPr>
            <w:r>
              <w:rPr>
                <w:rFonts w:hint="eastAsia"/>
                <w:b w:val="0"/>
                <w:bCs w:val="0"/>
              </w:rPr>
              <w:t>已使用经费</w:t>
            </w:r>
          </w:p>
        </w:tc>
        <w:tc>
          <w:tcPr>
            <w:tcW w:w="7429" w:type="dxa"/>
            <w:vAlign w:val="center"/>
          </w:tcPr>
          <w:p w14:paraId="257DD84A">
            <w:pPr>
              <w:rPr>
                <w:b w:val="0"/>
                <w:bCs w:val="0"/>
              </w:rPr>
            </w:pPr>
            <w:r>
              <w:rPr>
                <w:rFonts w:hint="eastAsia"/>
                <w:b w:val="0"/>
                <w:bCs w:val="0"/>
              </w:rPr>
              <w:t xml:space="preserve"> </w:t>
            </w:r>
            <w:r>
              <w:rPr>
                <w:rFonts w:hint="eastAsia"/>
                <w:b w:val="0"/>
                <w:bCs w:val="0"/>
                <w:u w:val="single"/>
              </w:rPr>
              <w:t xml:space="preserve">              </w:t>
            </w:r>
            <w:r>
              <w:rPr>
                <w:rFonts w:hint="eastAsia"/>
                <w:b w:val="0"/>
                <w:bCs w:val="0"/>
              </w:rPr>
              <w:t>元（占总经费</w:t>
            </w:r>
            <w:r>
              <w:rPr>
                <w:rFonts w:hint="eastAsia"/>
                <w:b w:val="0"/>
                <w:bCs w:val="0"/>
                <w:u w:val="single"/>
              </w:rPr>
              <w:t xml:space="preserve">          </w:t>
            </w:r>
            <w:r>
              <w:rPr>
                <w:rFonts w:hint="eastAsia"/>
                <w:b w:val="0"/>
                <w:bCs w:val="0"/>
              </w:rPr>
              <w:t>%）</w:t>
            </w:r>
          </w:p>
        </w:tc>
      </w:tr>
      <w:tr w14:paraId="35AC8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79" w:hRule="atLeast"/>
          <w:jc w:val="center"/>
        </w:trPr>
        <w:tc>
          <w:tcPr>
            <w:tcW w:w="1555" w:type="dxa"/>
            <w:vAlign w:val="center"/>
          </w:tcPr>
          <w:p w14:paraId="5823B53D">
            <w:pPr>
              <w:rPr>
                <w:b w:val="0"/>
                <w:bCs w:val="0"/>
              </w:rPr>
            </w:pPr>
            <w:r>
              <w:rPr>
                <w:rFonts w:hint="eastAsia"/>
                <w:b w:val="0"/>
                <w:bCs w:val="0"/>
              </w:rPr>
              <w:t>主要支出项目</w:t>
            </w:r>
          </w:p>
        </w:tc>
        <w:tc>
          <w:tcPr>
            <w:tcW w:w="7429" w:type="dxa"/>
          </w:tcPr>
          <w:p w14:paraId="7903FE8D">
            <w:pPr>
              <w:rPr>
                <w:b w:val="0"/>
                <w:bCs w:val="0"/>
              </w:rPr>
            </w:pPr>
          </w:p>
          <w:p w14:paraId="3BD212E4">
            <w:pPr>
              <w:rPr>
                <w:b w:val="0"/>
                <w:bCs w:val="0"/>
              </w:rPr>
            </w:pPr>
          </w:p>
          <w:p w14:paraId="727ECF90">
            <w:pPr>
              <w:rPr>
                <w:b w:val="0"/>
                <w:bCs w:val="0"/>
              </w:rPr>
            </w:pPr>
          </w:p>
          <w:p w14:paraId="1E43A45E">
            <w:pPr>
              <w:rPr>
                <w:b w:val="0"/>
                <w:bCs w:val="0"/>
              </w:rPr>
            </w:pPr>
          </w:p>
        </w:tc>
      </w:tr>
      <w:tr w14:paraId="1ED9C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6" w:hRule="atLeast"/>
          <w:jc w:val="center"/>
        </w:trPr>
        <w:tc>
          <w:tcPr>
            <w:tcW w:w="8984" w:type="dxa"/>
            <w:gridSpan w:val="2"/>
          </w:tcPr>
          <w:p w14:paraId="3BFCAA57">
            <w:pPr>
              <w:rPr>
                <w:sz w:val="22"/>
              </w:rPr>
            </w:pPr>
            <w:r>
              <w:rPr>
                <w:rFonts w:hint="eastAsia"/>
                <w:lang w:eastAsia="zh-CN"/>
              </w:rPr>
              <w:t>（</w:t>
            </w:r>
            <w:r>
              <w:rPr>
                <w:rFonts w:hint="eastAsia"/>
                <w:lang w:val="en-US" w:eastAsia="zh-CN"/>
              </w:rPr>
              <w:t>四</w:t>
            </w:r>
            <w:r>
              <w:rPr>
                <w:rFonts w:hint="eastAsia"/>
                <w:lang w:eastAsia="zh-CN"/>
              </w:rPr>
              <w:t>）</w:t>
            </w:r>
            <w:r>
              <w:rPr>
                <w:rFonts w:hint="eastAsia"/>
              </w:rPr>
              <w:t>下一阶段计划（重点任务、经费投入等）</w:t>
            </w:r>
          </w:p>
        </w:tc>
      </w:tr>
      <w:tr w14:paraId="1A4EF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624" w:hRule="atLeast"/>
          <w:jc w:val="center"/>
        </w:trPr>
        <w:tc>
          <w:tcPr>
            <w:tcW w:w="8984" w:type="dxa"/>
            <w:gridSpan w:val="2"/>
            <w:vAlign w:val="center"/>
          </w:tcPr>
          <w:p w14:paraId="2C4FDD26"/>
          <w:p w14:paraId="36B192A4"/>
          <w:p w14:paraId="34F8DA6C"/>
          <w:p w14:paraId="4069E28C"/>
          <w:p w14:paraId="0729274F"/>
          <w:p w14:paraId="4E281582"/>
          <w:p w14:paraId="793FE8AB"/>
          <w:p w14:paraId="44270CB3">
            <w:pPr>
              <w:rPr>
                <w:sz w:val="28"/>
                <w:szCs w:val="28"/>
              </w:rPr>
            </w:pPr>
          </w:p>
          <w:p w14:paraId="7229AA1F"/>
          <w:p w14:paraId="162D5B86"/>
          <w:p w14:paraId="5C2F395C"/>
          <w:p w14:paraId="5339A898"/>
        </w:tc>
      </w:tr>
    </w:tbl>
    <w:p w14:paraId="59039403">
      <w:r>
        <w:rPr>
          <w:rFonts w:hint="eastAsia"/>
        </w:rPr>
        <w:t>二</w:t>
      </w:r>
      <w:r>
        <w:t>、</w:t>
      </w:r>
      <w:r>
        <w:rPr>
          <w:rFonts w:hint="eastAsia"/>
        </w:rPr>
        <w:t>支撑材料附件清单</w:t>
      </w:r>
    </w:p>
    <w:tbl>
      <w:tblPr>
        <w:tblStyle w:val="2"/>
        <w:tblW w:w="90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034"/>
      </w:tblGrid>
      <w:tr w14:paraId="3ECFC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94" w:hRule="atLeast"/>
          <w:jc w:val="center"/>
        </w:trPr>
        <w:tc>
          <w:tcPr>
            <w:tcW w:w="9034" w:type="dxa"/>
          </w:tcPr>
          <w:p w14:paraId="7D657691">
            <w:pPr>
              <w:rPr>
                <w:b w:val="0"/>
                <w:bCs w:val="0"/>
              </w:rPr>
            </w:pPr>
            <w:r>
              <w:rPr>
                <w:rFonts w:hint="eastAsia"/>
                <w:b w:val="0"/>
                <w:bCs w:val="0"/>
              </w:rPr>
              <w:t>（请根据</w:t>
            </w:r>
            <w:r>
              <w:rPr>
                <w:rFonts w:hint="eastAsia"/>
                <w:b w:val="0"/>
                <w:bCs w:val="0"/>
                <w:lang w:val="en-US" w:eastAsia="zh-CN"/>
              </w:rPr>
              <w:t>项目</w:t>
            </w:r>
            <w:r>
              <w:rPr>
                <w:rFonts w:hint="eastAsia"/>
                <w:b w:val="0"/>
                <w:bCs w:val="0"/>
              </w:rPr>
              <w:t>实际建设情况提供支撑材料，本报告中只需列出材料目录，附件材料另请合并为一个文件后另附。）</w:t>
            </w:r>
          </w:p>
          <w:p w14:paraId="0FFFFFF6">
            <w:pPr>
              <w:rPr>
                <w:b w:val="0"/>
                <w:bCs w:val="0"/>
              </w:rPr>
            </w:pPr>
            <w:r>
              <w:rPr>
                <w:rFonts w:hint="eastAsia"/>
                <w:b w:val="0"/>
                <w:bCs w:val="0"/>
              </w:rPr>
              <w:t>目录如下：</w:t>
            </w:r>
          </w:p>
          <w:p w14:paraId="376C3BEF">
            <w:pPr>
              <w:rPr>
                <w:b w:val="0"/>
                <w:bCs w:val="0"/>
              </w:rPr>
            </w:pPr>
            <w:r>
              <w:rPr>
                <w:rFonts w:hint="eastAsia"/>
                <w:b w:val="0"/>
                <w:bCs w:val="0"/>
              </w:rPr>
              <w:t>1.</w:t>
            </w:r>
          </w:p>
          <w:p w14:paraId="667FFC70">
            <w:pPr>
              <w:rPr>
                <w:b w:val="0"/>
                <w:bCs w:val="0"/>
              </w:rPr>
            </w:pPr>
            <w:r>
              <w:rPr>
                <w:rFonts w:hint="eastAsia"/>
                <w:b w:val="0"/>
                <w:bCs w:val="0"/>
              </w:rPr>
              <w:t>2.</w:t>
            </w:r>
          </w:p>
          <w:p w14:paraId="007D4DDE">
            <w:r>
              <w:rPr>
                <w:rFonts w:hint="eastAsia"/>
                <w:b w:val="0"/>
                <w:bCs w:val="0"/>
              </w:rPr>
              <w:t>...</w:t>
            </w:r>
          </w:p>
        </w:tc>
      </w:tr>
    </w:tbl>
    <w:p w14:paraId="2325046D">
      <w:r>
        <w:rPr>
          <w:rFonts w:hint="eastAsia"/>
        </w:rPr>
        <w:t>三</w:t>
      </w:r>
      <w:r>
        <w:t>、课程负责人承诺</w:t>
      </w:r>
    </w:p>
    <w:tbl>
      <w:tblPr>
        <w:tblStyle w:val="2"/>
        <w:tblW w:w="88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884"/>
      </w:tblGrid>
      <w:tr w14:paraId="5AACD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20" w:hRule="atLeast"/>
          <w:jc w:val="center"/>
        </w:trPr>
        <w:tc>
          <w:tcPr>
            <w:tcW w:w="8884" w:type="dxa"/>
          </w:tcPr>
          <w:p w14:paraId="2F4B6C4C">
            <w:pPr>
              <w:rPr>
                <w:b w:val="0"/>
                <w:bCs w:val="0"/>
              </w:rPr>
            </w:pPr>
            <w:r>
              <w:rPr>
                <w:b w:val="0"/>
                <w:bCs w:val="0"/>
              </w:rPr>
              <w:t>项目负责人承诺：</w:t>
            </w:r>
          </w:p>
          <w:p w14:paraId="1208741D">
            <w:pPr>
              <w:ind w:firstLine="420" w:firstLineChars="200"/>
              <w:rPr>
                <w:b w:val="0"/>
                <w:bCs w:val="0"/>
              </w:rPr>
            </w:pPr>
          </w:p>
          <w:p w14:paraId="2CC80D96">
            <w:pPr>
              <w:ind w:firstLine="420" w:firstLineChars="200"/>
              <w:rPr>
                <w:b w:val="0"/>
                <w:bCs w:val="0"/>
              </w:rPr>
            </w:pPr>
            <w:r>
              <w:rPr>
                <w:b w:val="0"/>
                <w:bCs w:val="0"/>
              </w:rPr>
              <w:t>本报告</w:t>
            </w:r>
            <w:r>
              <w:rPr>
                <w:rFonts w:hint="eastAsia"/>
                <w:b w:val="0"/>
                <w:bCs w:val="0"/>
              </w:rPr>
              <w:t>及附件</w:t>
            </w:r>
            <w:r>
              <w:rPr>
                <w:b w:val="0"/>
                <w:bCs w:val="0"/>
              </w:rPr>
              <w:t>内容真实，数据可查，如有不实愿承担相应责任。</w:t>
            </w:r>
          </w:p>
          <w:p w14:paraId="70CB1973">
            <w:pPr>
              <w:ind w:firstLine="420" w:firstLineChars="200"/>
              <w:rPr>
                <w:b w:val="0"/>
                <w:bCs w:val="0"/>
              </w:rPr>
            </w:pPr>
          </w:p>
          <w:p w14:paraId="182C8DFE">
            <w:pPr>
              <w:ind w:firstLine="420" w:firstLineChars="200"/>
              <w:rPr>
                <w:b w:val="0"/>
                <w:bCs w:val="0"/>
              </w:rPr>
            </w:pPr>
          </w:p>
          <w:p w14:paraId="59BC41A4">
            <w:pPr>
              <w:ind w:firstLine="3990" w:firstLineChars="1900"/>
              <w:rPr>
                <w:b w:val="0"/>
                <w:bCs w:val="0"/>
              </w:rPr>
            </w:pPr>
            <w:r>
              <w:rPr>
                <w:b w:val="0"/>
                <w:bCs w:val="0"/>
              </w:rPr>
              <w:t>课程负责人签字：__________ 日期：__________</w:t>
            </w:r>
          </w:p>
          <w:p w14:paraId="7C99B077">
            <w:pPr>
              <w:rPr>
                <w:szCs w:val="21"/>
              </w:rPr>
            </w:pPr>
          </w:p>
        </w:tc>
      </w:tr>
    </w:tbl>
    <w:p w14:paraId="55BF098A">
      <w:r>
        <w:rPr>
          <w:rFonts w:hint="eastAsia"/>
        </w:rPr>
        <w:t>四</w:t>
      </w:r>
      <w:r>
        <w:t>、</w:t>
      </w:r>
      <w:r>
        <w:rPr>
          <w:rFonts w:hint="eastAsia"/>
        </w:rPr>
        <w:t>学院审核</w:t>
      </w:r>
      <w:r>
        <w:t>意见</w:t>
      </w:r>
    </w:p>
    <w:tbl>
      <w:tblPr>
        <w:tblStyle w:val="2"/>
        <w:tblW w:w="89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949"/>
      </w:tblGrid>
      <w:tr w14:paraId="4AD02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27" w:hRule="atLeast"/>
          <w:jc w:val="center"/>
        </w:trPr>
        <w:tc>
          <w:tcPr>
            <w:tcW w:w="8949" w:type="dxa"/>
          </w:tcPr>
          <w:p w14:paraId="58150CA3">
            <w:pPr>
              <w:ind w:firstLine="420" w:firstLineChars="200"/>
              <w:rPr>
                <w:b w:val="0"/>
                <w:bCs w:val="0"/>
              </w:rPr>
            </w:pPr>
          </w:p>
          <w:p w14:paraId="0EB6071C">
            <w:pPr>
              <w:ind w:firstLine="420" w:firstLineChars="200"/>
              <w:rPr>
                <w:b w:val="0"/>
                <w:bCs w:val="0"/>
              </w:rPr>
            </w:pPr>
            <w:r>
              <w:rPr>
                <w:rFonts w:hint="eastAsia"/>
                <w:b w:val="0"/>
                <w:bCs w:val="0"/>
              </w:rPr>
              <w:t>□</w:t>
            </w:r>
            <w:r>
              <w:rPr>
                <w:b w:val="0"/>
                <w:bCs w:val="0"/>
              </w:rPr>
              <w:t xml:space="preserve"> 通过</w:t>
            </w:r>
          </w:p>
          <w:p w14:paraId="2A300CA1">
            <w:pPr>
              <w:ind w:firstLine="420" w:firstLineChars="200"/>
              <w:rPr>
                <w:rFonts w:hint="eastAsia" w:eastAsiaTheme="minorEastAsia"/>
                <w:b w:val="0"/>
                <w:bCs w:val="0"/>
                <w:lang w:eastAsia="zh-CN"/>
              </w:rPr>
            </w:pPr>
            <w:r>
              <w:rPr>
                <w:rFonts w:hint="eastAsia"/>
                <w:b w:val="0"/>
                <w:bCs w:val="0"/>
              </w:rPr>
              <w:t>□</w:t>
            </w:r>
            <w:r>
              <w:rPr>
                <w:b w:val="0"/>
                <w:bCs w:val="0"/>
              </w:rPr>
              <w:t xml:space="preserve"> </w:t>
            </w:r>
            <w:r>
              <w:rPr>
                <w:rFonts w:hint="eastAsia"/>
                <w:b w:val="0"/>
                <w:bCs w:val="0"/>
                <w:lang w:val="en-US" w:eastAsia="zh-CN"/>
              </w:rPr>
              <w:t>暂缓通过</w:t>
            </w:r>
          </w:p>
          <w:p w14:paraId="05C98586">
            <w:pPr>
              <w:ind w:firstLine="420" w:firstLineChars="200"/>
              <w:rPr>
                <w:rFonts w:hint="eastAsia" w:eastAsiaTheme="minorEastAsia"/>
                <w:b w:val="0"/>
                <w:bCs w:val="0"/>
                <w:lang w:eastAsia="zh-CN"/>
              </w:rPr>
            </w:pPr>
            <w:r>
              <w:rPr>
                <w:rFonts w:hint="eastAsia"/>
                <w:b w:val="0"/>
                <w:bCs w:val="0"/>
              </w:rPr>
              <w:t>□</w:t>
            </w:r>
            <w:r>
              <w:rPr>
                <w:b w:val="0"/>
                <w:bCs w:val="0"/>
              </w:rPr>
              <w:t xml:space="preserve"> </w:t>
            </w:r>
            <w:r>
              <w:rPr>
                <w:rFonts w:hint="eastAsia"/>
                <w:b w:val="0"/>
                <w:bCs w:val="0"/>
                <w:lang w:val="en-US" w:eastAsia="zh-CN"/>
              </w:rPr>
              <w:t>不通过</w:t>
            </w:r>
          </w:p>
          <w:p w14:paraId="433CC7E1">
            <w:pPr>
              <w:ind w:firstLine="1890" w:firstLineChars="900"/>
              <w:rPr>
                <w:rFonts w:hint="eastAsia"/>
                <w:b w:val="0"/>
                <w:bCs w:val="0"/>
              </w:rPr>
            </w:pPr>
          </w:p>
          <w:p w14:paraId="3C078289">
            <w:pPr>
              <w:ind w:firstLine="3990" w:firstLineChars="1900"/>
              <w:rPr>
                <w:b w:val="0"/>
                <w:bCs w:val="0"/>
              </w:rPr>
            </w:pPr>
            <w:r>
              <w:rPr>
                <w:rFonts w:hint="eastAsia"/>
                <w:b w:val="0"/>
                <w:bCs w:val="0"/>
              </w:rPr>
              <w:t>学院负责人</w:t>
            </w:r>
            <w:r>
              <w:rPr>
                <w:b w:val="0"/>
                <w:bCs w:val="0"/>
              </w:rPr>
              <w:t>签字（学院盖章</w:t>
            </w:r>
            <w:r>
              <w:rPr>
                <w:rFonts w:hint="eastAsia"/>
                <w:b w:val="0"/>
                <w:bCs w:val="0"/>
              </w:rPr>
              <w:t>）：</w:t>
            </w:r>
          </w:p>
          <w:p w14:paraId="789DEE3F">
            <w:pPr>
              <w:rPr>
                <w:szCs w:val="21"/>
              </w:rPr>
            </w:pPr>
            <w:r>
              <w:rPr>
                <w:b w:val="0"/>
                <w:bCs w:val="0"/>
              </w:rPr>
              <w:t xml:space="preserve">                                      </w:t>
            </w:r>
            <w:r>
              <w:rPr>
                <w:rFonts w:hint="eastAsia"/>
                <w:b w:val="0"/>
                <w:bCs w:val="0"/>
                <w:lang w:val="en-US" w:eastAsia="zh-CN"/>
              </w:rPr>
              <w:t xml:space="preserve">        </w:t>
            </w:r>
            <w:r>
              <w:rPr>
                <w:b w:val="0"/>
                <w:bCs w:val="0"/>
              </w:rPr>
              <w:t>年   月   日</w:t>
            </w:r>
          </w:p>
        </w:tc>
      </w:tr>
    </w:tbl>
    <w:p w14:paraId="78607E02">
      <w:pPr>
        <w:rPr>
          <w:rFonts w:hint="eastAsia"/>
          <w:lang w:val="en-US" w:eastAsia="zh-CN"/>
        </w:rPr>
      </w:pPr>
      <w:r>
        <w:rPr>
          <w:rFonts w:hint="eastAsia"/>
          <w:lang w:val="en-US" w:eastAsia="zh-CN"/>
        </w:rPr>
        <w:t>五、学校审核意见</w:t>
      </w:r>
    </w:p>
    <w:tbl>
      <w:tblPr>
        <w:tblStyle w:val="2"/>
        <w:tblW w:w="89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949"/>
      </w:tblGrid>
      <w:tr w14:paraId="2D6BF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8949" w:type="dxa"/>
          </w:tcPr>
          <w:p w14:paraId="3B6E37FB">
            <w:pPr>
              <w:ind w:firstLine="420" w:firstLineChars="200"/>
              <w:rPr>
                <w:b w:val="0"/>
                <w:bCs w:val="0"/>
              </w:rPr>
            </w:pPr>
          </w:p>
          <w:p w14:paraId="48A2964E">
            <w:pPr>
              <w:ind w:firstLine="420" w:firstLineChars="200"/>
              <w:rPr>
                <w:b w:val="0"/>
                <w:bCs w:val="0"/>
              </w:rPr>
            </w:pPr>
            <w:r>
              <w:rPr>
                <w:rFonts w:hint="eastAsia"/>
                <w:b w:val="0"/>
                <w:bCs w:val="0"/>
              </w:rPr>
              <w:t>□</w:t>
            </w:r>
            <w:r>
              <w:rPr>
                <w:b w:val="0"/>
                <w:bCs w:val="0"/>
              </w:rPr>
              <w:t xml:space="preserve"> 通过</w:t>
            </w:r>
          </w:p>
          <w:p w14:paraId="1352D3B8">
            <w:pPr>
              <w:ind w:firstLine="420" w:firstLineChars="200"/>
              <w:rPr>
                <w:rFonts w:hint="eastAsia" w:eastAsiaTheme="minorEastAsia"/>
                <w:b w:val="0"/>
                <w:bCs w:val="0"/>
                <w:lang w:eastAsia="zh-CN"/>
              </w:rPr>
            </w:pPr>
            <w:r>
              <w:rPr>
                <w:rFonts w:hint="eastAsia"/>
                <w:b w:val="0"/>
                <w:bCs w:val="0"/>
              </w:rPr>
              <w:t>□</w:t>
            </w:r>
            <w:r>
              <w:rPr>
                <w:b w:val="0"/>
                <w:bCs w:val="0"/>
              </w:rPr>
              <w:t xml:space="preserve"> </w:t>
            </w:r>
            <w:r>
              <w:rPr>
                <w:rFonts w:hint="eastAsia"/>
                <w:b w:val="0"/>
                <w:bCs w:val="0"/>
                <w:lang w:val="en-US" w:eastAsia="zh-CN"/>
              </w:rPr>
              <w:t>暂缓通过</w:t>
            </w:r>
          </w:p>
          <w:p w14:paraId="5CE6D698">
            <w:pPr>
              <w:ind w:firstLine="420" w:firstLineChars="200"/>
              <w:rPr>
                <w:rFonts w:hint="eastAsia" w:eastAsiaTheme="minorEastAsia"/>
                <w:b w:val="0"/>
                <w:bCs w:val="0"/>
                <w:lang w:eastAsia="zh-CN"/>
              </w:rPr>
            </w:pPr>
            <w:r>
              <w:rPr>
                <w:rFonts w:hint="eastAsia"/>
                <w:b w:val="0"/>
                <w:bCs w:val="0"/>
              </w:rPr>
              <w:t>□</w:t>
            </w:r>
            <w:r>
              <w:rPr>
                <w:b w:val="0"/>
                <w:bCs w:val="0"/>
              </w:rPr>
              <w:t xml:space="preserve"> </w:t>
            </w:r>
            <w:r>
              <w:rPr>
                <w:rFonts w:hint="eastAsia"/>
                <w:b w:val="0"/>
                <w:bCs w:val="0"/>
                <w:lang w:val="en-US" w:eastAsia="zh-CN"/>
              </w:rPr>
              <w:t>不通过</w:t>
            </w:r>
          </w:p>
          <w:p w14:paraId="20D81963">
            <w:pPr>
              <w:ind w:firstLine="420" w:firstLineChars="200"/>
              <w:rPr>
                <w:b w:val="0"/>
                <w:bCs w:val="0"/>
              </w:rPr>
            </w:pPr>
          </w:p>
          <w:p w14:paraId="7EC29F2C">
            <w:pPr>
              <w:ind w:firstLine="4410" w:firstLineChars="2100"/>
              <w:rPr>
                <w:b w:val="0"/>
                <w:bCs w:val="0"/>
              </w:rPr>
            </w:pPr>
            <w:r>
              <w:rPr>
                <w:rFonts w:hint="eastAsia"/>
                <w:b w:val="0"/>
                <w:bCs w:val="0"/>
                <w:lang w:val="en-US" w:eastAsia="zh-CN"/>
              </w:rPr>
              <w:t>主管部门</w:t>
            </w:r>
            <w:r>
              <w:rPr>
                <w:b w:val="0"/>
                <w:bCs w:val="0"/>
              </w:rPr>
              <w:t>签字（盖章</w:t>
            </w:r>
            <w:r>
              <w:rPr>
                <w:rFonts w:hint="eastAsia"/>
                <w:b w:val="0"/>
                <w:bCs w:val="0"/>
              </w:rPr>
              <w:t>）：</w:t>
            </w:r>
          </w:p>
          <w:p w14:paraId="5EA24894">
            <w:pPr>
              <w:rPr>
                <w:szCs w:val="21"/>
              </w:rPr>
            </w:pPr>
            <w:r>
              <w:rPr>
                <w:b w:val="0"/>
                <w:bCs w:val="0"/>
              </w:rPr>
              <w:t xml:space="preserve">                                       </w:t>
            </w:r>
            <w:r>
              <w:rPr>
                <w:rFonts w:hint="eastAsia"/>
                <w:b w:val="0"/>
                <w:bCs w:val="0"/>
                <w:lang w:val="en-US" w:eastAsia="zh-CN"/>
              </w:rPr>
              <w:t xml:space="preserve">       </w:t>
            </w:r>
            <w:r>
              <w:rPr>
                <w:b w:val="0"/>
                <w:bCs w:val="0"/>
              </w:rPr>
              <w:t>年   月   日</w:t>
            </w:r>
          </w:p>
        </w:tc>
      </w:tr>
    </w:tbl>
    <w:p w14:paraId="603A1FE7">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auto"/>
          <w:sz w:val="32"/>
          <w:szCs w:val="32"/>
          <w:lang w:val="en-US" w:eastAsia="zh-CN"/>
        </w:rPr>
      </w:pPr>
    </w:p>
    <w:p w14:paraId="2BCC8AAF">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auto"/>
          <w:sz w:val="32"/>
          <w:szCs w:val="32"/>
          <w:lang w:val="en-US" w:eastAsia="zh-CN"/>
        </w:rPr>
      </w:pPr>
    </w:p>
    <w:p w14:paraId="48D1EE0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auto"/>
          <w:sz w:val="32"/>
          <w:szCs w:val="32"/>
          <w:lang w:val="en-US" w:eastAsia="zh-CN"/>
        </w:rPr>
      </w:pPr>
    </w:p>
    <w:p w14:paraId="2C0A9D6C">
      <w:pPr>
        <w:adjustRightInd w:val="0"/>
        <w:snapToGrid w:val="0"/>
        <w:spacing w:line="360" w:lineRule="auto"/>
        <w:jc w:val="left"/>
        <w:rPr>
          <w:rFonts w:hint="default" w:ascii="Times New Roman" w:hAnsi="Times New Roman" w:eastAsia="黑体" w:cs="Times New Roman"/>
          <w:sz w:val="32"/>
          <w:szCs w:val="32"/>
        </w:rPr>
        <w:sectPr>
          <w:pgSz w:w="11906" w:h="16838"/>
          <w:pgMar w:top="1440" w:right="1587" w:bottom="1440" w:left="1587" w:header="851" w:footer="992" w:gutter="0"/>
          <w:cols w:space="0" w:num="1"/>
          <w:rtlGutter w:val="0"/>
          <w:docGrid w:type="lines" w:linePitch="312" w:charSpace="0"/>
        </w:sectPr>
      </w:pPr>
    </w:p>
    <w:p w14:paraId="7D3124F2">
      <w:pPr>
        <w:adjustRightInd w:val="0"/>
        <w:snapToGrid w:val="0"/>
        <w:spacing w:line="360" w:lineRule="auto"/>
        <w:jc w:val="left"/>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3</w:t>
      </w:r>
    </w:p>
    <w:p w14:paraId="56526D53">
      <w:pPr>
        <w:adjustRightInd w:val="0"/>
        <w:snapToGrid w:val="0"/>
        <w:spacing w:line="360" w:lineRule="auto"/>
        <w:jc w:val="center"/>
        <w:rPr>
          <w:rFonts w:hint="default" w:ascii="Times New Roman" w:hAnsi="Times New Roman" w:cs="Times New Roman"/>
          <w:b/>
          <w:bCs/>
          <w:color w:val="000000"/>
          <w:spacing w:val="2"/>
          <w:sz w:val="28"/>
          <w:szCs w:val="28"/>
          <w:lang w:val="en-US" w:eastAsia="zh-CN"/>
        </w:rPr>
      </w:pPr>
      <w:r>
        <w:rPr>
          <w:rFonts w:hint="default" w:ascii="Times New Roman" w:hAnsi="Times New Roman" w:cs="Times New Roman"/>
          <w:b/>
          <w:bCs/>
          <w:color w:val="000000"/>
          <w:spacing w:val="2"/>
          <w:sz w:val="28"/>
          <w:szCs w:val="28"/>
          <w:lang w:val="en-US" w:eastAsia="zh-CN"/>
        </w:rPr>
        <w:t>人工智能大模型在教育教学领域的应用与创新实践项目中期检查</w:t>
      </w:r>
    </w:p>
    <w:p w14:paraId="4AE3FF5C">
      <w:pPr>
        <w:adjustRightInd w:val="0"/>
        <w:snapToGrid w:val="0"/>
        <w:spacing w:line="360" w:lineRule="auto"/>
        <w:jc w:val="center"/>
        <w:rPr>
          <w:rFonts w:hint="default" w:ascii="Times New Roman" w:hAnsi="Times New Roman" w:cs="Times New Roman"/>
          <w:b/>
          <w:bCs/>
          <w:color w:val="000000"/>
          <w:spacing w:val="2"/>
          <w:sz w:val="28"/>
          <w:szCs w:val="28"/>
          <w:lang w:val="en-US" w:eastAsia="zh-CN"/>
        </w:rPr>
      </w:pPr>
      <w:r>
        <w:rPr>
          <w:rFonts w:hint="default" w:ascii="Times New Roman" w:hAnsi="Times New Roman" w:cs="Times New Roman"/>
          <w:b/>
          <w:bCs/>
          <w:color w:val="000000"/>
          <w:spacing w:val="2"/>
          <w:sz w:val="28"/>
          <w:szCs w:val="28"/>
          <w:lang w:val="en-US" w:eastAsia="zh-CN"/>
        </w:rPr>
        <w:t>汇总表</w:t>
      </w:r>
    </w:p>
    <w:tbl>
      <w:tblPr>
        <w:tblStyle w:val="2"/>
        <w:tblW w:w="1477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31"/>
        <w:gridCol w:w="2452"/>
        <w:gridCol w:w="1486"/>
        <w:gridCol w:w="1444"/>
        <w:gridCol w:w="3600"/>
        <w:gridCol w:w="1634"/>
        <w:gridCol w:w="3026"/>
      </w:tblGrid>
      <w:tr w14:paraId="77A9B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1477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CFD5F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学院（公章）：            填表人（签字）：               学院（部）领导：（签名）                填报日期：     年   月   日</w:t>
            </w:r>
          </w:p>
        </w:tc>
      </w:tr>
      <w:tr w14:paraId="65D61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131" w:type="dxa"/>
            <w:vMerge w:val="restart"/>
            <w:tcBorders>
              <w:top w:val="nil"/>
              <w:left w:val="single" w:color="000000" w:sz="4" w:space="0"/>
              <w:bottom w:val="single" w:color="000000" w:sz="4" w:space="0"/>
              <w:right w:val="single" w:color="000000" w:sz="4" w:space="0"/>
            </w:tcBorders>
            <w:shd w:val="clear" w:color="auto" w:fill="auto"/>
            <w:vAlign w:val="center"/>
          </w:tcPr>
          <w:p w14:paraId="0039455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项目编号</w:t>
            </w:r>
          </w:p>
        </w:tc>
        <w:tc>
          <w:tcPr>
            <w:tcW w:w="2452" w:type="dxa"/>
            <w:vMerge w:val="restart"/>
            <w:tcBorders>
              <w:top w:val="nil"/>
              <w:left w:val="single" w:color="000000" w:sz="4" w:space="0"/>
              <w:bottom w:val="single" w:color="000000" w:sz="4" w:space="0"/>
              <w:right w:val="single" w:color="000000" w:sz="4" w:space="0"/>
            </w:tcBorders>
            <w:shd w:val="clear" w:color="auto" w:fill="auto"/>
            <w:vAlign w:val="center"/>
          </w:tcPr>
          <w:p w14:paraId="4F86EF1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2930" w:type="dxa"/>
            <w:gridSpan w:val="2"/>
            <w:tcBorders>
              <w:top w:val="nil"/>
              <w:left w:val="single" w:color="000000" w:sz="4" w:space="0"/>
              <w:bottom w:val="nil"/>
              <w:right w:val="nil"/>
            </w:tcBorders>
            <w:shd w:val="clear" w:color="auto" w:fill="auto"/>
            <w:noWrap/>
            <w:vAlign w:val="center"/>
          </w:tcPr>
          <w:p w14:paraId="5EE0295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项目主持人</w:t>
            </w:r>
          </w:p>
        </w:tc>
        <w:tc>
          <w:tcPr>
            <w:tcW w:w="3600" w:type="dxa"/>
            <w:vMerge w:val="restart"/>
            <w:tcBorders>
              <w:top w:val="nil"/>
              <w:left w:val="single" w:color="000000" w:sz="4" w:space="0"/>
              <w:bottom w:val="single" w:color="000000" w:sz="4" w:space="0"/>
              <w:right w:val="single" w:color="000000" w:sz="4" w:space="0"/>
            </w:tcBorders>
            <w:shd w:val="clear" w:color="auto" w:fill="auto"/>
            <w:vAlign w:val="center"/>
          </w:tcPr>
          <w:p w14:paraId="57AD2C0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项目参与人（按照排序填写）</w:t>
            </w:r>
          </w:p>
        </w:tc>
        <w:tc>
          <w:tcPr>
            <w:tcW w:w="1634" w:type="dxa"/>
            <w:vMerge w:val="restart"/>
            <w:tcBorders>
              <w:top w:val="nil"/>
              <w:left w:val="single" w:color="000000" w:sz="4" w:space="0"/>
              <w:bottom w:val="single" w:color="000000" w:sz="4" w:space="0"/>
              <w:right w:val="single" w:color="000000" w:sz="4" w:space="0"/>
            </w:tcBorders>
            <w:shd w:val="clear" w:color="auto" w:fill="auto"/>
            <w:vAlign w:val="center"/>
          </w:tcPr>
          <w:p w14:paraId="32D64C9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项目类型</w:t>
            </w:r>
          </w:p>
        </w:tc>
        <w:tc>
          <w:tcPr>
            <w:tcW w:w="3026" w:type="dxa"/>
            <w:vMerge w:val="restart"/>
            <w:tcBorders>
              <w:top w:val="nil"/>
              <w:left w:val="single" w:color="000000" w:sz="4" w:space="0"/>
              <w:bottom w:val="single" w:color="000000" w:sz="4" w:space="0"/>
              <w:right w:val="single" w:color="000000" w:sz="4" w:space="0"/>
            </w:tcBorders>
            <w:shd w:val="clear" w:color="auto" w:fill="auto"/>
            <w:vAlign w:val="center"/>
          </w:tcPr>
          <w:p w14:paraId="463DA20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学院检查情况及意见</w:t>
            </w:r>
          </w:p>
        </w:tc>
      </w:tr>
      <w:tr w14:paraId="06A67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131" w:type="dxa"/>
            <w:vMerge w:val="continue"/>
            <w:tcBorders>
              <w:top w:val="nil"/>
              <w:left w:val="single" w:color="000000" w:sz="4" w:space="0"/>
              <w:bottom w:val="single" w:color="000000" w:sz="4" w:space="0"/>
              <w:right w:val="single" w:color="000000" w:sz="4" w:space="0"/>
            </w:tcBorders>
            <w:shd w:val="clear" w:color="auto" w:fill="auto"/>
            <w:vAlign w:val="center"/>
          </w:tcPr>
          <w:p w14:paraId="5BEA8A2B">
            <w:pPr>
              <w:jc w:val="center"/>
              <w:rPr>
                <w:rFonts w:hint="eastAsia" w:ascii="宋体" w:hAnsi="宋体" w:eastAsia="宋体" w:cs="宋体"/>
                <w:b/>
                <w:bCs/>
                <w:i w:val="0"/>
                <w:iCs w:val="0"/>
                <w:color w:val="000000"/>
                <w:sz w:val="22"/>
                <w:szCs w:val="22"/>
                <w:u w:val="none"/>
              </w:rPr>
            </w:pPr>
          </w:p>
        </w:tc>
        <w:tc>
          <w:tcPr>
            <w:tcW w:w="2452" w:type="dxa"/>
            <w:vMerge w:val="continue"/>
            <w:tcBorders>
              <w:top w:val="nil"/>
              <w:left w:val="single" w:color="000000" w:sz="4" w:space="0"/>
              <w:bottom w:val="single" w:color="000000" w:sz="4" w:space="0"/>
              <w:right w:val="single" w:color="000000" w:sz="4" w:space="0"/>
            </w:tcBorders>
            <w:shd w:val="clear" w:color="auto" w:fill="auto"/>
            <w:vAlign w:val="center"/>
          </w:tcPr>
          <w:p w14:paraId="4273EF02">
            <w:pPr>
              <w:jc w:val="center"/>
              <w:rPr>
                <w:rFonts w:hint="eastAsia" w:ascii="宋体" w:hAnsi="宋体" w:eastAsia="宋体" w:cs="宋体"/>
                <w:b/>
                <w:bCs/>
                <w:i w:val="0"/>
                <w:iCs w:val="0"/>
                <w:color w:val="000000"/>
                <w:sz w:val="22"/>
                <w:szCs w:val="22"/>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9BAF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姓名</w:t>
            </w:r>
          </w:p>
        </w:tc>
        <w:tc>
          <w:tcPr>
            <w:tcW w:w="14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78AF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职称</w:t>
            </w:r>
          </w:p>
        </w:tc>
        <w:tc>
          <w:tcPr>
            <w:tcW w:w="3600" w:type="dxa"/>
            <w:vMerge w:val="continue"/>
            <w:tcBorders>
              <w:top w:val="nil"/>
              <w:left w:val="single" w:color="000000" w:sz="4" w:space="0"/>
              <w:bottom w:val="single" w:color="000000" w:sz="4" w:space="0"/>
              <w:right w:val="single" w:color="000000" w:sz="4" w:space="0"/>
            </w:tcBorders>
            <w:shd w:val="clear" w:color="auto" w:fill="auto"/>
            <w:vAlign w:val="center"/>
          </w:tcPr>
          <w:p w14:paraId="7D49F398">
            <w:pPr>
              <w:jc w:val="center"/>
              <w:rPr>
                <w:rFonts w:hint="eastAsia" w:ascii="宋体" w:hAnsi="宋体" w:eastAsia="宋体" w:cs="宋体"/>
                <w:b/>
                <w:bCs/>
                <w:i w:val="0"/>
                <w:iCs w:val="0"/>
                <w:color w:val="000000"/>
                <w:sz w:val="22"/>
                <w:szCs w:val="22"/>
                <w:u w:val="none"/>
              </w:rPr>
            </w:pPr>
          </w:p>
        </w:tc>
        <w:tc>
          <w:tcPr>
            <w:tcW w:w="1634" w:type="dxa"/>
            <w:vMerge w:val="continue"/>
            <w:tcBorders>
              <w:top w:val="nil"/>
              <w:left w:val="single" w:color="000000" w:sz="4" w:space="0"/>
              <w:bottom w:val="single" w:color="000000" w:sz="4" w:space="0"/>
              <w:right w:val="single" w:color="000000" w:sz="4" w:space="0"/>
            </w:tcBorders>
            <w:shd w:val="clear" w:color="auto" w:fill="auto"/>
            <w:vAlign w:val="center"/>
          </w:tcPr>
          <w:p w14:paraId="3E77DBDE">
            <w:pPr>
              <w:jc w:val="center"/>
              <w:rPr>
                <w:rFonts w:hint="eastAsia" w:ascii="宋体" w:hAnsi="宋体" w:eastAsia="宋体" w:cs="宋体"/>
                <w:b/>
                <w:bCs/>
                <w:i w:val="0"/>
                <w:iCs w:val="0"/>
                <w:color w:val="000000"/>
                <w:sz w:val="22"/>
                <w:szCs w:val="22"/>
                <w:u w:val="none"/>
              </w:rPr>
            </w:pPr>
          </w:p>
        </w:tc>
        <w:tc>
          <w:tcPr>
            <w:tcW w:w="3026" w:type="dxa"/>
            <w:vMerge w:val="continue"/>
            <w:tcBorders>
              <w:top w:val="nil"/>
              <w:left w:val="single" w:color="000000" w:sz="4" w:space="0"/>
              <w:bottom w:val="single" w:color="000000" w:sz="4" w:space="0"/>
              <w:right w:val="single" w:color="000000" w:sz="4" w:space="0"/>
            </w:tcBorders>
            <w:shd w:val="clear" w:color="auto" w:fill="auto"/>
            <w:vAlign w:val="center"/>
          </w:tcPr>
          <w:p w14:paraId="00E4BFAD">
            <w:pPr>
              <w:jc w:val="center"/>
              <w:rPr>
                <w:rFonts w:hint="eastAsia" w:ascii="宋体" w:hAnsi="宋体" w:eastAsia="宋体" w:cs="宋体"/>
                <w:b/>
                <w:bCs/>
                <w:i w:val="0"/>
                <w:iCs w:val="0"/>
                <w:color w:val="000000"/>
                <w:sz w:val="22"/>
                <w:szCs w:val="22"/>
                <w:u w:val="none"/>
              </w:rPr>
            </w:pPr>
          </w:p>
        </w:tc>
      </w:tr>
      <w:tr w14:paraId="673B7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CEC7A">
            <w:pPr>
              <w:jc w:val="center"/>
              <w:rPr>
                <w:rFonts w:hint="eastAsia" w:ascii="宋体" w:hAnsi="宋体" w:eastAsia="宋体" w:cs="宋体"/>
                <w:i w:val="0"/>
                <w:iCs w:val="0"/>
                <w:color w:val="000000"/>
                <w:sz w:val="22"/>
                <w:szCs w:val="22"/>
                <w:u w:val="none"/>
              </w:rPr>
            </w:pPr>
          </w:p>
        </w:tc>
        <w:tc>
          <w:tcPr>
            <w:tcW w:w="2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FB98B">
            <w:pPr>
              <w:rPr>
                <w:rFonts w:hint="eastAsia" w:ascii="宋体" w:hAnsi="宋体" w:eastAsia="宋体" w:cs="宋体"/>
                <w:i w:val="0"/>
                <w:iCs w:val="0"/>
                <w:color w:val="000000"/>
                <w:sz w:val="22"/>
                <w:szCs w:val="22"/>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9E59F">
            <w:pPr>
              <w:jc w:val="center"/>
              <w:rPr>
                <w:rFonts w:hint="eastAsia" w:ascii="宋体" w:hAnsi="宋体" w:eastAsia="宋体" w:cs="宋体"/>
                <w:i w:val="0"/>
                <w:iCs w:val="0"/>
                <w:color w:val="000000"/>
                <w:sz w:val="22"/>
                <w:szCs w:val="22"/>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4B64C">
            <w:pPr>
              <w:jc w:val="center"/>
              <w:rPr>
                <w:rFonts w:hint="eastAsia" w:ascii="宋体" w:hAnsi="宋体" w:eastAsia="宋体" w:cs="宋体"/>
                <w:i w:val="0"/>
                <w:iCs w:val="0"/>
                <w:color w:val="000000"/>
                <w:sz w:val="22"/>
                <w:szCs w:val="22"/>
                <w:u w:val="none"/>
              </w:rPr>
            </w:pPr>
          </w:p>
        </w:tc>
        <w:tc>
          <w:tcPr>
            <w:tcW w:w="3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68294">
            <w:pPr>
              <w:jc w:val="center"/>
              <w:rPr>
                <w:rFonts w:hint="eastAsia" w:ascii="宋体" w:hAnsi="宋体" w:eastAsia="宋体" w:cs="宋体"/>
                <w:i w:val="0"/>
                <w:iCs w:val="0"/>
                <w:color w:val="000000"/>
                <w:sz w:val="22"/>
                <w:szCs w:val="22"/>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02ABB">
            <w:pPr>
              <w:rPr>
                <w:rFonts w:hint="eastAsia" w:ascii="宋体" w:hAnsi="宋体" w:eastAsia="宋体" w:cs="宋体"/>
                <w:i w:val="0"/>
                <w:iCs w:val="0"/>
                <w:color w:val="000000"/>
                <w:sz w:val="22"/>
                <w:szCs w:val="22"/>
                <w:u w:val="none"/>
              </w:rPr>
            </w:pPr>
          </w:p>
        </w:tc>
        <w:tc>
          <w:tcPr>
            <w:tcW w:w="3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7A752">
            <w:pPr>
              <w:rPr>
                <w:rFonts w:hint="eastAsia" w:ascii="宋体" w:hAnsi="宋体" w:eastAsia="宋体" w:cs="宋体"/>
                <w:i w:val="0"/>
                <w:iCs w:val="0"/>
                <w:color w:val="000000"/>
                <w:sz w:val="24"/>
                <w:szCs w:val="24"/>
                <w:u w:val="none"/>
              </w:rPr>
            </w:pPr>
          </w:p>
        </w:tc>
      </w:tr>
      <w:tr w14:paraId="66141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8BF16">
            <w:pPr>
              <w:jc w:val="center"/>
              <w:rPr>
                <w:rFonts w:hint="eastAsia" w:ascii="宋体" w:hAnsi="宋体" w:eastAsia="宋体" w:cs="宋体"/>
                <w:i w:val="0"/>
                <w:iCs w:val="0"/>
                <w:color w:val="000000"/>
                <w:sz w:val="22"/>
                <w:szCs w:val="22"/>
                <w:u w:val="none"/>
              </w:rPr>
            </w:pPr>
          </w:p>
        </w:tc>
        <w:tc>
          <w:tcPr>
            <w:tcW w:w="2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983F5">
            <w:pPr>
              <w:rPr>
                <w:rFonts w:hint="eastAsia" w:ascii="宋体" w:hAnsi="宋体" w:eastAsia="宋体" w:cs="宋体"/>
                <w:i w:val="0"/>
                <w:iCs w:val="0"/>
                <w:color w:val="000000"/>
                <w:sz w:val="22"/>
                <w:szCs w:val="22"/>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FB22B">
            <w:pPr>
              <w:jc w:val="center"/>
              <w:rPr>
                <w:rFonts w:hint="eastAsia" w:ascii="宋体" w:hAnsi="宋体" w:eastAsia="宋体" w:cs="宋体"/>
                <w:i w:val="0"/>
                <w:iCs w:val="0"/>
                <w:color w:val="000000"/>
                <w:sz w:val="22"/>
                <w:szCs w:val="22"/>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9815F">
            <w:pPr>
              <w:jc w:val="center"/>
              <w:rPr>
                <w:rFonts w:hint="eastAsia" w:ascii="宋体" w:hAnsi="宋体" w:eastAsia="宋体" w:cs="宋体"/>
                <w:i w:val="0"/>
                <w:iCs w:val="0"/>
                <w:color w:val="000000"/>
                <w:sz w:val="22"/>
                <w:szCs w:val="22"/>
                <w:u w:val="none"/>
              </w:rPr>
            </w:pPr>
          </w:p>
        </w:tc>
        <w:tc>
          <w:tcPr>
            <w:tcW w:w="3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07682">
            <w:pPr>
              <w:jc w:val="center"/>
              <w:rPr>
                <w:rFonts w:hint="eastAsia" w:ascii="宋体" w:hAnsi="宋体" w:eastAsia="宋体" w:cs="宋体"/>
                <w:i w:val="0"/>
                <w:iCs w:val="0"/>
                <w:color w:val="000000"/>
                <w:sz w:val="22"/>
                <w:szCs w:val="22"/>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6F3C4">
            <w:pPr>
              <w:rPr>
                <w:rFonts w:hint="eastAsia" w:ascii="宋体" w:hAnsi="宋体" w:eastAsia="宋体" w:cs="宋体"/>
                <w:i w:val="0"/>
                <w:iCs w:val="0"/>
                <w:color w:val="000000"/>
                <w:sz w:val="22"/>
                <w:szCs w:val="22"/>
                <w:u w:val="none"/>
              </w:rPr>
            </w:pPr>
          </w:p>
        </w:tc>
        <w:tc>
          <w:tcPr>
            <w:tcW w:w="3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400AA">
            <w:pPr>
              <w:rPr>
                <w:rFonts w:hint="eastAsia" w:ascii="宋体" w:hAnsi="宋体" w:eastAsia="宋体" w:cs="宋体"/>
                <w:i w:val="0"/>
                <w:iCs w:val="0"/>
                <w:color w:val="000000"/>
                <w:sz w:val="24"/>
                <w:szCs w:val="24"/>
                <w:u w:val="none"/>
              </w:rPr>
            </w:pPr>
          </w:p>
        </w:tc>
      </w:tr>
      <w:tr w14:paraId="37F93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8A05A">
            <w:pPr>
              <w:jc w:val="center"/>
              <w:rPr>
                <w:rFonts w:hint="eastAsia" w:ascii="宋体" w:hAnsi="宋体" w:eastAsia="宋体" w:cs="宋体"/>
                <w:i w:val="0"/>
                <w:iCs w:val="0"/>
                <w:color w:val="000000"/>
                <w:sz w:val="22"/>
                <w:szCs w:val="22"/>
                <w:u w:val="none"/>
              </w:rPr>
            </w:pPr>
          </w:p>
        </w:tc>
        <w:tc>
          <w:tcPr>
            <w:tcW w:w="2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12E0E">
            <w:pPr>
              <w:rPr>
                <w:rFonts w:hint="eastAsia" w:ascii="宋体" w:hAnsi="宋体" w:eastAsia="宋体" w:cs="宋体"/>
                <w:i w:val="0"/>
                <w:iCs w:val="0"/>
                <w:color w:val="000000"/>
                <w:sz w:val="22"/>
                <w:szCs w:val="22"/>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D3069">
            <w:pPr>
              <w:jc w:val="center"/>
              <w:rPr>
                <w:rFonts w:hint="eastAsia" w:ascii="宋体" w:hAnsi="宋体" w:eastAsia="宋体" w:cs="宋体"/>
                <w:i w:val="0"/>
                <w:iCs w:val="0"/>
                <w:color w:val="000000"/>
                <w:sz w:val="22"/>
                <w:szCs w:val="22"/>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75071">
            <w:pPr>
              <w:jc w:val="center"/>
              <w:rPr>
                <w:rFonts w:hint="eastAsia" w:ascii="宋体" w:hAnsi="宋体" w:eastAsia="宋体" w:cs="宋体"/>
                <w:i w:val="0"/>
                <w:iCs w:val="0"/>
                <w:color w:val="000000"/>
                <w:sz w:val="22"/>
                <w:szCs w:val="22"/>
                <w:u w:val="none"/>
              </w:rPr>
            </w:pPr>
          </w:p>
        </w:tc>
        <w:tc>
          <w:tcPr>
            <w:tcW w:w="3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410A2">
            <w:pPr>
              <w:jc w:val="center"/>
              <w:rPr>
                <w:rFonts w:hint="eastAsia" w:ascii="宋体" w:hAnsi="宋体" w:eastAsia="宋体" w:cs="宋体"/>
                <w:i w:val="0"/>
                <w:iCs w:val="0"/>
                <w:color w:val="000000"/>
                <w:sz w:val="22"/>
                <w:szCs w:val="22"/>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88EDA">
            <w:pPr>
              <w:rPr>
                <w:rFonts w:hint="eastAsia" w:ascii="宋体" w:hAnsi="宋体" w:eastAsia="宋体" w:cs="宋体"/>
                <w:i w:val="0"/>
                <w:iCs w:val="0"/>
                <w:color w:val="000000"/>
                <w:sz w:val="22"/>
                <w:szCs w:val="22"/>
                <w:u w:val="none"/>
              </w:rPr>
            </w:pPr>
          </w:p>
        </w:tc>
        <w:tc>
          <w:tcPr>
            <w:tcW w:w="3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1A43A">
            <w:pPr>
              <w:rPr>
                <w:rFonts w:hint="eastAsia" w:ascii="宋体" w:hAnsi="宋体" w:eastAsia="宋体" w:cs="宋体"/>
                <w:i w:val="0"/>
                <w:iCs w:val="0"/>
                <w:color w:val="000000"/>
                <w:sz w:val="24"/>
                <w:szCs w:val="24"/>
                <w:u w:val="none"/>
              </w:rPr>
            </w:pPr>
          </w:p>
        </w:tc>
      </w:tr>
      <w:tr w14:paraId="09117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2" w:hRule="atLeast"/>
        </w:trPr>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60409">
            <w:pPr>
              <w:jc w:val="center"/>
              <w:rPr>
                <w:rFonts w:hint="eastAsia" w:ascii="宋体" w:hAnsi="宋体" w:eastAsia="宋体" w:cs="宋体"/>
                <w:i w:val="0"/>
                <w:iCs w:val="0"/>
                <w:color w:val="000000"/>
                <w:sz w:val="22"/>
                <w:szCs w:val="22"/>
                <w:u w:val="none"/>
              </w:rPr>
            </w:pPr>
          </w:p>
        </w:tc>
        <w:tc>
          <w:tcPr>
            <w:tcW w:w="2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EB690">
            <w:pPr>
              <w:rPr>
                <w:rFonts w:hint="eastAsia" w:ascii="宋体" w:hAnsi="宋体" w:eastAsia="宋体" w:cs="宋体"/>
                <w:i w:val="0"/>
                <w:iCs w:val="0"/>
                <w:color w:val="000000"/>
                <w:sz w:val="22"/>
                <w:szCs w:val="22"/>
                <w:u w:val="none"/>
              </w:rPr>
            </w:pPr>
          </w:p>
        </w:tc>
        <w:tc>
          <w:tcPr>
            <w:tcW w:w="14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5180F">
            <w:pPr>
              <w:jc w:val="center"/>
              <w:rPr>
                <w:rFonts w:hint="eastAsia" w:ascii="宋体" w:hAnsi="宋体" w:eastAsia="宋体" w:cs="宋体"/>
                <w:i w:val="0"/>
                <w:iCs w:val="0"/>
                <w:color w:val="000000"/>
                <w:sz w:val="22"/>
                <w:szCs w:val="22"/>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99723">
            <w:pPr>
              <w:jc w:val="center"/>
              <w:rPr>
                <w:rFonts w:hint="eastAsia" w:ascii="宋体" w:hAnsi="宋体" w:eastAsia="宋体" w:cs="宋体"/>
                <w:i w:val="0"/>
                <w:iCs w:val="0"/>
                <w:color w:val="000000"/>
                <w:sz w:val="22"/>
                <w:szCs w:val="22"/>
                <w:u w:val="none"/>
              </w:rPr>
            </w:pPr>
          </w:p>
        </w:tc>
        <w:tc>
          <w:tcPr>
            <w:tcW w:w="3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41478">
            <w:pPr>
              <w:jc w:val="center"/>
              <w:rPr>
                <w:rFonts w:hint="eastAsia" w:ascii="宋体" w:hAnsi="宋体" w:eastAsia="宋体" w:cs="宋体"/>
                <w:i w:val="0"/>
                <w:iCs w:val="0"/>
                <w:color w:val="000000"/>
                <w:sz w:val="22"/>
                <w:szCs w:val="22"/>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4E6B0">
            <w:pPr>
              <w:rPr>
                <w:rFonts w:hint="eastAsia" w:ascii="宋体" w:hAnsi="宋体" w:eastAsia="宋体" w:cs="宋体"/>
                <w:i w:val="0"/>
                <w:iCs w:val="0"/>
                <w:color w:val="000000"/>
                <w:sz w:val="22"/>
                <w:szCs w:val="22"/>
                <w:u w:val="none"/>
              </w:rPr>
            </w:pPr>
          </w:p>
        </w:tc>
        <w:tc>
          <w:tcPr>
            <w:tcW w:w="3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63B48">
            <w:pPr>
              <w:rPr>
                <w:rFonts w:hint="eastAsia" w:ascii="宋体" w:hAnsi="宋体" w:eastAsia="宋体" w:cs="宋体"/>
                <w:i w:val="0"/>
                <w:iCs w:val="0"/>
                <w:color w:val="000000"/>
                <w:sz w:val="24"/>
                <w:szCs w:val="24"/>
                <w:u w:val="none"/>
              </w:rPr>
            </w:pPr>
          </w:p>
        </w:tc>
      </w:tr>
    </w:tbl>
    <w:p w14:paraId="6630F5ED">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color w:val="auto"/>
          <w:sz w:val="32"/>
          <w:szCs w:val="32"/>
          <w:lang w:val="en-US" w:eastAsia="zh-CN"/>
        </w:rPr>
      </w:pPr>
      <w:r>
        <w:rPr>
          <w:rFonts w:hint="eastAsia" w:ascii="宋体" w:hAnsi="宋体" w:eastAsia="宋体" w:cs="宋体"/>
          <w:i w:val="0"/>
          <w:iCs w:val="0"/>
          <w:color w:val="000000"/>
          <w:kern w:val="0"/>
          <w:sz w:val="22"/>
          <w:szCs w:val="22"/>
          <w:u w:val="none"/>
          <w:lang w:val="en-US" w:eastAsia="zh-CN" w:bidi="ar"/>
        </w:rPr>
        <w:t>注：项目参与人一栏须填写该项目所有参与人员姓名，须与立项保持一致。</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B72B1A4-B05A-4525-B230-9E3C49CA7EC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A95416C3-FBEC-45C6-9D2C-9EAC47D44C44}"/>
  </w:font>
  <w:font w:name="方正小标宋_GBK">
    <w:panose1 w:val="03000509000000000000"/>
    <w:charset w:val="86"/>
    <w:family w:val="auto"/>
    <w:pitch w:val="default"/>
    <w:sig w:usb0="00000001" w:usb1="080E0000" w:usb2="00000000" w:usb3="00000000" w:csb0="00040000" w:csb1="00000000"/>
    <w:embedRegular r:id="rId3" w:fontKey="{FA8F405F-9295-49FF-A8D6-804DF7E564FF}"/>
  </w:font>
  <w:font w:name="仿宋_GB2312">
    <w:panose1 w:val="02010609030101010101"/>
    <w:charset w:val="86"/>
    <w:family w:val="auto"/>
    <w:pitch w:val="default"/>
    <w:sig w:usb0="00000001" w:usb1="080E0000" w:usb2="00000000" w:usb3="00000000" w:csb0="00040000" w:csb1="00000000"/>
    <w:embedRegular r:id="rId4" w:fontKey="{74263FB0-EAF3-47FD-94AE-2D35DAB87880}"/>
  </w:font>
  <w:font w:name="Helvetica">
    <w:altName w:val="Arial"/>
    <w:panose1 w:val="00000000000000000000"/>
    <w:charset w:val="00"/>
    <w:family w:val="auto"/>
    <w:pitch w:val="default"/>
    <w:sig w:usb0="00000000" w:usb1="00000000" w:usb2="00000000" w:usb3="00000000" w:csb0="00000000" w:csb1="00000000"/>
    <w:embedRegular r:id="rId5" w:fontKey="{879E53D2-9847-43EF-92A6-B9834E0D76B7}"/>
  </w:font>
  <w:font w:name="ˎ̥">
    <w:altName w:val="Times New Roman"/>
    <w:panose1 w:val="00000000000000000000"/>
    <w:charset w:val="00"/>
    <w:family w:val="roman"/>
    <w:pitch w:val="default"/>
    <w:sig w:usb0="00000000" w:usb1="00000000" w:usb2="00000000" w:usb3="00000000" w:csb0="00000000" w:csb1="00000000"/>
    <w:embedRegular r:id="rId6" w:fontKey="{663513FA-BF71-43E4-A2D2-E9F775940554}"/>
  </w:font>
  <w:font w:name="仿宋">
    <w:panose1 w:val="02010609060101010101"/>
    <w:charset w:val="86"/>
    <w:family w:val="auto"/>
    <w:pitch w:val="default"/>
    <w:sig w:usb0="800002BF" w:usb1="38CF7CFA" w:usb2="00000016" w:usb3="00000000" w:csb0="00040001" w:csb1="00000000"/>
    <w:embedRegular r:id="rId7" w:fontKey="{59DE95C7-69AC-41E1-B8FE-9CDBB24CD157}"/>
  </w:font>
  <w:font w:name="Arial Unicode MS">
    <w:panose1 w:val="020B0604020202020204"/>
    <w:charset w:val="86"/>
    <w:family w:val="auto"/>
    <w:pitch w:val="default"/>
    <w:sig w:usb0="FFFFFFFF" w:usb1="E9FFFFFF" w:usb2="0000003F" w:usb3="00000000" w:csb0="603F01FF" w:csb1="FFFF0000"/>
    <w:embedRegular r:id="rId8" w:fontKey="{3B8540BB-D2C0-4E92-A608-BF579839B07A}"/>
  </w:font>
  <w:font w:name="Wingdings 2">
    <w:panose1 w:val="05020102010507070707"/>
    <w:charset w:val="02"/>
    <w:family w:val="auto"/>
    <w:pitch w:val="default"/>
    <w:sig w:usb0="00000000" w:usb1="00000000" w:usb2="00000000" w:usb3="00000000" w:csb0="80000000" w:csb1="00000000"/>
    <w:embedRegular r:id="rId9" w:fontKey="{E44492EE-C1F3-4C59-9088-D687CC8755E8}"/>
  </w:font>
  <w:font w:name="方正仿宋_GB18030">
    <w:panose1 w:val="02000000000000000000"/>
    <w:charset w:val="86"/>
    <w:family w:val="auto"/>
    <w:pitch w:val="default"/>
    <w:sig w:usb0="00000001" w:usb1="08000000" w:usb2="00000000" w:usb3="00000000" w:csb0="00040000" w:csb1="00000000"/>
    <w:embedRegular r:id="rId10" w:fontKey="{E01F0D20-78B3-4CE9-9E47-C30336A89811}"/>
  </w:font>
  <w:font w:name="WPSEMBED1">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2C4E01"/>
    <w:multiLevelType w:val="singleLevel"/>
    <w:tmpl w:val="E92C4E01"/>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84E8B"/>
    <w:rsid w:val="010A7B91"/>
    <w:rsid w:val="02313FD1"/>
    <w:rsid w:val="04B32343"/>
    <w:rsid w:val="05BC614B"/>
    <w:rsid w:val="08AF444E"/>
    <w:rsid w:val="09D2032A"/>
    <w:rsid w:val="0D6A6234"/>
    <w:rsid w:val="18E1156C"/>
    <w:rsid w:val="1E931754"/>
    <w:rsid w:val="1EE233AC"/>
    <w:rsid w:val="222916D2"/>
    <w:rsid w:val="24390D5F"/>
    <w:rsid w:val="25FF1B34"/>
    <w:rsid w:val="2AE13EFE"/>
    <w:rsid w:val="2D562857"/>
    <w:rsid w:val="2DA03BFD"/>
    <w:rsid w:val="31B148E3"/>
    <w:rsid w:val="34174A3D"/>
    <w:rsid w:val="34367F4E"/>
    <w:rsid w:val="37270EEB"/>
    <w:rsid w:val="3A7A4884"/>
    <w:rsid w:val="3B33508B"/>
    <w:rsid w:val="3CAC611A"/>
    <w:rsid w:val="3D74650C"/>
    <w:rsid w:val="41384420"/>
    <w:rsid w:val="416D1BF0"/>
    <w:rsid w:val="4363359A"/>
    <w:rsid w:val="47240FA3"/>
    <w:rsid w:val="47F44E19"/>
    <w:rsid w:val="4BCC7067"/>
    <w:rsid w:val="4F3A5808"/>
    <w:rsid w:val="4FBB5E69"/>
    <w:rsid w:val="54F77CD9"/>
    <w:rsid w:val="55894811"/>
    <w:rsid w:val="559D6190"/>
    <w:rsid w:val="55DF4A13"/>
    <w:rsid w:val="55ED318A"/>
    <w:rsid w:val="57E30FAC"/>
    <w:rsid w:val="59045159"/>
    <w:rsid w:val="59EA6A44"/>
    <w:rsid w:val="5AF251E8"/>
    <w:rsid w:val="652A1A23"/>
    <w:rsid w:val="65680356"/>
    <w:rsid w:val="65EE6FB1"/>
    <w:rsid w:val="67961102"/>
    <w:rsid w:val="67B35CFF"/>
    <w:rsid w:val="6A7B433D"/>
    <w:rsid w:val="6AEB671D"/>
    <w:rsid w:val="6B3727A3"/>
    <w:rsid w:val="6D107750"/>
    <w:rsid w:val="6E9F6813"/>
    <w:rsid w:val="6EC5569C"/>
    <w:rsid w:val="6F655ACF"/>
    <w:rsid w:val="702459EC"/>
    <w:rsid w:val="70FD3CD2"/>
    <w:rsid w:val="718A79D3"/>
    <w:rsid w:val="71B92D74"/>
    <w:rsid w:val="73536021"/>
    <w:rsid w:val="73AD3F4B"/>
    <w:rsid w:val="749A6A7E"/>
    <w:rsid w:val="74EA2BD3"/>
    <w:rsid w:val="755C79D6"/>
    <w:rsid w:val="76053BCA"/>
    <w:rsid w:val="766A1420"/>
    <w:rsid w:val="774150D6"/>
    <w:rsid w:val="7924361A"/>
    <w:rsid w:val="79C619C0"/>
    <w:rsid w:val="7B242D44"/>
    <w:rsid w:val="7E834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1811</Words>
  <Characters>2063</Characters>
  <Lines>0</Lines>
  <Paragraphs>0</Paragraphs>
  <TotalTime>2</TotalTime>
  <ScaleCrop>false</ScaleCrop>
  <LinksUpToDate>false</LinksUpToDate>
  <CharactersWithSpaces>2090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2026-05-08T08:34:00Z</dcterms:created>
  <dc:creator>lenovo</dc:creator>
  <cp:lastModifiedBy>lenovo</cp:lastModifiedBy>
  <cp:lastPrinted>2026-06-11T03:27:00Z</cp:lastPrinted>
  <dcterms:modified xsi:type="dcterms:W3CDTF">2026-06-11T07:36:32Z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eyJoZGlkIjoiOWVhM2Q3ODNmNTRiZTM0MDllODFhZjk2ZTZhODZiMDkiLCJ1c2VySWQiOiIzNjE0ODQ2MTEifQ==</vt:lpwstr>
  </property>
  <property fmtid="{D5CDD505-2E9C-101B-9397-08002B2CF9AE}" pid="4" name="ICV">
    <vt:lpwstr>F95E2DE666984F10AD24ECDAD894259A_12</vt:lpwstr>
  </property>
</Properties>
</file>