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7A43C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度第一批高能通识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课程</w:t>
      </w:r>
    </w:p>
    <w:p w14:paraId="3DDE7A0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认定结果的公示</w:t>
      </w:r>
    </w:p>
    <w:p w14:paraId="163BBE11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p w14:paraId="6BAD7AB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各单位、各部门：</w:t>
      </w:r>
    </w:p>
    <w:p w14:paraId="2F51F92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根据《关于开展2026年校级示范课程、高能通识课程答辩评审工作的通知》要求，经个人申报、单位推荐、学校评审，拟认定12门高能通识课程，现予以公示。公示期3个工作日（7月10日—7月14日）。</w:t>
      </w:r>
    </w:p>
    <w:p w14:paraId="2383EE7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对拟认定结果有异议，请以书面形式并署真实姓名向教务处/通识教育中心通识教育科反映。</w:t>
      </w:r>
    </w:p>
    <w:p w14:paraId="1265AAD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联系地址：花江校区行政办公楼310室。</w:t>
      </w:r>
    </w:p>
    <w:p w14:paraId="338A727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联系电话：3569669。</w:t>
      </w:r>
    </w:p>
    <w:p w14:paraId="1725C34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A48222A"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5760" w:firstLineChars="1800"/>
        <w:jc w:val="righ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教务处     </w:t>
      </w:r>
    </w:p>
    <w:p w14:paraId="225D9AD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4800" w:firstLineChars="150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2026年7月10日</w:t>
      </w:r>
    </w:p>
    <w:p w14:paraId="07D663E5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1C2B055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3CB75E4C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272EC3E8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201BB98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69078045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E7CA376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13F1B37">
      <w:pP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078C751C">
      <w:pPr>
        <w:ind w:firstLine="2168" w:firstLineChars="600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高能通识课程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名单</w:t>
      </w:r>
    </w:p>
    <w:tbl>
      <w:tblPr>
        <w:tblStyle w:val="4"/>
        <w:tblpPr w:leftFromText="180" w:rightFromText="180" w:vertAnchor="text" w:horzAnchor="page" w:tblpX="1530" w:tblpY="247"/>
        <w:tblOverlap w:val="never"/>
        <w:tblW w:w="53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656"/>
        <w:gridCol w:w="1562"/>
        <w:gridCol w:w="1238"/>
        <w:gridCol w:w="2586"/>
        <w:gridCol w:w="1640"/>
      </w:tblGrid>
      <w:tr w14:paraId="1B88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0" w:type="pct"/>
            <w:vAlign w:val="center"/>
          </w:tcPr>
          <w:p w14:paraId="4F76C55F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906" w:type="pct"/>
            <w:vAlign w:val="center"/>
          </w:tcPr>
          <w:p w14:paraId="475A4FA3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课程名称</w:t>
            </w:r>
          </w:p>
        </w:tc>
        <w:tc>
          <w:tcPr>
            <w:tcW w:w="854" w:type="pct"/>
            <w:vAlign w:val="center"/>
          </w:tcPr>
          <w:p w14:paraId="1A974030">
            <w:pPr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所属模块</w:t>
            </w:r>
          </w:p>
        </w:tc>
        <w:tc>
          <w:tcPr>
            <w:tcW w:w="677" w:type="pct"/>
            <w:vAlign w:val="center"/>
          </w:tcPr>
          <w:p w14:paraId="47D826DB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负责人</w:t>
            </w:r>
          </w:p>
        </w:tc>
        <w:tc>
          <w:tcPr>
            <w:tcW w:w="1414" w:type="pct"/>
            <w:vAlign w:val="center"/>
          </w:tcPr>
          <w:p w14:paraId="3AEDB017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主要团队成员</w:t>
            </w:r>
          </w:p>
        </w:tc>
        <w:tc>
          <w:tcPr>
            <w:tcW w:w="897" w:type="pct"/>
            <w:vAlign w:val="center"/>
          </w:tcPr>
          <w:p w14:paraId="6134C192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所在单位</w:t>
            </w:r>
          </w:p>
        </w:tc>
      </w:tr>
      <w:tr w14:paraId="2EFA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184A8E47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06" w:type="pct"/>
            <w:vAlign w:val="center"/>
          </w:tcPr>
          <w:p w14:paraId="69C1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854" w:type="pct"/>
            <w:vAlign w:val="center"/>
          </w:tcPr>
          <w:p w14:paraId="0E3F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文史经典与社会科学</w:t>
            </w:r>
          </w:p>
        </w:tc>
        <w:tc>
          <w:tcPr>
            <w:tcW w:w="677" w:type="pct"/>
            <w:vAlign w:val="center"/>
          </w:tcPr>
          <w:p w14:paraId="1AAE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杨婷婷</w:t>
            </w:r>
          </w:p>
        </w:tc>
        <w:tc>
          <w:tcPr>
            <w:tcW w:w="1414" w:type="pct"/>
            <w:vAlign w:val="center"/>
          </w:tcPr>
          <w:p w14:paraId="7B31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谢海娟、龚新龙、韦晓梨、常启军</w:t>
            </w:r>
          </w:p>
        </w:tc>
        <w:tc>
          <w:tcPr>
            <w:tcW w:w="897" w:type="pct"/>
            <w:vAlign w:val="center"/>
          </w:tcPr>
          <w:p w14:paraId="4B10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2137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28D30030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06" w:type="pct"/>
            <w:vAlign w:val="center"/>
          </w:tcPr>
          <w:p w14:paraId="7600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保险规划</w:t>
            </w:r>
          </w:p>
        </w:tc>
        <w:tc>
          <w:tcPr>
            <w:tcW w:w="854" w:type="pct"/>
            <w:vAlign w:val="center"/>
          </w:tcPr>
          <w:p w14:paraId="4569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文史经典与社会科学</w:t>
            </w:r>
          </w:p>
        </w:tc>
        <w:tc>
          <w:tcPr>
            <w:tcW w:w="677" w:type="pct"/>
            <w:vAlign w:val="center"/>
          </w:tcPr>
          <w:p w14:paraId="1BE5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彭宏伟</w:t>
            </w:r>
          </w:p>
        </w:tc>
        <w:tc>
          <w:tcPr>
            <w:tcW w:w="1414" w:type="pct"/>
            <w:vAlign w:val="center"/>
          </w:tcPr>
          <w:p w14:paraId="5149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张明英、陈平、康正晓、王朋</w:t>
            </w:r>
          </w:p>
        </w:tc>
        <w:tc>
          <w:tcPr>
            <w:tcW w:w="897" w:type="pct"/>
            <w:vAlign w:val="center"/>
          </w:tcPr>
          <w:p w14:paraId="5055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6AAF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7AE38B88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1CB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中国文化经典赏析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C57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文史经典与社会科学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32FA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张林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1740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张林、周毅敏、刘燕林、曾轶峰、彭慧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0DB4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</w:tr>
      <w:tr w14:paraId="24BB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2119B234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0B44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恋爱与婚姻法律指南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630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文史经典与社会科学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74CB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王雯雯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44C3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方梦源、赛铮、陈勰、薛素真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682C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</w:tr>
      <w:tr w14:paraId="4511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06C8A93A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B09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批判性思维原理与应用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6FCD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创新精神与创业实践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29D9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魏银霞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591D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海莺、陈富坚、王莉、张春霞、邵宏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0E2A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79D0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432FB596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EC7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创业管理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08B0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创新精神与创业实践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6DBE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曹兵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7289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隋智勇、刘茜、刘贤锋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56DE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537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453D1912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6D4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智能制造发展前沿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02CE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自然科学与技术工程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7B45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张存吉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319D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景建平、景轩、陆佳琪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6F83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370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1A642DD7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2E1D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人工智能伦理导论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0B52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自然科学与技术工程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6EAD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李凤英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7470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包旭光、李云辉、王学敏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7822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1C72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295FEC57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A22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网络空间安全思维与素养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68F5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自然科学与技术工程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57DA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杨昌松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2E53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丁勇、陶晓玲，韦永壮，梁海、王硕、熊婉君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624E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5BC2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6261D93A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251E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数学模型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2DC7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自然科学与技术工程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1005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毛睿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3747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李玉山、王东、寇俊克、覃义、刘庆华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CFF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</w:tr>
      <w:tr w14:paraId="7A29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2B884F54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E4F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数学文化观赏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B38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自然科学与技术工程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313E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林昕茜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107A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刘庆华，宁黎华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0B7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</w:tr>
      <w:tr w14:paraId="53B4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50" w:type="pct"/>
            <w:vAlign w:val="center"/>
          </w:tcPr>
          <w:p w14:paraId="62545BD3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058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生成式大模型初探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7EB1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自然科学与技术工程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216E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覃阳</w:t>
            </w:r>
          </w:p>
        </w:tc>
        <w:tc>
          <w:tcPr>
            <w:tcW w:w="1414" w:type="pct"/>
            <w:shd w:val="clear" w:color="auto" w:fill="auto"/>
            <w:vAlign w:val="center"/>
          </w:tcPr>
          <w:p w14:paraId="5531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陈光喜、刘振丙、李玉洁、谭本英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99C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</w:tr>
    </w:tbl>
    <w:p w14:paraId="51814F8A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1D8B9B-A932-40CA-AA82-30634B3885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BEDB19D-5691-4AAD-9257-336D2EE723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DC5DADB-E39B-4160-9476-66E9AD733712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A72EC11C-3FC2-42B6-BB43-F9A2FDB028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581CB1"/>
    <w:rsid w:val="0B9A0E9A"/>
    <w:rsid w:val="0F077C7A"/>
    <w:rsid w:val="10D55F80"/>
    <w:rsid w:val="11A1591C"/>
    <w:rsid w:val="159956D7"/>
    <w:rsid w:val="19E27EA0"/>
    <w:rsid w:val="21D25494"/>
    <w:rsid w:val="231D6147"/>
    <w:rsid w:val="270B67B4"/>
    <w:rsid w:val="278F4C57"/>
    <w:rsid w:val="28A4303C"/>
    <w:rsid w:val="2987256D"/>
    <w:rsid w:val="2DDB5064"/>
    <w:rsid w:val="31195600"/>
    <w:rsid w:val="327B61AD"/>
    <w:rsid w:val="33647CEA"/>
    <w:rsid w:val="33890C8F"/>
    <w:rsid w:val="3BDB7E05"/>
    <w:rsid w:val="416A0A92"/>
    <w:rsid w:val="41C30EDD"/>
    <w:rsid w:val="43F40BD0"/>
    <w:rsid w:val="4A9069CC"/>
    <w:rsid w:val="4D6352FE"/>
    <w:rsid w:val="4E4F40EB"/>
    <w:rsid w:val="50E4279F"/>
    <w:rsid w:val="583C4C03"/>
    <w:rsid w:val="58855E7B"/>
    <w:rsid w:val="5DC104AA"/>
    <w:rsid w:val="5E8C5CF0"/>
    <w:rsid w:val="618674EA"/>
    <w:rsid w:val="64B702F1"/>
    <w:rsid w:val="67010561"/>
    <w:rsid w:val="67A142AF"/>
    <w:rsid w:val="67ED0513"/>
    <w:rsid w:val="69822906"/>
    <w:rsid w:val="6F197B82"/>
    <w:rsid w:val="71F23DE9"/>
    <w:rsid w:val="73DB7038"/>
    <w:rsid w:val="762F3A5A"/>
    <w:rsid w:val="7684113F"/>
    <w:rsid w:val="7A2D7B93"/>
    <w:rsid w:val="7A4D37EC"/>
    <w:rsid w:val="7A5768BE"/>
    <w:rsid w:val="7AF329FE"/>
    <w:rsid w:val="7CC713E2"/>
    <w:rsid w:val="7D7323FF"/>
    <w:rsid w:val="7EA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724</Characters>
  <Lines>0</Lines>
  <Paragraphs>0</Paragraphs>
  <TotalTime>47</TotalTime>
  <ScaleCrop>false</ScaleCrop>
  <LinksUpToDate>false</LinksUpToDate>
  <CharactersWithSpaces>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2025-12-19T03:38:00Z</dcterms:created>
  <dc:creator>huawei</dc:creator>
  <cp:lastModifiedBy>Shoka</cp:lastModifiedBy>
  <cp:lastPrinted>2026-07-10T07:38:00Z</cp:lastPrinted>
  <dcterms:modified xsi:type="dcterms:W3CDTF">2026-07-10T08:56:20Z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eyJoZGlkIjoiZGY2MDc5ZWE4YWVkN2VkNmIzNzUwMDE0MTk0YTRiMjciLCJ1c2VySWQiOiIyNTA2NzIyNTAifQ==</vt:lpwstr>
  </property>
  <property fmtid="{D5CDD505-2E9C-101B-9397-08002B2CF9AE}" pid="4" name="ICV">
    <vt:lpwstr>CBA9417D158A4982927AC12409C852E6_13</vt:lpwstr>
  </property>
</Properties>
</file>