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7ACECF">
      <w:pPr>
        <w:spacing w:line="740" w:lineRule="exact"/>
        <w:jc w:val="center"/>
        <w:rPr>
          <w:rFonts w:hint="eastAsia" w:eastAsia="方正大标宋简体"/>
          <w:spacing w:val="80"/>
          <w:sz w:val="58"/>
        </w:rPr>
      </w:pPr>
      <w:r>
        <w:rPr>
          <w:sz w:val="20"/>
        </w:rPr>
        <mc:AlternateContent>
          <mc:Choice Requires="wpg">
            <w:drawing>
              <wp:anchor distT="0" distB="0" distL="114300" distR="114300" simplePos="0" relativeHeight="251659264" behindDoc="0" locked="0" layoutInCell="1" allowOverlap="1">
                <wp:simplePos x="0" y="0"/>
                <wp:positionH relativeFrom="column">
                  <wp:posOffset>-236220</wp:posOffset>
                </wp:positionH>
                <wp:positionV relativeFrom="paragraph">
                  <wp:posOffset>-224790</wp:posOffset>
                </wp:positionV>
                <wp:extent cx="6123940" cy="9097010"/>
                <wp:effectExtent l="0" t="0" r="2540" b="31750"/>
                <wp:wrapNone/>
                <wp:docPr id="4" name="组合 2"/>
                <wp:cNvGraphicFramePr/>
                <a:graphic xmlns:a="http://schemas.openxmlformats.org/drawingml/2006/main">
                  <a:graphicData uri="http://schemas.microsoft.com/office/word/2010/wordprocessingGroup">
                    <wpg:wgp>
                      <wpg:cNvGrpSpPr/>
                      <wpg:grpSpPr>
                        <a:xfrm>
                          <a:off x="0" y="0"/>
                          <a:ext cx="6123940" cy="9097010"/>
                          <a:chOff x="6700" y="2027"/>
                          <a:chExt cx="9644" cy="14326"/>
                        </a:xfrm>
                      </wpg:grpSpPr>
                      <wps:wsp>
                        <wps:cNvPr id="1" name="文本框 3"/>
                        <wps:cNvSpPr txBox="1"/>
                        <wps:spPr>
                          <a:xfrm>
                            <a:off x="7267" y="2027"/>
                            <a:ext cx="8451" cy="1026"/>
                          </a:xfrm>
                          <a:prstGeom prst="rect">
                            <a:avLst/>
                          </a:prstGeom>
                          <a:noFill/>
                          <a:ln>
                            <a:noFill/>
                          </a:ln>
                        </wps:spPr>
                        <wps:txbx>
                          <w:txbxContent>
                            <w:p w14:paraId="5D8C670D">
                              <w:pPr>
                                <w:keepNext w:val="0"/>
                                <w:keepLines w:val="0"/>
                                <w:pageBreakBefore w:val="0"/>
                                <w:widowControl w:val="0"/>
                                <w:kinsoku/>
                                <w:wordWrap/>
                                <w:overflowPunct/>
                                <w:topLinePunct w:val="0"/>
                                <w:autoSpaceDE/>
                                <w:autoSpaceDN/>
                                <w:bidi w:val="0"/>
                                <w:adjustRightInd/>
                                <w:snapToGrid/>
                                <w:spacing w:line="960" w:lineRule="exact"/>
                                <w:jc w:val="center"/>
                                <w:textAlignment w:val="auto"/>
                                <w:rPr>
                                  <w:rFonts w:hint="eastAsia" w:ascii="方正小标宋简体" w:eastAsia="方正小标宋简体"/>
                                  <w:color w:val="FF0000"/>
                                  <w:spacing w:val="56"/>
                                </w:rPr>
                              </w:pPr>
                              <w:r>
                                <w:rPr>
                                  <w:rFonts w:hint="eastAsia" w:ascii="方正小标宋简体" w:eastAsia="方正小标宋简体"/>
                                  <w:color w:val="FF0000"/>
                                  <w:spacing w:val="56"/>
                                  <w:sz w:val="62"/>
                                </w:rPr>
                                <w:t>广西壮族自治区教育厅</w:t>
                              </w:r>
                            </w:p>
                          </w:txbxContent>
                        </wps:txbx>
                        <wps:bodyPr wrap="square" upright="1"/>
                      </wps:wsp>
                      <wps:wsp>
                        <wps:cNvPr id="2" name="直线 4"/>
                        <wps:cNvCnPr/>
                        <wps:spPr>
                          <a:xfrm>
                            <a:off x="6706" y="3197"/>
                            <a:ext cx="9638" cy="0"/>
                          </a:xfrm>
                          <a:prstGeom prst="line">
                            <a:avLst/>
                          </a:prstGeom>
                          <a:ln w="57150" cap="flat" cmpd="thickThin">
                            <a:solidFill>
                              <a:srgbClr val="FF0000"/>
                            </a:solidFill>
                            <a:prstDash val="solid"/>
                            <a:headEnd type="none" w="med" len="med"/>
                            <a:tailEnd type="none" w="med" len="med"/>
                          </a:ln>
                        </wps:spPr>
                        <wps:bodyPr upright="1"/>
                      </wps:wsp>
                      <wps:wsp>
                        <wps:cNvPr id="3" name="直线 5"/>
                        <wps:cNvCnPr/>
                        <wps:spPr>
                          <a:xfrm>
                            <a:off x="6700" y="16353"/>
                            <a:ext cx="9638" cy="0"/>
                          </a:xfrm>
                          <a:prstGeom prst="line">
                            <a:avLst/>
                          </a:prstGeom>
                          <a:ln w="57150" cap="flat" cmpd="thinThick">
                            <a:solidFill>
                              <a:srgbClr val="FF0000"/>
                            </a:solidFill>
                            <a:prstDash val="solid"/>
                            <a:headEnd type="none" w="med" len="med"/>
                            <a:tailEnd type="none" w="med" len="med"/>
                          </a:ln>
                        </wps:spPr>
                        <wps:bodyPr upright="1"/>
                      </wps:wsp>
                    </wpg:wgp>
                  </a:graphicData>
                </a:graphic>
              </wp:anchor>
            </w:drawing>
          </mc:Choice>
          <mc:Fallback>
            <w:pict>
              <v:group id="组合 2" o:spid="_x0000_s1026" o:spt="203" style="position:absolute;left:0pt;margin-left:-18.6pt;margin-top:-17.7pt;height:716.3pt;width:482.2pt;z-index:251659264;mso-width-relative:page;mso-height-relative:page;" coordorigin="6700,2027" coordsize="9644,14326" o:gfxdata="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">
                <o:lock v:ext="edit" aspectratio="f"/>
                <v:shape id="文本框 3" o:spid="_x0000_s1026" o:spt="202" type="#_x0000_t202" style="position:absolute;left:7267;top:2027;height:1026;width:8451;" filled="f" stroked="f" coordsize="21600,21600" o:gfxdata="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DavkMugAAANoA&#10;AAAPAAAAAAAAAAEAIAAAACIAAABkcnMvZG93bnJldi54bWxQSwECFAAUAAAACACHTuJAMy8FnjsA&#10;AAA5AAAAEAAAAAAAAAABACAAAAAJAQAAZHJzL3NoYXBleG1sLnhtbFBLBQYAAAAABgAGAFsBAACz&#10;AwAAAAA=&#10;">
                  <v:fill on="f" focussize="0,0"/>
                  <v:stroke on="f"/>
                  <v:imagedata o:title=""/>
                  <o:lock v:ext="edit" aspectratio="f"/>
                  <v:textbox>
                    <w:txbxContent>
                      <w:p w14:paraId="5D8C670D">
                        <w:pPr>
                          <w:keepNext w:val="0"/>
                          <w:keepLines w:val="0"/>
                          <w:pageBreakBefore w:val="0"/>
                          <w:widowControl w:val="0"/>
                          <w:kinsoku/>
                          <w:wordWrap/>
                          <w:overflowPunct/>
                          <w:topLinePunct w:val="0"/>
                          <w:autoSpaceDE/>
                          <w:autoSpaceDN/>
                          <w:bidi w:val="0"/>
                          <w:adjustRightInd/>
                          <w:snapToGrid/>
                          <w:spacing w:line="960" w:lineRule="exact"/>
                          <w:jc w:val="center"/>
                          <w:textAlignment w:val="auto"/>
                          <w:rPr>
                            <w:rFonts w:hint="eastAsia" w:ascii="方正小标宋简体" w:eastAsia="方正小标宋简体"/>
                            <w:color w:val="FF0000"/>
                            <w:spacing w:val="56"/>
                          </w:rPr>
                        </w:pPr>
                        <w:r>
                          <w:rPr>
                            <w:rFonts w:hint="eastAsia" w:ascii="方正小标宋简体" w:eastAsia="方正小标宋简体"/>
                            <w:color w:val="FF0000"/>
                            <w:spacing w:val="56"/>
                            <w:sz w:val="62"/>
                          </w:rPr>
                          <w:t>广西壮族自治区教育厅</w:t>
                        </w:r>
                      </w:p>
                    </w:txbxContent>
                  </v:textbox>
                </v:shape>
                <v:line id="直线 4" o:spid="_x0000_s1026" o:spt="20" style="position:absolute;left:6706;top:3197;height:0;width:9638;" filled="f" stroked="t" coordsize="21600,21600" o:gfxdata="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U7EIrsAAADa&#10;AAAADwAAAAAAAAABACAAAAAiAAAAZHJzL2Rvd25yZXYueG1sUEsBAhQAFAAAAAgAh07iQDMvBZ47&#10;AAAAOQAAABAAAAAAAAAAAQAgAAAACgEAAGRycy9zaGFwZXhtbC54bWxQSwUGAAAAAAYABgBbAQAA&#10;tAMAAAAA&#10;">
                  <v:fill on="f" focussize="0,0"/>
                  <v:stroke weight="4.5pt" color="#FF0000" linestyle="thickThin" joinstyle="round"/>
                  <v:imagedata o:title=""/>
                  <o:lock v:ext="edit" aspectratio="f"/>
                </v:line>
                <v:line id="直线 5" o:spid="_x0000_s1026" o:spt="20" style="position:absolute;left:6700;top:16353;height:0;width:9638;" filled="f" stroked="t" coordsize="21600,21600" o:gfxdata="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BEA3rsAAADa&#10;AAAADwAAAAAAAAABACAAAAAiAAAAZHJzL2Rvd25yZXYueG1sUEsBAhQAFAAAAAgAh07iQDMvBZ47&#10;AAAAOQAAABAAAAAAAAAAAQAgAAAACgEAAGRycy9zaGFwZXhtbC54bWxQSwUGAAAAAAYABgBbAQAA&#10;tAMAAAAA&#10;">
                  <v:fill on="f" focussize="0,0"/>
                  <v:stroke weight="4.5pt" color="#FF0000" linestyle="thinThick" joinstyle="round"/>
                  <v:imagedata o:title=""/>
                  <o:lock v:ext="edit" aspectratio="f"/>
                </v:line>
              </v:group>
            </w:pict>
          </mc:Fallback>
        </mc:AlternateContent>
      </w:r>
    </w:p>
    <w:p w14:paraId="762C6DF2">
      <w:pPr>
        <w:keepNext w:val="0"/>
        <w:keepLines w:val="0"/>
        <w:widowControl/>
        <w:suppressLineNumbers w:val="0"/>
        <w:shd w:val="clear" w:color="auto" w:fill="auto"/>
        <w:spacing w:before="126" w:beforeLines="40" w:line="560" w:lineRule="exact"/>
        <w:ind w:left="0" w:firstLine="0"/>
        <w:jc w:val="right"/>
        <w:rPr>
          <w:rFonts w:hint="default" w:ascii="sans-serif" w:hAnsi="sans-serif" w:eastAsia="sans-serif" w:cs="sans-serif"/>
          <w:i w:val="0"/>
          <w:caps w:val="0"/>
          <w:color w:val="000000"/>
          <w:spacing w:val="0"/>
          <w:sz w:val="32"/>
          <w:szCs w:val="32"/>
        </w:rPr>
      </w:pPr>
      <w:r>
        <w:rPr>
          <w:rFonts w:ascii="sans-serif" w:hAnsi="sans-serif" w:eastAsia="sans-serif" w:cs="sans-serif"/>
          <w:i w:val="0"/>
          <w:caps w:val="0"/>
          <w:color w:val="000000"/>
          <w:spacing w:val="0"/>
          <w:kern w:val="0"/>
          <w:sz w:val="32"/>
          <w:szCs w:val="32"/>
          <w:shd w:val="clear" w:color="auto" w:fill="FFFFFF"/>
          <w:lang w:val="en-US" w:eastAsia="zh-CN" w:bidi="ar"/>
        </w:rPr>
        <w:t>桂教高教</w:t>
      </w:r>
      <w:r>
        <w:rPr>
          <w:rFonts w:hint="default" w:ascii="sans-serif" w:hAnsi="sans-serif" w:eastAsia="sans-serif" w:cs="sans-serif"/>
          <w:i w:val="0"/>
          <w:caps w:val="0"/>
          <w:color w:val="000000"/>
          <w:spacing w:val="0"/>
          <w:kern w:val="0"/>
          <w:sz w:val="32"/>
          <w:szCs w:val="32"/>
          <w:shd w:val="clear" w:color="auto" w:fill="FFFFFF"/>
          <w:lang w:val="en-US" w:eastAsia="zh-CN" w:bidi="ar"/>
        </w:rPr>
        <w:t>〔</w:t>
      </w:r>
      <w:r>
        <w:rPr>
          <w:rFonts w:hint="default" w:ascii="Times New Roman" w:hAnsi="Times New Roman" w:eastAsia="sans-serif" w:cs="sans-serif"/>
          <w:i w:val="0"/>
          <w:caps w:val="0"/>
          <w:color w:val="000000"/>
          <w:spacing w:val="0"/>
          <w:kern w:val="0"/>
          <w:sz w:val="32"/>
          <w:szCs w:val="32"/>
          <w:shd w:val="clear" w:color="auto" w:fill="FFFFFF"/>
          <w:lang w:val="en-US" w:eastAsia="zh-CN" w:bidi="ar"/>
        </w:rPr>
        <w:t>2026</w:t>
      </w:r>
      <w:r>
        <w:rPr>
          <w:rFonts w:hint="default" w:ascii="sans-serif" w:hAnsi="sans-serif" w:eastAsia="sans-serif" w:cs="sans-serif"/>
          <w:i w:val="0"/>
          <w:caps w:val="0"/>
          <w:color w:val="000000"/>
          <w:spacing w:val="0"/>
          <w:kern w:val="0"/>
          <w:sz w:val="32"/>
          <w:szCs w:val="32"/>
          <w:shd w:val="clear" w:color="auto" w:fill="FFFFFF"/>
          <w:lang w:val="en-US" w:eastAsia="zh-CN" w:bidi="ar"/>
        </w:rPr>
        <w:t>〕</w:t>
      </w:r>
      <w:r>
        <w:rPr>
          <w:rFonts w:hint="default" w:ascii="Times New Roman" w:hAnsi="Times New Roman" w:eastAsia="sans-serif" w:cs="sans-serif"/>
          <w:i w:val="0"/>
          <w:caps w:val="0"/>
          <w:color w:val="000000"/>
          <w:spacing w:val="0"/>
          <w:kern w:val="0"/>
          <w:sz w:val="32"/>
          <w:szCs w:val="32"/>
          <w:shd w:val="clear" w:color="auto" w:fill="FFFFFF"/>
          <w:lang w:val="en-US" w:eastAsia="zh-CN" w:bidi="ar"/>
        </w:rPr>
        <w:t>24</w:t>
      </w:r>
      <w:r>
        <w:rPr>
          <w:rFonts w:hint="default" w:ascii="sans-serif" w:hAnsi="sans-serif" w:eastAsia="sans-serif" w:cs="sans-serif"/>
          <w:i w:val="0"/>
          <w:caps w:val="0"/>
          <w:color w:val="000000"/>
          <w:spacing w:val="0"/>
          <w:kern w:val="0"/>
          <w:sz w:val="32"/>
          <w:szCs w:val="32"/>
          <w:shd w:val="clear" w:color="auto" w:fill="FFFFFF"/>
          <w:lang w:val="en-US" w:eastAsia="zh-CN" w:bidi="ar"/>
        </w:rPr>
        <w:t>号</w:t>
      </w:r>
    </w:p>
    <w:p w14:paraId="52A527D0">
      <w:pPr>
        <w:spacing w:line="660" w:lineRule="exact"/>
        <w:jc w:val="center"/>
        <w:rPr>
          <w:rFonts w:hint="eastAsia" w:ascii="方正小标宋简体" w:hAnsi="微软雅黑" w:eastAsia="方正小标宋简体"/>
          <w:color w:val="000000"/>
          <w:sz w:val="44"/>
          <w:szCs w:val="44"/>
          <w:shd w:val="clear" w:color="auto" w:fill="FFFFFF"/>
        </w:rPr>
      </w:pPr>
    </w:p>
    <w:p w14:paraId="6B282ECE">
      <w:pPr>
        <w:spacing w:line="700" w:lineRule="exact"/>
        <w:jc w:val="center"/>
        <w:rPr>
          <w:rFonts w:hint="eastAsia" w:ascii="方正小标宋简体" w:hAnsi="微软雅黑" w:eastAsia="方正小标宋简体"/>
          <w:color w:val="000000"/>
          <w:sz w:val="44"/>
          <w:szCs w:val="44"/>
          <w:shd w:val="clear" w:color="auto" w:fill="FFFFFF"/>
          <w:lang w:val="en-US" w:eastAsia="zh-CN"/>
        </w:rPr>
      </w:pPr>
      <w:r>
        <w:rPr>
          <w:rFonts w:hint="eastAsia" w:ascii="方正小标宋简体" w:hAnsi="微软雅黑" w:eastAsia="方正小标宋简体"/>
          <w:color w:val="000000"/>
          <w:sz w:val="44"/>
          <w:szCs w:val="44"/>
          <w:shd w:val="clear" w:color="auto" w:fill="FFFFFF"/>
        </w:rPr>
        <w:t>自治区教育厅关于开展</w:t>
      </w:r>
      <w:r>
        <w:rPr>
          <w:rFonts w:hint="eastAsia" w:ascii="方正小标宋简体" w:hAnsi="微软雅黑" w:eastAsia="方正小标宋简体"/>
          <w:color w:val="000000"/>
          <w:sz w:val="44"/>
          <w:szCs w:val="44"/>
          <w:shd w:val="clear" w:color="auto" w:fill="FFFFFF"/>
          <w:lang w:eastAsia="zh-CN"/>
        </w:rPr>
        <w:t>“</w:t>
      </w:r>
      <w:r>
        <w:rPr>
          <w:rFonts w:hint="eastAsia" w:ascii="方正小标宋简体" w:hAnsi="微软雅黑" w:eastAsia="方正小标宋简体"/>
          <w:color w:val="000000"/>
          <w:sz w:val="44"/>
          <w:szCs w:val="44"/>
          <w:shd w:val="clear" w:color="auto" w:fill="FFFFFF"/>
          <w:lang w:val="en-US" w:eastAsia="zh-CN"/>
        </w:rPr>
        <w:t>十五五</w:t>
      </w:r>
      <w:r>
        <w:rPr>
          <w:rFonts w:hint="eastAsia" w:ascii="方正小标宋简体" w:hAnsi="微软雅黑" w:eastAsia="方正小标宋简体"/>
          <w:color w:val="000000"/>
          <w:sz w:val="44"/>
          <w:szCs w:val="44"/>
          <w:shd w:val="clear" w:color="auto" w:fill="FFFFFF"/>
          <w:lang w:eastAsia="zh-CN"/>
        </w:rPr>
        <w:t>”</w:t>
      </w:r>
      <w:r>
        <w:rPr>
          <w:rFonts w:hint="eastAsia" w:ascii="方正小标宋简体" w:hAnsi="微软雅黑" w:eastAsia="方正小标宋简体"/>
          <w:color w:val="000000"/>
          <w:sz w:val="44"/>
          <w:szCs w:val="44"/>
          <w:shd w:val="clear" w:color="auto" w:fill="FFFFFF"/>
          <w:lang w:val="en-US" w:eastAsia="zh-CN"/>
        </w:rPr>
        <w:t>重点建设</w:t>
      </w:r>
    </w:p>
    <w:p w14:paraId="1037C6BC">
      <w:pPr>
        <w:spacing w:line="700" w:lineRule="exact"/>
        <w:jc w:val="center"/>
        <w:rPr>
          <w:rFonts w:hint="eastAsia" w:ascii="方正小标宋简体" w:hAnsi="微软雅黑" w:eastAsia="方正小标宋简体"/>
          <w:color w:val="000000"/>
          <w:sz w:val="44"/>
          <w:szCs w:val="44"/>
          <w:shd w:val="clear" w:color="auto" w:fill="FFFFFF"/>
        </w:rPr>
      </w:pPr>
      <w:r>
        <w:rPr>
          <w:rFonts w:hint="eastAsia" w:ascii="方正小标宋简体" w:hAnsi="微软雅黑" w:eastAsia="方正小标宋简体"/>
          <w:color w:val="000000"/>
          <w:sz w:val="44"/>
          <w:szCs w:val="44"/>
          <w:shd w:val="clear" w:color="auto" w:fill="FFFFFF"/>
        </w:rPr>
        <w:t>广西普通本科高校现代产业学院</w:t>
      </w:r>
    </w:p>
    <w:p w14:paraId="7CF2F993">
      <w:pPr>
        <w:spacing w:line="700" w:lineRule="exact"/>
        <w:jc w:val="center"/>
        <w:rPr>
          <w:rFonts w:ascii="方正小标宋简体" w:hAnsi="微软雅黑" w:eastAsia="方正小标宋简体"/>
          <w:color w:val="000000"/>
          <w:sz w:val="44"/>
          <w:szCs w:val="44"/>
          <w:shd w:val="clear" w:color="auto" w:fill="FFFFFF"/>
        </w:rPr>
      </w:pPr>
      <w:r>
        <w:rPr>
          <w:rFonts w:hint="eastAsia" w:ascii="方正小标宋简体" w:hAnsi="微软雅黑" w:eastAsia="方正小标宋简体"/>
          <w:color w:val="000000"/>
          <w:sz w:val="44"/>
          <w:szCs w:val="44"/>
          <w:shd w:val="clear" w:color="auto" w:fill="FFFFFF"/>
        </w:rPr>
        <w:t>申报工作的通知</w:t>
      </w:r>
    </w:p>
    <w:p w14:paraId="1EB744FF">
      <w:pPr>
        <w:spacing w:line="560" w:lineRule="exact"/>
        <w:ind w:firstLine="640" w:firstLineChars="200"/>
        <w:rPr>
          <w:rFonts w:ascii="仿宋_GB2312" w:hAnsi="微软雅黑" w:eastAsia="仿宋_GB2312"/>
          <w:color w:val="333333"/>
          <w:sz w:val="32"/>
          <w:szCs w:val="32"/>
        </w:rPr>
      </w:pPr>
    </w:p>
    <w:p w14:paraId="59BCC1FF">
      <w:pPr>
        <w:spacing w:line="560" w:lineRule="exact"/>
        <w:rPr>
          <w:rFonts w:ascii="仿宋_GB2312" w:hAnsi="微软雅黑" w:eastAsia="仿宋_GB2312"/>
          <w:color w:val="000000"/>
          <w:sz w:val="30"/>
          <w:szCs w:val="30"/>
        </w:rPr>
      </w:pPr>
      <w:r>
        <w:rPr>
          <w:rFonts w:hint="eastAsia" w:ascii="仿宋_GB2312" w:hAnsi="微软雅黑" w:eastAsia="仿宋_GB2312"/>
          <w:color w:val="333333"/>
          <w:sz w:val="32"/>
          <w:szCs w:val="32"/>
        </w:rPr>
        <w:t>各</w:t>
      </w:r>
      <w:r>
        <w:rPr>
          <w:rFonts w:ascii="仿宋_GB2312" w:hAnsi="微软雅黑" w:eastAsia="仿宋_GB2312"/>
          <w:color w:val="333333"/>
          <w:sz w:val="32"/>
          <w:szCs w:val="32"/>
        </w:rPr>
        <w:t>有关高等学校：</w:t>
      </w:r>
    </w:p>
    <w:p w14:paraId="2718FA6B">
      <w:pPr>
        <w:spacing w:line="560" w:lineRule="exact"/>
        <w:ind w:firstLine="640" w:firstLineChars="200"/>
        <w:rPr>
          <w:rFonts w:ascii="仿宋" w:hAnsi="仿宋" w:eastAsia="仿宋"/>
          <w:sz w:val="32"/>
          <w:szCs w:val="32"/>
        </w:rPr>
      </w:pPr>
      <w:r>
        <w:rPr>
          <w:rFonts w:hint="eastAsia" w:ascii="仿宋" w:hAnsi="仿宋" w:eastAsia="仿宋"/>
          <w:sz w:val="32"/>
          <w:szCs w:val="32"/>
        </w:rPr>
        <w:t>为贯彻落实《国务院办公厅关于深化产教融合的若干意见》（国办发〔</w:t>
      </w:r>
      <w:r>
        <w:rPr>
          <w:rFonts w:hint="eastAsia" w:ascii="Times New Roman" w:hAnsi="Times New Roman" w:eastAsia="仿宋"/>
          <w:sz w:val="32"/>
          <w:szCs w:val="32"/>
        </w:rPr>
        <w:t>2017</w:t>
      </w:r>
      <w:r>
        <w:rPr>
          <w:rFonts w:hint="eastAsia" w:ascii="仿宋" w:hAnsi="仿宋" w:eastAsia="仿宋"/>
          <w:sz w:val="32"/>
          <w:szCs w:val="32"/>
        </w:rPr>
        <w:t>〕</w:t>
      </w:r>
      <w:r>
        <w:rPr>
          <w:rFonts w:hint="eastAsia" w:ascii="Times New Roman" w:hAnsi="Times New Roman" w:eastAsia="仿宋"/>
          <w:sz w:val="32"/>
          <w:szCs w:val="32"/>
        </w:rPr>
        <w:t>95</w:t>
      </w:r>
      <w:r>
        <w:rPr>
          <w:rFonts w:hint="eastAsia" w:ascii="仿宋" w:hAnsi="仿宋" w:eastAsia="仿宋"/>
          <w:sz w:val="32"/>
          <w:szCs w:val="32"/>
        </w:rPr>
        <w:t>号）和教育部、工业和信息化部《现代产业学院建设指南（试行）》（教高厅函〔</w:t>
      </w:r>
      <w:r>
        <w:rPr>
          <w:rFonts w:hint="eastAsia" w:ascii="Times New Roman" w:hAnsi="Times New Roman" w:eastAsia="仿宋"/>
          <w:sz w:val="32"/>
          <w:szCs w:val="32"/>
        </w:rPr>
        <w:t>2020</w:t>
      </w:r>
      <w:r>
        <w:rPr>
          <w:rFonts w:hint="eastAsia" w:ascii="仿宋" w:hAnsi="仿宋" w:eastAsia="仿宋"/>
          <w:sz w:val="32"/>
          <w:szCs w:val="32"/>
        </w:rPr>
        <w:t>〕</w:t>
      </w:r>
      <w:r>
        <w:rPr>
          <w:rFonts w:hint="eastAsia" w:ascii="Times New Roman" w:hAnsi="Times New Roman" w:eastAsia="仿宋"/>
          <w:sz w:val="32"/>
          <w:szCs w:val="32"/>
        </w:rPr>
        <w:t>16</w:t>
      </w:r>
      <w:r>
        <w:rPr>
          <w:rFonts w:hint="eastAsia" w:ascii="仿宋" w:hAnsi="仿宋" w:eastAsia="仿宋"/>
          <w:sz w:val="32"/>
          <w:szCs w:val="32"/>
        </w:rPr>
        <w:t>号）等</w:t>
      </w:r>
      <w:r>
        <w:rPr>
          <w:rFonts w:ascii="仿宋" w:hAnsi="仿宋" w:eastAsia="仿宋"/>
          <w:sz w:val="32"/>
          <w:szCs w:val="32"/>
        </w:rPr>
        <w:t>文件精神</w:t>
      </w:r>
      <w:r>
        <w:rPr>
          <w:rFonts w:hint="eastAsia" w:ascii="仿宋" w:hAnsi="仿宋" w:eastAsia="仿宋"/>
          <w:sz w:val="32"/>
          <w:szCs w:val="32"/>
        </w:rPr>
        <w:t>，按照</w:t>
      </w:r>
      <w:r>
        <w:rPr>
          <w:rFonts w:ascii="仿宋" w:hAnsi="仿宋" w:eastAsia="仿宋"/>
          <w:sz w:val="32"/>
          <w:szCs w:val="32"/>
        </w:rPr>
        <w:t>《</w:t>
      </w:r>
      <w:r>
        <w:rPr>
          <w:rFonts w:hint="eastAsia" w:ascii="仿宋" w:hAnsi="仿宋" w:eastAsia="仿宋"/>
          <w:sz w:val="32"/>
          <w:szCs w:val="32"/>
          <w:lang w:val="en-US" w:eastAsia="zh-CN"/>
        </w:rPr>
        <w:t>关于进一步推进广西普通本科高校现代产业学院建设工作的实施方案</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sz w:val="32"/>
          <w:szCs w:val="32"/>
          <w:lang w:val="en-US" w:eastAsia="zh-CN"/>
        </w:rPr>
        <w:t>桂教高教〔</w:t>
      </w:r>
      <w:r>
        <w:rPr>
          <w:rFonts w:hint="eastAsia" w:ascii="Times New Roman" w:hAnsi="Times New Roman" w:eastAsia="仿宋"/>
          <w:sz w:val="32"/>
          <w:szCs w:val="32"/>
          <w:lang w:val="en-US" w:eastAsia="zh-CN"/>
        </w:rPr>
        <w:t>2026</w:t>
      </w:r>
      <w:r>
        <w:rPr>
          <w:rFonts w:hint="eastAsia" w:ascii="仿宋" w:hAnsi="仿宋" w:eastAsia="仿宋"/>
          <w:sz w:val="32"/>
          <w:szCs w:val="32"/>
          <w:lang w:val="en-US" w:eastAsia="zh-CN"/>
        </w:rPr>
        <w:t>〕</w:t>
      </w:r>
      <w:r>
        <w:rPr>
          <w:rFonts w:hint="eastAsia" w:ascii="Times New Roman" w:hAnsi="Times New Roman" w:eastAsia="仿宋"/>
          <w:sz w:val="32"/>
          <w:szCs w:val="32"/>
          <w:lang w:val="en-US" w:eastAsia="zh-CN"/>
        </w:rPr>
        <w:t>5</w:t>
      </w:r>
      <w:r>
        <w:rPr>
          <w:rFonts w:hint="eastAsia" w:ascii="仿宋" w:hAnsi="仿宋" w:eastAsia="仿宋"/>
          <w:sz w:val="32"/>
          <w:szCs w:val="32"/>
          <w:lang w:val="en-US" w:eastAsia="zh-CN"/>
        </w:rPr>
        <w:t>号</w:t>
      </w:r>
      <w:r>
        <w:rPr>
          <w:rFonts w:hint="eastAsia" w:ascii="仿宋" w:hAnsi="仿宋" w:eastAsia="仿宋"/>
          <w:sz w:val="32"/>
          <w:szCs w:val="32"/>
        </w:rPr>
        <w:t>）有关</w:t>
      </w:r>
      <w:r>
        <w:rPr>
          <w:rFonts w:ascii="仿宋" w:hAnsi="仿宋" w:eastAsia="仿宋"/>
          <w:sz w:val="32"/>
          <w:szCs w:val="32"/>
        </w:rPr>
        <w:t>工作部署，</w:t>
      </w:r>
      <w:r>
        <w:rPr>
          <w:rFonts w:hint="eastAsia" w:ascii="仿宋" w:hAnsi="仿宋" w:eastAsia="仿宋"/>
          <w:sz w:val="32"/>
          <w:szCs w:val="32"/>
          <w:lang w:eastAsia="zh-CN"/>
        </w:rPr>
        <w:t>经研究，我厅</w:t>
      </w:r>
      <w:r>
        <w:rPr>
          <w:rFonts w:ascii="仿宋" w:hAnsi="仿宋" w:eastAsia="仿宋"/>
          <w:sz w:val="32"/>
          <w:szCs w:val="32"/>
        </w:rPr>
        <w:t>决定开展</w:t>
      </w:r>
      <w:r>
        <w:rPr>
          <w:rFonts w:hint="eastAsia" w:ascii="仿宋" w:hAnsi="仿宋" w:eastAsia="仿宋"/>
          <w:sz w:val="32"/>
          <w:szCs w:val="32"/>
          <w:lang w:eastAsia="zh-CN"/>
        </w:rPr>
        <w:t>“</w:t>
      </w:r>
      <w:r>
        <w:rPr>
          <w:rFonts w:hint="eastAsia" w:ascii="仿宋" w:hAnsi="仿宋" w:eastAsia="仿宋"/>
          <w:sz w:val="32"/>
          <w:szCs w:val="32"/>
          <w:lang w:val="en-US" w:eastAsia="zh-CN"/>
        </w:rPr>
        <w:t>十五五</w:t>
      </w:r>
      <w:r>
        <w:rPr>
          <w:rFonts w:hint="eastAsia" w:ascii="仿宋" w:hAnsi="仿宋" w:eastAsia="仿宋"/>
          <w:sz w:val="32"/>
          <w:szCs w:val="32"/>
          <w:lang w:eastAsia="zh-CN"/>
        </w:rPr>
        <w:t>”</w:t>
      </w:r>
      <w:r>
        <w:rPr>
          <w:rFonts w:hint="eastAsia" w:ascii="仿宋" w:hAnsi="仿宋" w:eastAsia="仿宋"/>
          <w:sz w:val="32"/>
          <w:szCs w:val="32"/>
          <w:lang w:val="en-US" w:eastAsia="zh-CN"/>
        </w:rPr>
        <w:t>重点建设</w:t>
      </w:r>
      <w:r>
        <w:rPr>
          <w:rFonts w:hint="eastAsia" w:ascii="仿宋" w:hAnsi="仿宋" w:eastAsia="仿宋"/>
          <w:sz w:val="32"/>
          <w:szCs w:val="32"/>
        </w:rPr>
        <w:t>广西普通本科高校现代产业学院</w:t>
      </w:r>
      <w:r>
        <w:rPr>
          <w:rFonts w:hint="eastAsia" w:ascii="仿宋" w:hAnsi="仿宋" w:eastAsia="仿宋"/>
          <w:sz w:val="32"/>
          <w:szCs w:val="32"/>
          <w:lang w:eastAsia="zh-CN"/>
        </w:rPr>
        <w:t>（</w:t>
      </w:r>
      <w:r>
        <w:rPr>
          <w:rFonts w:hint="eastAsia" w:ascii="仿宋" w:hAnsi="仿宋" w:eastAsia="仿宋"/>
          <w:sz w:val="32"/>
          <w:szCs w:val="32"/>
          <w:lang w:val="en-US" w:eastAsia="zh-CN"/>
        </w:rPr>
        <w:t>以下简称现代产业学院</w:t>
      </w:r>
      <w:r>
        <w:rPr>
          <w:rFonts w:hint="eastAsia" w:ascii="仿宋" w:hAnsi="仿宋" w:eastAsia="仿宋"/>
          <w:sz w:val="32"/>
          <w:szCs w:val="32"/>
          <w:lang w:eastAsia="zh-CN"/>
        </w:rPr>
        <w:t>）</w:t>
      </w:r>
      <w:r>
        <w:rPr>
          <w:rFonts w:hint="eastAsia" w:ascii="仿宋" w:hAnsi="仿宋" w:eastAsia="仿宋"/>
          <w:sz w:val="32"/>
          <w:szCs w:val="32"/>
        </w:rPr>
        <w:t>申报遴选</w:t>
      </w:r>
      <w:r>
        <w:rPr>
          <w:rFonts w:ascii="仿宋" w:hAnsi="仿宋" w:eastAsia="仿宋"/>
          <w:sz w:val="32"/>
          <w:szCs w:val="32"/>
        </w:rPr>
        <w:t>工作</w:t>
      </w:r>
      <w:r>
        <w:rPr>
          <w:rFonts w:hint="eastAsia" w:ascii="仿宋" w:hAnsi="仿宋" w:eastAsia="仿宋"/>
          <w:sz w:val="32"/>
          <w:szCs w:val="32"/>
        </w:rPr>
        <w:t>。现将</w:t>
      </w:r>
      <w:r>
        <w:rPr>
          <w:rFonts w:ascii="仿宋" w:hAnsi="仿宋" w:eastAsia="仿宋"/>
          <w:sz w:val="32"/>
          <w:szCs w:val="32"/>
        </w:rPr>
        <w:t>有关事项通知如下：</w:t>
      </w:r>
    </w:p>
    <w:p w14:paraId="15C4AD27">
      <w:pPr>
        <w:spacing w:line="560" w:lineRule="exact"/>
        <w:ind w:firstLine="640" w:firstLineChars="200"/>
        <w:rPr>
          <w:rFonts w:ascii="黑体" w:hAnsi="黑体" w:eastAsia="黑体"/>
          <w:color w:val="000000"/>
          <w:sz w:val="32"/>
          <w:szCs w:val="32"/>
        </w:rPr>
      </w:pPr>
      <w:r>
        <w:rPr>
          <w:rFonts w:hint="eastAsia" w:ascii="黑体" w:hAnsi="黑体" w:eastAsia="黑体"/>
          <w:color w:val="000000"/>
          <w:sz w:val="32"/>
          <w:szCs w:val="32"/>
        </w:rPr>
        <w:t>一</w:t>
      </w:r>
      <w:r>
        <w:rPr>
          <w:rFonts w:ascii="黑体" w:hAnsi="黑体" w:eastAsia="黑体"/>
          <w:color w:val="000000"/>
          <w:sz w:val="32"/>
          <w:szCs w:val="32"/>
        </w:rPr>
        <w:t>、</w:t>
      </w:r>
      <w:r>
        <w:rPr>
          <w:rFonts w:hint="eastAsia" w:ascii="黑体" w:hAnsi="黑体" w:eastAsia="黑体"/>
          <w:color w:val="000000"/>
          <w:sz w:val="32"/>
          <w:szCs w:val="32"/>
        </w:rPr>
        <w:t>申报</w:t>
      </w:r>
      <w:r>
        <w:rPr>
          <w:rFonts w:ascii="黑体" w:hAnsi="黑体" w:eastAsia="黑体"/>
          <w:color w:val="000000"/>
          <w:sz w:val="32"/>
          <w:szCs w:val="32"/>
        </w:rPr>
        <w:t>条件</w:t>
      </w:r>
    </w:p>
    <w:p w14:paraId="7EFA3030">
      <w:pPr>
        <w:spacing w:line="560" w:lineRule="exact"/>
        <w:ind w:firstLine="640" w:firstLineChars="200"/>
        <w:rPr>
          <w:rFonts w:hint="eastAsia" w:ascii="仿宋" w:hAnsi="仿宋" w:eastAsia="仿宋" w:cs="仿宋"/>
          <w:color w:val="auto"/>
          <w:sz w:val="32"/>
          <w:szCs w:val="32"/>
          <w:highlight w:val="none"/>
          <w:lang w:val="en-US" w:eastAsia="zh-CN"/>
        </w:rPr>
        <w:sectPr>
          <w:pgSz w:w="11906" w:h="16838"/>
          <w:pgMar w:top="1701" w:right="1474" w:bottom="1134" w:left="1588" w:header="851" w:footer="992" w:gutter="0"/>
          <w:cols w:space="720" w:num="1"/>
          <w:titlePg/>
          <w:rtlGutter w:val="0"/>
          <w:docGrid w:linePitch="312" w:charSpace="0"/>
        </w:sectPr>
      </w:pPr>
      <w:r>
        <w:rPr>
          <w:rFonts w:hint="eastAsia" w:ascii="楷体" w:hAnsi="楷体" w:eastAsia="楷体" w:cs="楷体"/>
          <w:color w:val="auto"/>
          <w:sz w:val="32"/>
          <w:szCs w:val="32"/>
          <w:highlight w:val="none"/>
        </w:rPr>
        <w:t>（</w:t>
      </w:r>
      <w:r>
        <w:rPr>
          <w:rFonts w:hint="eastAsia" w:ascii="楷体" w:hAnsi="楷体" w:eastAsia="楷体" w:cs="楷体"/>
          <w:color w:val="auto"/>
          <w:sz w:val="32"/>
          <w:szCs w:val="32"/>
          <w:highlight w:val="none"/>
          <w:lang w:val="en-US" w:eastAsia="zh-CN"/>
        </w:rPr>
        <w:t>一</w:t>
      </w:r>
      <w:r>
        <w:rPr>
          <w:rFonts w:hint="eastAsia" w:ascii="楷体" w:hAnsi="楷体" w:eastAsia="楷体" w:cs="楷体"/>
          <w:color w:val="auto"/>
          <w:sz w:val="32"/>
          <w:szCs w:val="32"/>
          <w:highlight w:val="none"/>
        </w:rPr>
        <w:t>）</w:t>
      </w:r>
      <w:r>
        <w:rPr>
          <w:rFonts w:hint="eastAsia" w:ascii="楷体" w:hAnsi="楷体" w:eastAsia="楷体" w:cs="楷体"/>
          <w:color w:val="auto"/>
          <w:sz w:val="32"/>
          <w:szCs w:val="32"/>
          <w:highlight w:val="none"/>
          <w:lang w:val="en-US" w:eastAsia="zh-CN"/>
        </w:rPr>
        <w:t>服务面向。</w:t>
      </w:r>
      <w:r>
        <w:rPr>
          <w:rFonts w:hint="eastAsia" w:ascii="仿宋" w:hAnsi="仿宋" w:eastAsia="仿宋" w:cs="仿宋"/>
          <w:color w:val="auto"/>
          <w:sz w:val="32"/>
          <w:szCs w:val="32"/>
          <w:highlight w:val="none"/>
          <w:lang w:val="en-US" w:eastAsia="zh-CN"/>
        </w:rPr>
        <w:t>优先支持服务有色金属及关键金属材料、先进钢铁材料、现代绿色化工、人工智能及新一代信息技术、机械及高端装备制造、新能源汽车及电池、食品加工、林产加工及纸业、生物医药及健康、绿色建材等现代化支柱产业，以及具身智能、低空经济、生物制造、氢能、现代农林业、现代服务业等重点产业的</w:t>
      </w:r>
      <w:r>
        <w:rPr>
          <w:rFonts w:hint="eastAsia" w:ascii="仿宋" w:hAnsi="仿宋" w:eastAsia="仿宋"/>
          <w:sz w:val="32"/>
          <w:szCs w:val="32"/>
          <w:lang w:val="en-US" w:eastAsia="zh-CN"/>
        </w:rPr>
        <w:t>现代产业</w:t>
      </w:r>
      <w:r>
        <w:rPr>
          <w:rFonts w:hint="eastAsia" w:ascii="仿宋" w:hAnsi="仿宋" w:eastAsia="仿宋" w:cs="仿宋"/>
          <w:color w:val="auto"/>
          <w:sz w:val="32"/>
          <w:szCs w:val="32"/>
          <w:highlight w:val="none"/>
          <w:lang w:val="en-US" w:eastAsia="zh-CN"/>
        </w:rPr>
        <w:t>学院。</w:t>
      </w:r>
    </w:p>
    <w:p w14:paraId="4B833C43">
      <w:pPr>
        <w:spacing w:line="560" w:lineRule="exact"/>
        <w:ind w:firstLine="640" w:firstLineChars="200"/>
        <w:rPr>
          <w:rFonts w:hint="eastAsia" w:ascii="仿宋" w:hAnsi="仿宋" w:eastAsia="仿宋" w:cs="仿宋"/>
          <w:color w:val="auto"/>
          <w:sz w:val="32"/>
          <w:szCs w:val="32"/>
          <w:highlight w:val="none"/>
        </w:rPr>
      </w:pPr>
      <w:r>
        <w:rPr>
          <w:rFonts w:hint="eastAsia" w:ascii="楷体" w:hAnsi="楷体" w:eastAsia="楷体" w:cs="楷体"/>
          <w:color w:val="auto"/>
          <w:sz w:val="32"/>
          <w:szCs w:val="32"/>
          <w:highlight w:val="none"/>
        </w:rPr>
        <w:t>（</w:t>
      </w:r>
      <w:r>
        <w:rPr>
          <w:rFonts w:hint="eastAsia" w:ascii="楷体" w:hAnsi="楷体" w:eastAsia="楷体" w:cs="楷体"/>
          <w:color w:val="auto"/>
          <w:sz w:val="32"/>
          <w:szCs w:val="32"/>
          <w:highlight w:val="none"/>
          <w:lang w:val="en-US" w:eastAsia="zh-CN"/>
        </w:rPr>
        <w:t>二</w:t>
      </w:r>
      <w:r>
        <w:rPr>
          <w:rFonts w:hint="eastAsia" w:ascii="楷体" w:hAnsi="楷体" w:eastAsia="楷体" w:cs="楷体"/>
          <w:color w:val="auto"/>
          <w:sz w:val="32"/>
          <w:szCs w:val="32"/>
          <w:highlight w:val="none"/>
        </w:rPr>
        <w:t>）</w:t>
      </w:r>
      <w:r>
        <w:rPr>
          <w:rFonts w:hint="eastAsia" w:ascii="楷体" w:hAnsi="楷体" w:eastAsia="楷体" w:cs="楷体"/>
          <w:color w:val="auto"/>
          <w:sz w:val="32"/>
          <w:szCs w:val="32"/>
          <w:highlight w:val="none"/>
          <w:lang w:val="en-US" w:eastAsia="zh-CN"/>
        </w:rPr>
        <w:t>学科专业基础。</w:t>
      </w:r>
      <w:r>
        <w:rPr>
          <w:rFonts w:hint="eastAsia" w:ascii="仿宋" w:hAnsi="仿宋" w:eastAsia="仿宋" w:cs="仿宋"/>
          <w:color w:val="auto"/>
          <w:sz w:val="32"/>
          <w:szCs w:val="32"/>
          <w:highlight w:val="none"/>
        </w:rPr>
        <w:t>人才培养主要专业与</w:t>
      </w:r>
      <w:r>
        <w:rPr>
          <w:rFonts w:hint="eastAsia" w:ascii="仿宋" w:hAnsi="仿宋" w:eastAsia="仿宋" w:cs="仿宋"/>
          <w:color w:val="auto"/>
          <w:sz w:val="32"/>
          <w:szCs w:val="32"/>
          <w:highlight w:val="none"/>
          <w:lang w:val="en-US" w:eastAsia="zh-CN"/>
        </w:rPr>
        <w:t>重点</w:t>
      </w:r>
      <w:r>
        <w:rPr>
          <w:rFonts w:hint="eastAsia" w:ascii="仿宋" w:hAnsi="仿宋" w:eastAsia="仿宋" w:cs="仿宋"/>
          <w:color w:val="auto"/>
          <w:sz w:val="32"/>
          <w:szCs w:val="32"/>
          <w:highlight w:val="none"/>
        </w:rPr>
        <w:t>产业发展具有高度契合性，主干专业入选国家级和自治区级一流</w:t>
      </w:r>
      <w:r>
        <w:rPr>
          <w:rFonts w:hint="eastAsia" w:ascii="仿宋" w:hAnsi="仿宋" w:eastAsia="仿宋" w:cs="仿宋"/>
          <w:color w:val="auto"/>
          <w:sz w:val="32"/>
          <w:szCs w:val="32"/>
          <w:highlight w:val="none"/>
          <w:lang w:val="en-US" w:eastAsia="zh-CN"/>
        </w:rPr>
        <w:t>本科</w:t>
      </w:r>
      <w:r>
        <w:rPr>
          <w:rFonts w:hint="eastAsia" w:ascii="仿宋" w:hAnsi="仿宋" w:eastAsia="仿宋" w:cs="仿宋"/>
          <w:color w:val="auto"/>
          <w:sz w:val="32"/>
          <w:szCs w:val="32"/>
          <w:highlight w:val="none"/>
        </w:rPr>
        <w:t>专业建设点</w:t>
      </w:r>
      <w:r>
        <w:rPr>
          <w:rFonts w:hint="eastAsia" w:ascii="仿宋" w:hAnsi="仿宋" w:eastAsia="仿宋" w:cs="仿宋"/>
          <w:color w:val="auto"/>
          <w:sz w:val="32"/>
          <w:szCs w:val="32"/>
          <w:highlight w:val="none"/>
          <w:lang w:val="en-US" w:eastAsia="zh-CN"/>
        </w:rPr>
        <w:t>或通过工程教育专业认证</w:t>
      </w:r>
      <w:r>
        <w:rPr>
          <w:rFonts w:hint="eastAsia" w:ascii="仿宋" w:hAnsi="仿宋" w:eastAsia="仿宋" w:cs="仿宋"/>
          <w:color w:val="auto"/>
          <w:sz w:val="32"/>
          <w:szCs w:val="32"/>
          <w:highlight w:val="none"/>
        </w:rPr>
        <w:t>，或主干学科入选国家或自治区一流学科（含培育）</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高峰高原学科</w:t>
      </w:r>
      <w:r>
        <w:rPr>
          <w:rFonts w:hint="eastAsia" w:ascii="仿宋" w:hAnsi="仿宋" w:eastAsia="仿宋" w:cs="仿宋"/>
          <w:color w:val="auto"/>
          <w:sz w:val="32"/>
          <w:szCs w:val="32"/>
          <w:highlight w:val="none"/>
        </w:rPr>
        <w:t>建设名单，具有相对优势。</w:t>
      </w:r>
    </w:p>
    <w:p w14:paraId="5D006E29">
      <w:pPr>
        <w:spacing w:line="560" w:lineRule="exact"/>
        <w:ind w:firstLine="640" w:firstLineChars="200"/>
        <w:rPr>
          <w:rFonts w:hint="default" w:ascii="仿宋" w:hAnsi="仿宋" w:eastAsia="仿宋" w:cs="仿宋"/>
          <w:color w:val="auto"/>
          <w:sz w:val="32"/>
          <w:szCs w:val="32"/>
          <w:highlight w:val="none"/>
          <w:lang w:val="en-US" w:eastAsia="zh-CN"/>
        </w:rPr>
      </w:pPr>
      <w:r>
        <w:rPr>
          <w:rFonts w:hint="eastAsia" w:ascii="楷体" w:hAnsi="楷体" w:eastAsia="楷体" w:cs="楷体"/>
          <w:color w:val="auto"/>
          <w:sz w:val="32"/>
          <w:szCs w:val="32"/>
          <w:highlight w:val="none"/>
        </w:rPr>
        <w:t>（三）</w:t>
      </w:r>
      <w:r>
        <w:rPr>
          <w:rFonts w:hint="eastAsia" w:ascii="楷体" w:hAnsi="楷体" w:eastAsia="楷体" w:cs="楷体"/>
          <w:color w:val="auto"/>
          <w:sz w:val="32"/>
          <w:szCs w:val="32"/>
          <w:highlight w:val="none"/>
          <w:lang w:val="en-US" w:eastAsia="zh-CN"/>
        </w:rPr>
        <w:t>合作单位。</w:t>
      </w:r>
      <w:r>
        <w:rPr>
          <w:rFonts w:hint="eastAsia" w:ascii="仿宋" w:hAnsi="仿宋" w:eastAsia="仿宋" w:cs="仿宋"/>
          <w:color w:val="auto"/>
          <w:sz w:val="32"/>
          <w:szCs w:val="32"/>
          <w:highlight w:val="none"/>
          <w:lang w:val="en-US" w:eastAsia="zh-CN"/>
        </w:rPr>
        <w:t>合作方包括政府、企事业单位、科研院所等。其中，合作</w:t>
      </w:r>
      <w:r>
        <w:rPr>
          <w:rFonts w:hint="eastAsia" w:ascii="仿宋" w:hAnsi="仿宋" w:eastAsia="仿宋" w:cs="仿宋"/>
          <w:color w:val="auto"/>
          <w:sz w:val="32"/>
          <w:szCs w:val="32"/>
          <w:highlight w:val="none"/>
        </w:rPr>
        <w:t>企业</w:t>
      </w:r>
      <w:r>
        <w:rPr>
          <w:rFonts w:hint="eastAsia" w:ascii="仿宋" w:hAnsi="仿宋" w:eastAsia="仿宋" w:cs="仿宋"/>
          <w:color w:val="auto"/>
          <w:sz w:val="32"/>
          <w:szCs w:val="32"/>
          <w:highlight w:val="none"/>
          <w:lang w:val="en-US" w:eastAsia="zh-CN"/>
        </w:rPr>
        <w:t>应为本产业领域龙头企业、骨干企业，</w:t>
      </w:r>
      <w:r>
        <w:rPr>
          <w:rFonts w:hint="eastAsia" w:ascii="仿宋" w:hAnsi="仿宋" w:eastAsia="仿宋" w:cs="仿宋"/>
          <w:color w:val="auto"/>
          <w:sz w:val="32"/>
          <w:szCs w:val="32"/>
          <w:highlight w:val="none"/>
        </w:rPr>
        <w:t>在区域产业链条中居主要地位，或在区域产业集群中居关键地位</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或为具有较大发展潜力的高新技术企业、科技创新型中小企业、专精特新中小企业、“小巨人”企业、制造业单项冠军企业、独角兽企业等，并具备与学生培养规模相匹配的实习实训基地。优先支持与产业园区、工业园区（以下统称园区）合作共建的</w:t>
      </w:r>
      <w:r>
        <w:rPr>
          <w:rFonts w:hint="eastAsia" w:ascii="仿宋" w:hAnsi="仿宋" w:eastAsia="仿宋"/>
          <w:sz w:val="32"/>
          <w:szCs w:val="32"/>
          <w:lang w:val="en-US" w:eastAsia="zh-CN"/>
        </w:rPr>
        <w:t>现代产业</w:t>
      </w:r>
      <w:r>
        <w:rPr>
          <w:rFonts w:hint="eastAsia" w:ascii="仿宋" w:hAnsi="仿宋" w:eastAsia="仿宋" w:cs="仿宋"/>
          <w:color w:val="auto"/>
          <w:sz w:val="32"/>
          <w:szCs w:val="32"/>
          <w:highlight w:val="none"/>
          <w:lang w:val="en-US" w:eastAsia="zh-CN"/>
        </w:rPr>
        <w:t>学院，合作园区的总产值应在区内位于前列。</w:t>
      </w:r>
    </w:p>
    <w:p w14:paraId="34FB4F42">
      <w:pPr>
        <w:spacing w:line="560" w:lineRule="exact"/>
        <w:ind w:firstLine="640" w:firstLineChars="200"/>
        <w:rPr>
          <w:rFonts w:hint="eastAsia" w:ascii="仿宋" w:hAnsi="仿宋" w:eastAsia="仿宋" w:cs="仿宋"/>
          <w:color w:val="auto"/>
          <w:sz w:val="32"/>
          <w:szCs w:val="32"/>
          <w:highlight w:val="none"/>
          <w:lang w:val="en-US" w:eastAsia="zh-CN"/>
        </w:rPr>
      </w:pPr>
      <w:r>
        <w:rPr>
          <w:rFonts w:hint="eastAsia" w:ascii="楷体" w:hAnsi="楷体" w:eastAsia="楷体" w:cs="楷体"/>
          <w:color w:val="auto"/>
          <w:sz w:val="32"/>
          <w:szCs w:val="32"/>
          <w:highlight w:val="none"/>
        </w:rPr>
        <w:t>（四）</w:t>
      </w:r>
      <w:r>
        <w:rPr>
          <w:rFonts w:hint="eastAsia" w:ascii="楷体" w:hAnsi="楷体" w:eastAsia="楷体" w:cs="楷体"/>
          <w:color w:val="auto"/>
          <w:sz w:val="32"/>
          <w:szCs w:val="32"/>
          <w:highlight w:val="none"/>
          <w:lang w:val="en-US" w:eastAsia="zh-CN"/>
        </w:rPr>
        <w:t>建设基础。</w:t>
      </w:r>
      <w:r>
        <w:rPr>
          <w:rFonts w:hint="eastAsia" w:ascii="仿宋" w:hAnsi="仿宋" w:eastAsia="仿宋"/>
          <w:sz w:val="32"/>
          <w:szCs w:val="32"/>
          <w:lang w:val="en-US" w:eastAsia="zh-CN"/>
        </w:rPr>
        <w:t>现代产业</w:t>
      </w:r>
      <w:r>
        <w:rPr>
          <w:rFonts w:hint="eastAsia" w:ascii="仿宋" w:hAnsi="仿宋" w:eastAsia="仿宋" w:cs="仿宋"/>
          <w:color w:val="auto"/>
          <w:sz w:val="32"/>
          <w:szCs w:val="32"/>
          <w:highlight w:val="none"/>
        </w:rPr>
        <w:t>学院已正式挂牌成立，独立组建且正式</w:t>
      </w:r>
      <w:r>
        <w:rPr>
          <w:rFonts w:hint="eastAsia" w:ascii="仿宋" w:hAnsi="仿宋" w:eastAsia="仿宋" w:cs="仿宋"/>
          <w:color w:val="auto"/>
          <w:sz w:val="32"/>
          <w:szCs w:val="32"/>
          <w:highlight w:val="none"/>
          <w:lang w:val="en-US" w:eastAsia="zh-CN"/>
        </w:rPr>
        <w:t>实体化</w:t>
      </w:r>
      <w:r>
        <w:rPr>
          <w:rFonts w:hint="eastAsia" w:ascii="仿宋" w:hAnsi="仿宋" w:eastAsia="仿宋" w:cs="仿宋"/>
          <w:color w:val="auto"/>
          <w:sz w:val="32"/>
          <w:szCs w:val="32"/>
          <w:highlight w:val="none"/>
        </w:rPr>
        <w:t>运行，</w:t>
      </w:r>
      <w:r>
        <w:rPr>
          <w:rFonts w:hint="eastAsia" w:ascii="仿宋" w:hAnsi="仿宋" w:eastAsia="仿宋" w:cs="仿宋"/>
          <w:color w:val="auto"/>
          <w:sz w:val="32"/>
          <w:szCs w:val="32"/>
          <w:highlight w:val="none"/>
          <w:lang w:val="en-US" w:eastAsia="zh-CN"/>
        </w:rPr>
        <w:t>成立实体组织机构，强化校政行企多元主体协同，具备较完善的人事、财务、考核评价等相关管理制度，</w:t>
      </w:r>
      <w:r>
        <w:rPr>
          <w:rFonts w:hint="eastAsia" w:ascii="仿宋" w:hAnsi="仿宋" w:eastAsia="仿宋" w:cs="仿宋"/>
          <w:color w:val="auto"/>
          <w:sz w:val="32"/>
          <w:szCs w:val="32"/>
          <w:highlight w:val="none"/>
        </w:rPr>
        <w:t>形成</w:t>
      </w:r>
      <w:r>
        <w:rPr>
          <w:rFonts w:hint="eastAsia" w:ascii="仿宋" w:hAnsi="仿宋" w:eastAsia="仿宋" w:cs="仿宋"/>
          <w:color w:val="auto"/>
          <w:sz w:val="32"/>
          <w:szCs w:val="32"/>
          <w:highlight w:val="none"/>
          <w:lang w:val="en-US" w:eastAsia="zh-CN"/>
        </w:rPr>
        <w:t>了</w:t>
      </w:r>
      <w:r>
        <w:rPr>
          <w:rFonts w:hint="eastAsia" w:ascii="仿宋" w:hAnsi="仿宋" w:eastAsia="仿宋" w:cs="仿宋"/>
          <w:color w:val="auto"/>
          <w:sz w:val="32"/>
          <w:szCs w:val="32"/>
          <w:highlight w:val="none"/>
        </w:rPr>
        <w:t>稳定有序的管理架构和</w:t>
      </w:r>
      <w:r>
        <w:rPr>
          <w:rFonts w:hint="eastAsia" w:ascii="仿宋" w:hAnsi="仿宋" w:eastAsia="仿宋" w:cs="仿宋"/>
          <w:color w:val="auto"/>
          <w:sz w:val="32"/>
          <w:szCs w:val="32"/>
          <w:highlight w:val="none"/>
          <w:lang w:val="en-US" w:eastAsia="zh-CN"/>
        </w:rPr>
        <w:t>科学完备的</w:t>
      </w:r>
      <w:r>
        <w:rPr>
          <w:rFonts w:hint="eastAsia" w:ascii="仿宋" w:hAnsi="仿宋" w:eastAsia="仿宋" w:cs="仿宋"/>
          <w:color w:val="auto"/>
          <w:sz w:val="32"/>
          <w:szCs w:val="32"/>
          <w:highlight w:val="none"/>
        </w:rPr>
        <w:t>运行机制。</w:t>
      </w:r>
      <w:r>
        <w:rPr>
          <w:rFonts w:hint="eastAsia" w:ascii="仿宋" w:hAnsi="仿宋" w:eastAsia="仿宋"/>
          <w:sz w:val="32"/>
          <w:szCs w:val="32"/>
          <w:lang w:val="en-US" w:eastAsia="zh-CN"/>
        </w:rPr>
        <w:t>现代产业</w:t>
      </w:r>
      <w:r>
        <w:rPr>
          <w:rFonts w:hint="eastAsia" w:ascii="仿宋" w:hAnsi="仿宋" w:eastAsia="仿宋" w:cs="仿宋"/>
          <w:color w:val="auto"/>
          <w:sz w:val="32"/>
          <w:szCs w:val="32"/>
          <w:highlight w:val="none"/>
          <w:lang w:val="en-US" w:eastAsia="zh-CN"/>
        </w:rPr>
        <w:t>学院人才培养质量能够满足产业创新发展需要，毕业生行业就业率和就业质量高。优先支持上一轮终期验收结论为良好及以上的</w:t>
      </w:r>
      <w:r>
        <w:rPr>
          <w:rFonts w:hint="eastAsia" w:ascii="仿宋" w:hAnsi="仿宋" w:eastAsia="仿宋"/>
          <w:sz w:val="32"/>
          <w:szCs w:val="32"/>
          <w:lang w:val="en-US" w:eastAsia="zh-CN"/>
        </w:rPr>
        <w:t>现代产业</w:t>
      </w:r>
      <w:r>
        <w:rPr>
          <w:rFonts w:hint="eastAsia" w:ascii="仿宋" w:hAnsi="仿宋" w:eastAsia="仿宋" w:cs="仿宋"/>
          <w:color w:val="auto"/>
          <w:sz w:val="32"/>
          <w:szCs w:val="32"/>
          <w:highlight w:val="none"/>
          <w:lang w:val="en-US" w:eastAsia="zh-CN"/>
        </w:rPr>
        <w:t>学院。重点产业有布局但上一轮</w:t>
      </w:r>
      <w:r>
        <w:rPr>
          <w:rFonts w:hint="eastAsia" w:ascii="仿宋" w:hAnsi="仿宋" w:eastAsia="仿宋"/>
          <w:sz w:val="32"/>
          <w:szCs w:val="32"/>
          <w:lang w:val="en-US" w:eastAsia="zh-CN"/>
        </w:rPr>
        <w:t>现代产业</w:t>
      </w:r>
      <w:r>
        <w:rPr>
          <w:rFonts w:hint="eastAsia" w:ascii="仿宋" w:hAnsi="仿宋" w:eastAsia="仿宋" w:cs="仿宋"/>
          <w:color w:val="auto"/>
          <w:sz w:val="32"/>
          <w:szCs w:val="32"/>
          <w:highlight w:val="none"/>
          <w:lang w:val="en-US" w:eastAsia="zh-CN"/>
        </w:rPr>
        <w:t>学院布点仍属空白的，可适当放宽申报条件。</w:t>
      </w:r>
    </w:p>
    <w:p w14:paraId="24B03BF2">
      <w:pPr>
        <w:spacing w:line="560" w:lineRule="exact"/>
        <w:ind w:firstLine="640" w:firstLineChars="200"/>
        <w:rPr>
          <w:rFonts w:hint="eastAsia" w:ascii="仿宋" w:hAnsi="仿宋" w:eastAsia="仿宋" w:cs="仿宋"/>
          <w:color w:val="auto"/>
          <w:sz w:val="32"/>
          <w:szCs w:val="32"/>
          <w:highlight w:val="none"/>
          <w:lang w:val="en-US" w:eastAsia="zh-CN"/>
        </w:rPr>
      </w:pPr>
      <w:r>
        <w:rPr>
          <w:rFonts w:hint="eastAsia" w:ascii="楷体" w:hAnsi="楷体" w:eastAsia="楷体" w:cs="楷体"/>
          <w:color w:val="auto"/>
          <w:sz w:val="32"/>
          <w:szCs w:val="32"/>
          <w:highlight w:val="none"/>
        </w:rPr>
        <w:t>（五）</w:t>
      </w:r>
      <w:r>
        <w:rPr>
          <w:rFonts w:hint="eastAsia" w:ascii="楷体" w:hAnsi="楷体" w:eastAsia="楷体" w:cs="楷体"/>
          <w:color w:val="auto"/>
          <w:sz w:val="32"/>
          <w:szCs w:val="32"/>
          <w:highlight w:val="none"/>
          <w:lang w:val="en-US" w:eastAsia="zh-CN"/>
        </w:rPr>
        <w:t>师资队伍。</w:t>
      </w:r>
      <w:r>
        <w:rPr>
          <w:rFonts w:hint="eastAsia" w:ascii="仿宋" w:hAnsi="仿宋" w:eastAsia="仿宋" w:cs="仿宋"/>
          <w:color w:val="auto"/>
          <w:sz w:val="32"/>
          <w:szCs w:val="32"/>
          <w:highlight w:val="none"/>
        </w:rPr>
        <w:t>具有相对稳定的高水平教学团队，</w:t>
      </w:r>
      <w:r>
        <w:rPr>
          <w:rFonts w:hint="eastAsia" w:ascii="仿宋" w:hAnsi="仿宋" w:eastAsia="仿宋" w:cs="仿宋"/>
          <w:color w:val="auto"/>
          <w:sz w:val="32"/>
          <w:szCs w:val="32"/>
          <w:highlight w:val="none"/>
          <w:lang w:val="en-US" w:eastAsia="zh-CN"/>
        </w:rPr>
        <w:t>相关企业主体参与的兼职教师人员中，有</w:t>
      </w:r>
      <w:r>
        <w:rPr>
          <w:rFonts w:hint="eastAsia" w:ascii="Times New Roman" w:hAnsi="Times New Roman" w:eastAsia="仿宋" w:cs="仿宋"/>
          <w:color w:val="auto"/>
          <w:sz w:val="32"/>
          <w:szCs w:val="32"/>
          <w:highlight w:val="none"/>
          <w:lang w:val="en-US" w:eastAsia="zh-CN"/>
        </w:rPr>
        <w:t>3</w:t>
      </w:r>
      <w:r>
        <w:rPr>
          <w:rFonts w:hint="eastAsia" w:ascii="仿宋" w:hAnsi="仿宋" w:eastAsia="仿宋" w:cs="仿宋"/>
          <w:color w:val="auto"/>
          <w:sz w:val="32"/>
          <w:szCs w:val="32"/>
          <w:highlight w:val="none"/>
          <w:lang w:val="en-US" w:eastAsia="zh-CN"/>
        </w:rPr>
        <w:t>年以上相关经验人员数量不低于高校专职教师的数量，企业师资数量与学生培养规模匹配（生师比</w:t>
      </w:r>
      <w:r>
        <w:rPr>
          <w:rFonts w:hint="eastAsia" w:ascii="宋体" w:hAnsi="宋体" w:eastAsia="宋体" w:cs="宋体"/>
          <w:color w:val="auto"/>
          <w:sz w:val="32"/>
          <w:szCs w:val="32"/>
          <w:highlight w:val="none"/>
          <w:lang w:val="en-US" w:eastAsia="zh-CN"/>
        </w:rPr>
        <w:t>≦</w:t>
      </w:r>
      <w:r>
        <w:rPr>
          <w:rFonts w:hint="eastAsia" w:ascii="Times New Roman" w:hAnsi="Times New Roman" w:eastAsia="仿宋" w:cs="仿宋"/>
          <w:color w:val="auto"/>
          <w:sz w:val="32"/>
          <w:szCs w:val="32"/>
          <w:highlight w:val="none"/>
          <w:lang w:val="en-US" w:eastAsia="zh-CN"/>
        </w:rPr>
        <w:t>16</w:t>
      </w:r>
      <w:r>
        <w:rPr>
          <w:rFonts w:hint="eastAsia" w:ascii="仿宋" w:hAnsi="仿宋" w:eastAsia="仿宋" w:cs="仿宋"/>
          <w:color w:val="auto"/>
          <w:sz w:val="32"/>
          <w:szCs w:val="32"/>
          <w:highlight w:val="none"/>
          <w:lang w:val="en-US" w:eastAsia="zh-CN"/>
        </w:rPr>
        <w:t>:</w:t>
      </w:r>
      <w:r>
        <w:rPr>
          <w:rFonts w:hint="eastAsia" w:ascii="Times New Roman" w:hAnsi="Times New Roman" w:eastAsia="仿宋" w:cs="仿宋"/>
          <w:color w:val="auto"/>
          <w:sz w:val="32"/>
          <w:szCs w:val="32"/>
          <w:highlight w:val="none"/>
          <w:lang w:val="en-US" w:eastAsia="zh-CN"/>
        </w:rPr>
        <w:t>1</w:t>
      </w:r>
      <w:r>
        <w:rPr>
          <w:rFonts w:hint="eastAsia" w:ascii="仿宋" w:hAnsi="仿宋" w:eastAsia="仿宋" w:cs="仿宋"/>
          <w:color w:val="auto"/>
          <w:sz w:val="32"/>
          <w:szCs w:val="32"/>
          <w:highlight w:val="none"/>
          <w:lang w:val="en-US" w:eastAsia="zh-CN"/>
        </w:rPr>
        <w:t>），已建立有效的校企人才双向流动机制。</w:t>
      </w:r>
    </w:p>
    <w:p w14:paraId="785D4071">
      <w:pPr>
        <w:spacing w:line="560" w:lineRule="exact"/>
        <w:ind w:firstLine="640" w:firstLineChars="200"/>
        <w:rPr>
          <w:rFonts w:hint="default" w:ascii="仿宋" w:hAnsi="仿宋" w:eastAsia="仿宋" w:cs="仿宋"/>
          <w:color w:val="auto"/>
          <w:sz w:val="32"/>
          <w:szCs w:val="32"/>
          <w:highlight w:val="none"/>
          <w:lang w:val="en-US" w:eastAsia="zh-CN"/>
        </w:rPr>
      </w:pPr>
      <w:r>
        <w:rPr>
          <w:rFonts w:hint="eastAsia" w:ascii="楷体" w:hAnsi="楷体" w:eastAsia="楷体" w:cs="楷体"/>
          <w:color w:val="auto"/>
          <w:sz w:val="32"/>
          <w:szCs w:val="32"/>
          <w:highlight w:val="none"/>
          <w:lang w:val="en-US" w:eastAsia="zh-CN"/>
        </w:rPr>
        <w:t>（六）产教融合。</w:t>
      </w:r>
      <w:r>
        <w:rPr>
          <w:rFonts w:hint="eastAsia" w:ascii="仿宋" w:hAnsi="仿宋" w:eastAsia="仿宋"/>
          <w:sz w:val="32"/>
          <w:szCs w:val="32"/>
          <w:lang w:val="en-US" w:eastAsia="zh-CN"/>
        </w:rPr>
        <w:t>现代产业</w:t>
      </w:r>
      <w:r>
        <w:rPr>
          <w:rFonts w:hint="eastAsia" w:ascii="仿宋" w:hAnsi="仿宋" w:eastAsia="仿宋" w:cs="仿宋"/>
          <w:color w:val="auto"/>
          <w:sz w:val="32"/>
          <w:szCs w:val="32"/>
          <w:highlight w:val="none"/>
          <w:lang w:val="en-US" w:eastAsia="zh-CN"/>
        </w:rPr>
        <w:t>学院以项目制为牵引，构建问题导向的应用型人才培养体系，强化实习实践环节，实践教学学时占比不低于</w:t>
      </w:r>
      <w:r>
        <w:rPr>
          <w:rFonts w:hint="eastAsia" w:ascii="Times New Roman" w:hAnsi="Times New Roman" w:eastAsia="仿宋" w:cs="仿宋"/>
          <w:color w:val="auto"/>
          <w:sz w:val="32"/>
          <w:szCs w:val="32"/>
          <w:highlight w:val="none"/>
          <w:lang w:val="en-US" w:eastAsia="zh-CN"/>
        </w:rPr>
        <w:t>30%</w:t>
      </w:r>
      <w:r>
        <w:rPr>
          <w:rFonts w:hint="eastAsia" w:ascii="仿宋" w:hAnsi="仿宋" w:eastAsia="仿宋" w:cs="仿宋"/>
          <w:color w:val="auto"/>
          <w:sz w:val="32"/>
          <w:szCs w:val="32"/>
          <w:highlight w:val="none"/>
          <w:lang w:val="en-US" w:eastAsia="zh-CN"/>
        </w:rPr>
        <w:t>。校企共建一批高质量的课程、教材和工程案例集、实习实训基地资源，为培养高质量应用型人才提供有力支撑。校企联合建立实验室、技术创新中心、创新联合体等产学研协同创新平台，围绕产业技术创新关键问题开展联合攻关，在科研成果转化与应用、产品研发与项目孵化等方面取得一定成效。</w:t>
      </w:r>
    </w:p>
    <w:p w14:paraId="49B97AAF">
      <w:pPr>
        <w:spacing w:line="560" w:lineRule="exact"/>
        <w:ind w:firstLine="640" w:firstLineChars="200"/>
        <w:rPr>
          <w:rFonts w:ascii="黑体" w:hAnsi="黑体" w:eastAsia="黑体"/>
          <w:color w:val="000000"/>
          <w:sz w:val="32"/>
          <w:szCs w:val="32"/>
        </w:rPr>
      </w:pPr>
      <w:r>
        <w:rPr>
          <w:rFonts w:hint="eastAsia" w:ascii="黑体" w:hAnsi="黑体" w:eastAsia="黑体"/>
          <w:color w:val="000000"/>
          <w:sz w:val="32"/>
          <w:szCs w:val="32"/>
        </w:rPr>
        <w:t>二、申报名额</w:t>
      </w:r>
    </w:p>
    <w:p w14:paraId="7784C271">
      <w:pPr>
        <w:spacing w:line="560" w:lineRule="exact"/>
        <w:ind w:firstLine="640" w:firstLineChars="200"/>
        <w:rPr>
          <w:rFonts w:ascii="仿宋" w:hAnsi="仿宋" w:eastAsia="仿宋"/>
          <w:color w:val="auto"/>
          <w:sz w:val="32"/>
          <w:szCs w:val="32"/>
        </w:rPr>
      </w:pPr>
      <w:r>
        <w:rPr>
          <w:rFonts w:hint="eastAsia" w:ascii="仿宋" w:hAnsi="仿宋" w:eastAsia="仿宋"/>
          <w:color w:val="000000"/>
          <w:sz w:val="32"/>
          <w:szCs w:val="32"/>
        </w:rPr>
        <w:t>申报</w:t>
      </w:r>
      <w:r>
        <w:rPr>
          <w:rFonts w:ascii="仿宋" w:hAnsi="仿宋" w:eastAsia="仿宋"/>
          <w:color w:val="000000"/>
          <w:sz w:val="32"/>
          <w:szCs w:val="32"/>
        </w:rPr>
        <w:t>主体为广西普通本科高等学校</w:t>
      </w:r>
      <w:r>
        <w:rPr>
          <w:rFonts w:hint="eastAsia" w:ascii="仿宋" w:hAnsi="仿宋" w:eastAsia="仿宋"/>
          <w:color w:val="auto"/>
          <w:sz w:val="32"/>
          <w:szCs w:val="32"/>
        </w:rPr>
        <w:t>。以大学</w:t>
      </w:r>
      <w:r>
        <w:rPr>
          <w:rFonts w:ascii="仿宋" w:hAnsi="仿宋" w:eastAsia="仿宋"/>
          <w:color w:val="auto"/>
          <w:sz w:val="32"/>
          <w:szCs w:val="32"/>
        </w:rPr>
        <w:t>冠名的</w:t>
      </w:r>
      <w:r>
        <w:rPr>
          <w:rFonts w:hint="eastAsia" w:ascii="仿宋" w:hAnsi="仿宋" w:eastAsia="仿宋"/>
          <w:color w:val="auto"/>
          <w:sz w:val="32"/>
          <w:szCs w:val="32"/>
        </w:rPr>
        <w:t>普通</w:t>
      </w:r>
      <w:r>
        <w:rPr>
          <w:rFonts w:ascii="仿宋" w:hAnsi="仿宋" w:eastAsia="仿宋"/>
          <w:color w:val="auto"/>
          <w:sz w:val="32"/>
          <w:szCs w:val="32"/>
        </w:rPr>
        <w:t>本科高校</w:t>
      </w:r>
      <w:r>
        <w:rPr>
          <w:rFonts w:hint="eastAsia" w:ascii="仿宋" w:hAnsi="仿宋" w:eastAsia="仿宋"/>
          <w:color w:val="auto"/>
          <w:sz w:val="32"/>
          <w:szCs w:val="32"/>
        </w:rPr>
        <w:t>申报</w:t>
      </w:r>
      <w:r>
        <w:rPr>
          <w:rFonts w:ascii="仿宋" w:hAnsi="仿宋" w:eastAsia="仿宋"/>
          <w:color w:val="auto"/>
          <w:sz w:val="32"/>
          <w:szCs w:val="32"/>
        </w:rPr>
        <w:t>限额为</w:t>
      </w:r>
      <w:r>
        <w:rPr>
          <w:rFonts w:hint="eastAsia" w:ascii="Times New Roman" w:hAnsi="Times New Roman" w:eastAsia="仿宋"/>
          <w:color w:val="auto"/>
          <w:sz w:val="32"/>
          <w:szCs w:val="32"/>
          <w:lang w:val="en-US" w:eastAsia="zh-CN"/>
        </w:rPr>
        <w:t>3</w:t>
      </w:r>
      <w:r>
        <w:rPr>
          <w:rFonts w:hint="eastAsia" w:ascii="仿宋" w:hAnsi="仿宋" w:eastAsia="仿宋"/>
          <w:color w:val="auto"/>
          <w:sz w:val="32"/>
          <w:szCs w:val="32"/>
        </w:rPr>
        <w:t>个</w:t>
      </w:r>
      <w:r>
        <w:rPr>
          <w:rFonts w:ascii="仿宋" w:hAnsi="仿宋" w:eastAsia="仿宋"/>
          <w:color w:val="auto"/>
          <w:sz w:val="32"/>
          <w:szCs w:val="32"/>
        </w:rPr>
        <w:t>，</w:t>
      </w:r>
      <w:r>
        <w:rPr>
          <w:rFonts w:hint="eastAsia" w:ascii="仿宋" w:hAnsi="仿宋" w:eastAsia="仿宋"/>
          <w:color w:val="auto"/>
          <w:sz w:val="32"/>
          <w:szCs w:val="32"/>
        </w:rPr>
        <w:t>其他普通</w:t>
      </w:r>
      <w:r>
        <w:rPr>
          <w:rFonts w:ascii="仿宋" w:hAnsi="仿宋" w:eastAsia="仿宋"/>
          <w:color w:val="auto"/>
          <w:sz w:val="32"/>
          <w:szCs w:val="32"/>
        </w:rPr>
        <w:t>本科高校申报限额为</w:t>
      </w:r>
      <w:r>
        <w:rPr>
          <w:rFonts w:hint="eastAsia" w:ascii="Times New Roman" w:hAnsi="Times New Roman" w:eastAsia="仿宋"/>
          <w:color w:val="auto"/>
          <w:sz w:val="32"/>
          <w:szCs w:val="32"/>
          <w:lang w:val="en-US" w:eastAsia="zh-CN"/>
        </w:rPr>
        <w:t>2</w:t>
      </w:r>
      <w:r>
        <w:rPr>
          <w:rFonts w:hint="eastAsia" w:ascii="仿宋" w:hAnsi="仿宋" w:eastAsia="仿宋"/>
          <w:color w:val="auto"/>
          <w:sz w:val="32"/>
          <w:szCs w:val="32"/>
        </w:rPr>
        <w:t>个</w:t>
      </w:r>
      <w:r>
        <w:rPr>
          <w:rFonts w:ascii="仿宋" w:hAnsi="仿宋" w:eastAsia="仿宋"/>
          <w:color w:val="auto"/>
          <w:sz w:val="32"/>
          <w:szCs w:val="32"/>
        </w:rPr>
        <w:t>。</w:t>
      </w:r>
    </w:p>
    <w:p w14:paraId="6D8E3A92">
      <w:pPr>
        <w:spacing w:line="560" w:lineRule="exact"/>
        <w:ind w:firstLine="640" w:firstLineChars="200"/>
        <w:rPr>
          <w:rFonts w:ascii="黑体" w:hAnsi="黑体" w:eastAsia="黑体"/>
          <w:color w:val="000000"/>
          <w:sz w:val="32"/>
          <w:szCs w:val="32"/>
        </w:rPr>
      </w:pPr>
      <w:r>
        <w:rPr>
          <w:rFonts w:hint="eastAsia" w:ascii="黑体" w:hAnsi="黑体" w:eastAsia="黑体"/>
          <w:color w:val="000000"/>
          <w:sz w:val="32"/>
          <w:szCs w:val="32"/>
        </w:rPr>
        <w:t>三、申报</w:t>
      </w:r>
      <w:r>
        <w:rPr>
          <w:rFonts w:ascii="黑体" w:hAnsi="黑体" w:eastAsia="黑体"/>
          <w:color w:val="000000"/>
          <w:sz w:val="32"/>
          <w:szCs w:val="32"/>
        </w:rPr>
        <w:t>材料</w:t>
      </w:r>
    </w:p>
    <w:p w14:paraId="1261B091">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（一）正式</w:t>
      </w:r>
      <w:r>
        <w:rPr>
          <w:rFonts w:ascii="仿宋" w:hAnsi="仿宋" w:eastAsia="仿宋"/>
          <w:color w:val="000000"/>
          <w:sz w:val="32"/>
          <w:szCs w:val="32"/>
        </w:rPr>
        <w:t>申报公文一式</w:t>
      </w:r>
      <w:r>
        <w:rPr>
          <w:rFonts w:hint="eastAsia" w:ascii="Times New Roman" w:hAnsi="Times New Roman" w:eastAsia="仿宋"/>
          <w:color w:val="000000"/>
          <w:sz w:val="32"/>
          <w:szCs w:val="32"/>
          <w:lang w:val="en-US" w:eastAsia="zh-CN"/>
        </w:rPr>
        <w:t>1</w:t>
      </w:r>
      <w:r>
        <w:rPr>
          <w:rFonts w:ascii="仿宋" w:hAnsi="仿宋" w:eastAsia="仿宋"/>
          <w:color w:val="000000"/>
          <w:sz w:val="32"/>
          <w:szCs w:val="32"/>
        </w:rPr>
        <w:t>份</w:t>
      </w:r>
      <w:r>
        <w:rPr>
          <w:rFonts w:hint="eastAsia" w:ascii="仿宋" w:hAnsi="仿宋" w:eastAsia="仿宋"/>
          <w:color w:val="000000"/>
          <w:sz w:val="32"/>
          <w:szCs w:val="32"/>
        </w:rPr>
        <w:t>，</w:t>
      </w:r>
      <w:r>
        <w:rPr>
          <w:rFonts w:ascii="仿宋" w:hAnsi="仿宋" w:eastAsia="仿宋"/>
          <w:color w:val="000000"/>
          <w:sz w:val="32"/>
          <w:szCs w:val="32"/>
        </w:rPr>
        <w:t>《</w:t>
      </w:r>
      <w:bookmarkStart w:id="0" w:name="OLE_LINK1"/>
      <w:r>
        <w:rPr>
          <w:rFonts w:hint="eastAsia" w:ascii="仿宋" w:hAnsi="仿宋" w:eastAsia="仿宋"/>
          <w:sz w:val="32"/>
          <w:szCs w:val="32"/>
          <w:lang w:eastAsia="zh-CN"/>
        </w:rPr>
        <w:t>“</w:t>
      </w:r>
      <w:r>
        <w:rPr>
          <w:rFonts w:hint="eastAsia" w:ascii="仿宋" w:hAnsi="仿宋" w:eastAsia="仿宋"/>
          <w:sz w:val="32"/>
          <w:szCs w:val="32"/>
          <w:lang w:val="en-US" w:eastAsia="zh-CN"/>
        </w:rPr>
        <w:t>十五五</w:t>
      </w:r>
      <w:r>
        <w:rPr>
          <w:rFonts w:hint="eastAsia" w:ascii="仿宋" w:hAnsi="仿宋" w:eastAsia="仿宋"/>
          <w:sz w:val="32"/>
          <w:szCs w:val="32"/>
          <w:lang w:eastAsia="zh-CN"/>
        </w:rPr>
        <w:t>”</w:t>
      </w:r>
      <w:r>
        <w:rPr>
          <w:rFonts w:hint="eastAsia" w:ascii="仿宋" w:hAnsi="仿宋" w:eastAsia="仿宋"/>
          <w:sz w:val="32"/>
          <w:szCs w:val="32"/>
          <w:lang w:val="en-US" w:eastAsia="zh-CN"/>
        </w:rPr>
        <w:t>重点建设</w:t>
      </w:r>
      <w:r>
        <w:rPr>
          <w:rFonts w:hint="eastAsia" w:ascii="仿宋" w:hAnsi="仿宋" w:eastAsia="仿宋"/>
          <w:sz w:val="32"/>
          <w:szCs w:val="32"/>
        </w:rPr>
        <w:t>广西普通本科高校现代产业学院</w:t>
      </w:r>
      <w:bookmarkEnd w:id="0"/>
      <w:r>
        <w:rPr>
          <w:rFonts w:hint="eastAsia" w:ascii="仿宋" w:hAnsi="仿宋" w:eastAsia="仿宋"/>
          <w:sz w:val="32"/>
          <w:szCs w:val="32"/>
        </w:rPr>
        <w:t>申报</w:t>
      </w:r>
      <w:r>
        <w:rPr>
          <w:rFonts w:ascii="仿宋" w:hAnsi="仿宋" w:eastAsia="仿宋"/>
          <w:sz w:val="32"/>
          <w:szCs w:val="32"/>
        </w:rPr>
        <w:t>汇总表</w:t>
      </w:r>
      <w:r>
        <w:rPr>
          <w:rFonts w:ascii="仿宋" w:hAnsi="仿宋" w:eastAsia="仿宋"/>
          <w:color w:val="000000"/>
          <w:sz w:val="32"/>
          <w:szCs w:val="32"/>
        </w:rPr>
        <w:t>》</w:t>
      </w:r>
      <w:r>
        <w:rPr>
          <w:rFonts w:hint="eastAsia" w:ascii="仿宋" w:hAnsi="仿宋" w:eastAsia="仿宋"/>
          <w:color w:val="000000"/>
          <w:sz w:val="32"/>
          <w:szCs w:val="32"/>
        </w:rPr>
        <w:t>（见附件</w:t>
      </w:r>
      <w:r>
        <w:rPr>
          <w:rFonts w:ascii="Times New Roman" w:hAnsi="Times New Roman" w:eastAsia="仿宋"/>
          <w:color w:val="000000"/>
          <w:sz w:val="32"/>
          <w:szCs w:val="32"/>
        </w:rPr>
        <w:t>1</w:t>
      </w:r>
      <w:r>
        <w:rPr>
          <w:rFonts w:hint="eastAsia" w:ascii="仿宋" w:hAnsi="仿宋" w:eastAsia="仿宋"/>
          <w:color w:val="000000"/>
          <w:sz w:val="32"/>
          <w:szCs w:val="32"/>
        </w:rPr>
        <w:t>）作为</w:t>
      </w:r>
      <w:r>
        <w:rPr>
          <w:rFonts w:ascii="仿宋" w:hAnsi="仿宋" w:eastAsia="仿宋"/>
          <w:color w:val="000000"/>
          <w:sz w:val="32"/>
          <w:szCs w:val="32"/>
        </w:rPr>
        <w:t>公文附件</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电子版为盖章扫描</w:t>
      </w:r>
      <w:r>
        <w:rPr>
          <w:rFonts w:hint="eastAsia" w:ascii="Times New Roman" w:hAnsi="Times New Roman" w:eastAsia="仿宋"/>
          <w:color w:val="000000"/>
          <w:sz w:val="32"/>
          <w:szCs w:val="32"/>
          <w:lang w:val="en-US" w:eastAsia="zh-CN"/>
        </w:rPr>
        <w:t>PDF</w:t>
      </w:r>
      <w:r>
        <w:rPr>
          <w:rFonts w:hint="eastAsia" w:ascii="仿宋" w:hAnsi="仿宋" w:eastAsia="仿宋"/>
          <w:color w:val="000000"/>
          <w:sz w:val="32"/>
          <w:szCs w:val="32"/>
          <w:lang w:val="en-US" w:eastAsia="zh-CN"/>
        </w:rPr>
        <w:t>版和可编辑</w:t>
      </w:r>
      <w:r>
        <w:rPr>
          <w:rFonts w:hint="eastAsia" w:ascii="Times New Roman" w:hAnsi="Times New Roman" w:eastAsia="仿宋"/>
          <w:color w:val="000000"/>
          <w:sz w:val="32"/>
          <w:szCs w:val="32"/>
          <w:lang w:val="en-US" w:eastAsia="zh-CN"/>
        </w:rPr>
        <w:t>Excel</w:t>
      </w:r>
      <w:r>
        <w:rPr>
          <w:rFonts w:hint="eastAsia" w:ascii="仿宋" w:hAnsi="仿宋" w:eastAsia="仿宋"/>
          <w:color w:val="000000"/>
          <w:sz w:val="32"/>
          <w:szCs w:val="32"/>
          <w:lang w:val="en-US" w:eastAsia="zh-CN"/>
        </w:rPr>
        <w:t>版</w:t>
      </w:r>
      <w:r>
        <w:rPr>
          <w:rFonts w:hint="eastAsia" w:ascii="仿宋" w:hAnsi="仿宋" w:eastAsia="仿宋"/>
          <w:color w:val="000000"/>
          <w:sz w:val="32"/>
          <w:szCs w:val="32"/>
        </w:rPr>
        <w:t>。</w:t>
      </w:r>
    </w:p>
    <w:p w14:paraId="5F8396B2">
      <w:pPr>
        <w:spacing w:line="560" w:lineRule="exact"/>
        <w:ind w:firstLine="640" w:firstLineChars="200"/>
        <w:rPr>
          <w:rFonts w:hint="default" w:ascii="仿宋" w:hAnsi="仿宋" w:eastAsia="仿宋"/>
          <w:color w:val="000000"/>
          <w:sz w:val="32"/>
          <w:szCs w:val="32"/>
          <w:lang w:val="en-US"/>
        </w:rPr>
      </w:pPr>
      <w:r>
        <w:rPr>
          <w:rFonts w:hint="eastAsia" w:ascii="仿宋" w:hAnsi="仿宋" w:eastAsia="仿宋"/>
          <w:color w:val="000000"/>
          <w:sz w:val="32"/>
          <w:szCs w:val="32"/>
        </w:rPr>
        <w:t>（二）</w:t>
      </w:r>
      <w:r>
        <w:rPr>
          <w:rFonts w:ascii="仿宋" w:hAnsi="仿宋" w:eastAsia="仿宋"/>
          <w:color w:val="000000"/>
          <w:sz w:val="32"/>
          <w:szCs w:val="32"/>
        </w:rPr>
        <w:t>《</w:t>
      </w:r>
      <w:bookmarkStart w:id="1" w:name="OLE_LINK2"/>
      <w:r>
        <w:rPr>
          <w:rFonts w:hint="eastAsia" w:ascii="仿宋" w:hAnsi="仿宋" w:eastAsia="仿宋"/>
          <w:sz w:val="32"/>
          <w:szCs w:val="32"/>
          <w:lang w:eastAsia="zh-CN"/>
        </w:rPr>
        <w:t>“</w:t>
      </w:r>
      <w:r>
        <w:rPr>
          <w:rFonts w:hint="eastAsia" w:ascii="仿宋" w:hAnsi="仿宋" w:eastAsia="仿宋"/>
          <w:sz w:val="32"/>
          <w:szCs w:val="32"/>
          <w:lang w:val="en-US" w:eastAsia="zh-CN"/>
        </w:rPr>
        <w:t>十五五</w:t>
      </w:r>
      <w:r>
        <w:rPr>
          <w:rFonts w:hint="eastAsia" w:ascii="仿宋" w:hAnsi="仿宋" w:eastAsia="仿宋"/>
          <w:sz w:val="32"/>
          <w:szCs w:val="32"/>
          <w:lang w:eastAsia="zh-CN"/>
        </w:rPr>
        <w:t>”</w:t>
      </w:r>
      <w:r>
        <w:rPr>
          <w:rFonts w:hint="eastAsia" w:ascii="仿宋" w:hAnsi="仿宋" w:eastAsia="仿宋"/>
          <w:sz w:val="32"/>
          <w:szCs w:val="32"/>
          <w:lang w:val="en-US" w:eastAsia="zh-CN"/>
        </w:rPr>
        <w:t>重点建设</w:t>
      </w:r>
      <w:r>
        <w:rPr>
          <w:rFonts w:hint="eastAsia" w:ascii="仿宋" w:hAnsi="仿宋" w:eastAsia="仿宋"/>
          <w:sz w:val="32"/>
          <w:szCs w:val="32"/>
        </w:rPr>
        <w:t>广西普通本科高校现代产业学院</w:t>
      </w:r>
      <w:r>
        <w:rPr>
          <w:rFonts w:hint="eastAsia" w:ascii="仿宋" w:hAnsi="仿宋" w:eastAsia="仿宋"/>
          <w:color w:val="000000"/>
          <w:sz w:val="32"/>
          <w:szCs w:val="32"/>
        </w:rPr>
        <w:t>申报书</w:t>
      </w:r>
      <w:bookmarkEnd w:id="1"/>
      <w:r>
        <w:rPr>
          <w:rFonts w:ascii="仿宋" w:hAnsi="仿宋" w:eastAsia="仿宋"/>
          <w:color w:val="000000"/>
          <w:sz w:val="32"/>
          <w:szCs w:val="32"/>
        </w:rPr>
        <w:t>》</w:t>
      </w:r>
      <w:r>
        <w:rPr>
          <w:rFonts w:hint="eastAsia" w:ascii="仿宋" w:hAnsi="仿宋" w:eastAsia="仿宋"/>
          <w:color w:val="000000"/>
          <w:sz w:val="32"/>
          <w:szCs w:val="32"/>
        </w:rPr>
        <w:t>（</w:t>
      </w:r>
      <w:r>
        <w:rPr>
          <w:rFonts w:ascii="仿宋" w:hAnsi="仿宋" w:eastAsia="仿宋"/>
          <w:color w:val="000000"/>
          <w:sz w:val="32"/>
          <w:szCs w:val="32"/>
        </w:rPr>
        <w:t>附件</w:t>
      </w:r>
      <w:r>
        <w:rPr>
          <w:rFonts w:hint="eastAsia" w:ascii="Times New Roman" w:hAnsi="Times New Roman" w:eastAsia="仿宋"/>
          <w:color w:val="000000"/>
          <w:sz w:val="32"/>
          <w:szCs w:val="32"/>
          <w:lang w:val="en-US" w:eastAsia="zh-CN"/>
        </w:rPr>
        <w:t>2</w:t>
      </w:r>
      <w:r>
        <w:rPr>
          <w:rFonts w:hint="eastAsia" w:ascii="仿宋" w:hAnsi="仿宋" w:eastAsia="仿宋"/>
          <w:color w:val="000000"/>
          <w:sz w:val="32"/>
          <w:szCs w:val="32"/>
        </w:rPr>
        <w:t>，</w:t>
      </w:r>
      <w:r>
        <w:rPr>
          <w:rFonts w:ascii="仿宋" w:hAnsi="仿宋" w:eastAsia="仿宋"/>
          <w:color w:val="000000"/>
          <w:sz w:val="32"/>
          <w:szCs w:val="32"/>
        </w:rPr>
        <w:t>一式</w:t>
      </w:r>
      <w:r>
        <w:rPr>
          <w:rFonts w:hint="eastAsia" w:ascii="Times New Roman" w:hAnsi="Times New Roman" w:eastAsia="仿宋"/>
          <w:color w:val="000000"/>
          <w:sz w:val="32"/>
          <w:szCs w:val="32"/>
          <w:lang w:val="en-US" w:eastAsia="zh-CN"/>
        </w:rPr>
        <w:t>10</w:t>
      </w:r>
      <w:r>
        <w:rPr>
          <w:rFonts w:hint="eastAsia" w:ascii="仿宋" w:hAnsi="仿宋" w:eastAsia="仿宋"/>
          <w:color w:val="000000"/>
          <w:sz w:val="32"/>
          <w:szCs w:val="32"/>
        </w:rPr>
        <w:t>份）</w:t>
      </w:r>
      <w:r>
        <w:rPr>
          <w:rFonts w:hint="eastAsia" w:ascii="仿宋" w:hAnsi="仿宋" w:eastAsia="仿宋"/>
          <w:color w:val="000000"/>
          <w:sz w:val="32"/>
          <w:szCs w:val="32"/>
          <w:lang w:val="en-US" w:eastAsia="zh-CN"/>
        </w:rPr>
        <w:t>及支撑材料（一式</w:t>
      </w:r>
      <w:r>
        <w:rPr>
          <w:rFonts w:hint="eastAsia" w:ascii="Times New Roman" w:hAnsi="Times New Roman" w:eastAsia="仿宋"/>
          <w:color w:val="000000"/>
          <w:sz w:val="32"/>
          <w:szCs w:val="32"/>
          <w:lang w:val="en-US" w:eastAsia="zh-CN"/>
        </w:rPr>
        <w:t>2</w:t>
      </w:r>
      <w:r>
        <w:rPr>
          <w:rFonts w:hint="eastAsia" w:ascii="仿宋" w:hAnsi="仿宋" w:eastAsia="仿宋"/>
          <w:color w:val="000000"/>
          <w:sz w:val="32"/>
          <w:szCs w:val="32"/>
          <w:lang w:val="en-US" w:eastAsia="zh-CN"/>
        </w:rPr>
        <w:t>份）。每个</w:t>
      </w:r>
      <w:r>
        <w:rPr>
          <w:rFonts w:hint="eastAsia" w:ascii="仿宋" w:hAnsi="仿宋" w:eastAsia="仿宋"/>
          <w:sz w:val="32"/>
          <w:szCs w:val="32"/>
          <w:lang w:val="en-US" w:eastAsia="zh-CN"/>
        </w:rPr>
        <w:t>现代产业</w:t>
      </w:r>
      <w:r>
        <w:rPr>
          <w:rFonts w:hint="eastAsia" w:ascii="仿宋" w:hAnsi="仿宋" w:eastAsia="仿宋"/>
          <w:color w:val="000000"/>
          <w:sz w:val="32"/>
          <w:szCs w:val="32"/>
          <w:lang w:val="en-US" w:eastAsia="zh-CN"/>
        </w:rPr>
        <w:t>学院的申报材料应单独建立文件夹，文件夹按照“学校名称+现代产业学院名称”的格式命名。申报书电子版为盖章扫描</w:t>
      </w:r>
      <w:r>
        <w:rPr>
          <w:rFonts w:hint="eastAsia" w:ascii="Times New Roman" w:hAnsi="Times New Roman" w:eastAsia="仿宋"/>
          <w:color w:val="000000"/>
          <w:sz w:val="32"/>
          <w:szCs w:val="32"/>
          <w:lang w:val="en-US" w:eastAsia="zh-CN"/>
        </w:rPr>
        <w:t>PDF</w:t>
      </w:r>
      <w:r>
        <w:rPr>
          <w:rFonts w:hint="eastAsia" w:ascii="仿宋" w:hAnsi="仿宋" w:eastAsia="仿宋"/>
          <w:color w:val="000000"/>
          <w:sz w:val="32"/>
          <w:szCs w:val="32"/>
          <w:lang w:val="en-US" w:eastAsia="zh-CN"/>
        </w:rPr>
        <w:t>版和可编辑</w:t>
      </w:r>
      <w:r>
        <w:rPr>
          <w:rFonts w:hint="eastAsia" w:ascii="Times New Roman" w:hAnsi="Times New Roman" w:eastAsia="仿宋"/>
          <w:color w:val="000000"/>
          <w:sz w:val="32"/>
          <w:szCs w:val="32"/>
          <w:lang w:val="en-US" w:eastAsia="zh-CN"/>
        </w:rPr>
        <w:t>Word</w:t>
      </w:r>
      <w:r>
        <w:rPr>
          <w:rFonts w:hint="eastAsia" w:ascii="仿宋" w:hAnsi="仿宋" w:eastAsia="仿宋"/>
          <w:color w:val="000000"/>
          <w:sz w:val="32"/>
          <w:szCs w:val="32"/>
          <w:lang w:val="en-US" w:eastAsia="zh-CN"/>
        </w:rPr>
        <w:t>版，文档标题按照“学校名称+现代产业学院名称+申报书”的格式命名。支撑材料纸质版应装订成册，电子版应制作目录或清单。</w:t>
      </w:r>
    </w:p>
    <w:p w14:paraId="7C480E17">
      <w:pPr>
        <w:spacing w:line="560" w:lineRule="exact"/>
        <w:ind w:firstLine="640" w:firstLineChars="200"/>
        <w:rPr>
          <w:rFonts w:hint="default" w:ascii="仿宋" w:hAnsi="仿宋" w:eastAsia="仿宋"/>
          <w:color w:val="000000"/>
          <w:sz w:val="32"/>
          <w:szCs w:val="32"/>
          <w:lang w:val="en-US"/>
        </w:rPr>
      </w:pPr>
      <w:r>
        <w:rPr>
          <w:rFonts w:hint="eastAsia" w:ascii="仿宋" w:hAnsi="仿宋" w:eastAsia="仿宋"/>
          <w:color w:val="000000"/>
          <w:sz w:val="32"/>
          <w:szCs w:val="32"/>
        </w:rPr>
        <w:t>请有</w:t>
      </w:r>
      <w:r>
        <w:rPr>
          <w:rFonts w:ascii="仿宋" w:hAnsi="仿宋" w:eastAsia="仿宋"/>
          <w:color w:val="000000"/>
          <w:sz w:val="32"/>
          <w:szCs w:val="32"/>
        </w:rPr>
        <w:t>意向</w:t>
      </w:r>
      <w:r>
        <w:rPr>
          <w:rFonts w:hint="eastAsia" w:ascii="仿宋" w:hAnsi="仿宋" w:eastAsia="仿宋"/>
          <w:color w:val="000000"/>
          <w:sz w:val="32"/>
          <w:szCs w:val="32"/>
        </w:rPr>
        <w:t>申报</w:t>
      </w:r>
      <w:r>
        <w:rPr>
          <w:rFonts w:ascii="仿宋" w:hAnsi="仿宋" w:eastAsia="仿宋"/>
          <w:color w:val="000000"/>
          <w:sz w:val="32"/>
          <w:szCs w:val="32"/>
        </w:rPr>
        <w:t>的高校</w:t>
      </w:r>
      <w:r>
        <w:rPr>
          <w:rFonts w:hint="eastAsia" w:ascii="仿宋" w:hAnsi="仿宋" w:eastAsia="仿宋"/>
          <w:color w:val="000000"/>
          <w:sz w:val="32"/>
          <w:szCs w:val="32"/>
        </w:rPr>
        <w:t>于</w:t>
      </w:r>
      <w:r>
        <w:rPr>
          <w:rFonts w:hint="eastAsia" w:ascii="Times New Roman" w:hAnsi="Times New Roman" w:eastAsia="仿宋"/>
          <w:color w:val="000000"/>
          <w:sz w:val="32"/>
          <w:szCs w:val="32"/>
        </w:rPr>
        <w:t>202</w:t>
      </w:r>
      <w:r>
        <w:rPr>
          <w:rFonts w:hint="eastAsia" w:ascii="Times New Roman" w:hAnsi="Times New Roman" w:eastAsia="仿宋"/>
          <w:color w:val="000000"/>
          <w:sz w:val="32"/>
          <w:szCs w:val="32"/>
          <w:lang w:val="en-US" w:eastAsia="zh-CN"/>
        </w:rPr>
        <w:t>6</w:t>
      </w:r>
      <w:r>
        <w:rPr>
          <w:rFonts w:hint="eastAsia" w:ascii="仿宋" w:hAnsi="仿宋" w:eastAsia="仿宋"/>
          <w:sz w:val="32"/>
          <w:szCs w:val="32"/>
        </w:rPr>
        <w:t>年</w:t>
      </w:r>
      <w:r>
        <w:rPr>
          <w:rFonts w:hint="eastAsia" w:ascii="Times New Roman" w:hAnsi="Times New Roman" w:eastAsia="仿宋"/>
          <w:sz w:val="32"/>
          <w:szCs w:val="32"/>
          <w:lang w:val="en-US" w:eastAsia="zh-CN"/>
        </w:rPr>
        <w:t>8</w:t>
      </w:r>
      <w:r>
        <w:rPr>
          <w:rFonts w:hint="eastAsia" w:ascii="仿宋" w:hAnsi="仿宋" w:eastAsia="仿宋"/>
          <w:sz w:val="32"/>
          <w:szCs w:val="32"/>
        </w:rPr>
        <w:t>月</w:t>
      </w:r>
      <w:r>
        <w:rPr>
          <w:rFonts w:hint="eastAsia" w:ascii="Times New Roman" w:hAnsi="Times New Roman" w:eastAsia="仿宋"/>
          <w:sz w:val="32"/>
          <w:szCs w:val="32"/>
          <w:lang w:val="en-US" w:eastAsia="zh-CN"/>
        </w:rPr>
        <w:t>28</w:t>
      </w:r>
      <w:r>
        <w:rPr>
          <w:rFonts w:hint="eastAsia" w:ascii="仿宋" w:hAnsi="仿宋" w:eastAsia="仿宋"/>
          <w:sz w:val="32"/>
          <w:szCs w:val="32"/>
        </w:rPr>
        <w:t>日</w:t>
      </w:r>
      <w:r>
        <w:rPr>
          <w:rFonts w:ascii="仿宋" w:hAnsi="仿宋" w:eastAsia="仿宋"/>
          <w:sz w:val="32"/>
          <w:szCs w:val="32"/>
        </w:rPr>
        <w:t>前</w:t>
      </w:r>
      <w:r>
        <w:rPr>
          <w:rFonts w:hint="eastAsia" w:ascii="仿宋" w:hAnsi="仿宋" w:eastAsia="仿宋"/>
          <w:sz w:val="32"/>
          <w:szCs w:val="32"/>
        </w:rPr>
        <w:t>将申报材料</w:t>
      </w:r>
      <w:r>
        <w:rPr>
          <w:rFonts w:ascii="仿宋" w:hAnsi="仿宋" w:eastAsia="仿宋"/>
          <w:sz w:val="32"/>
          <w:szCs w:val="32"/>
        </w:rPr>
        <w:t>报送至我厅高教处</w:t>
      </w:r>
      <w:r>
        <w:rPr>
          <w:rFonts w:hint="eastAsia" w:ascii="仿宋" w:hAnsi="仿宋" w:eastAsia="仿宋"/>
          <w:sz w:val="32"/>
          <w:szCs w:val="32"/>
        </w:rPr>
        <w:t>，同时</w:t>
      </w:r>
      <w:r>
        <w:rPr>
          <w:rFonts w:hint="eastAsia" w:ascii="仿宋" w:hAnsi="仿宋" w:eastAsia="仿宋"/>
          <w:sz w:val="32"/>
          <w:szCs w:val="32"/>
          <w:lang w:val="en-US" w:eastAsia="zh-CN"/>
        </w:rPr>
        <w:t>通过</w:t>
      </w:r>
      <w:r>
        <w:rPr>
          <w:rFonts w:hint="eastAsia" w:ascii="仿宋" w:hAnsi="仿宋" w:eastAsia="仿宋"/>
          <w:color w:val="000000"/>
          <w:sz w:val="32"/>
          <w:szCs w:val="32"/>
          <w:lang w:val="en-US" w:eastAsia="zh-CN"/>
        </w:rPr>
        <w:t>广西本科教育教学业务管理平台（网址：</w:t>
      </w:r>
      <w:r>
        <w:rPr>
          <w:rFonts w:hint="eastAsia" w:ascii="Times New Roman" w:hAnsi="Times New Roman" w:eastAsia="仿宋"/>
          <w:color w:val="000000"/>
          <w:sz w:val="32"/>
          <w:szCs w:val="32"/>
          <w:lang w:val="en-US" w:eastAsia="zh-CN"/>
        </w:rPr>
        <w:t>https</w:t>
      </w:r>
      <w:r>
        <w:rPr>
          <w:rFonts w:hint="eastAsia" w:ascii="仿宋" w:hAnsi="仿宋" w:eastAsia="仿宋"/>
          <w:color w:val="000000"/>
          <w:sz w:val="32"/>
          <w:szCs w:val="32"/>
          <w:lang w:val="en-US" w:eastAsia="zh-CN"/>
        </w:rPr>
        <w:t>://</w:t>
      </w:r>
      <w:r>
        <w:rPr>
          <w:rFonts w:hint="eastAsia" w:ascii="Times New Roman" w:hAnsi="Times New Roman" w:eastAsia="仿宋"/>
          <w:color w:val="000000"/>
          <w:sz w:val="32"/>
          <w:szCs w:val="32"/>
          <w:lang w:val="en-US" w:eastAsia="zh-CN"/>
        </w:rPr>
        <w:t>gxgdjyc</w:t>
      </w:r>
      <w:r>
        <w:rPr>
          <w:rFonts w:hint="eastAsia" w:ascii="仿宋" w:hAnsi="仿宋" w:eastAsia="仿宋"/>
          <w:color w:val="000000"/>
          <w:sz w:val="32"/>
          <w:szCs w:val="32"/>
          <w:lang w:val="en-US" w:eastAsia="zh-CN"/>
        </w:rPr>
        <w:t>.</w:t>
      </w:r>
      <w:r>
        <w:rPr>
          <w:rFonts w:hint="eastAsia" w:ascii="Times New Roman" w:hAnsi="Times New Roman" w:eastAsia="仿宋"/>
          <w:color w:val="000000"/>
          <w:sz w:val="32"/>
          <w:szCs w:val="32"/>
          <w:lang w:val="en-US" w:eastAsia="zh-CN"/>
        </w:rPr>
        <w:t>fanyu</w:t>
      </w:r>
      <w:r>
        <w:rPr>
          <w:rFonts w:hint="eastAsia" w:ascii="仿宋" w:hAnsi="仿宋" w:eastAsia="仿宋"/>
          <w:color w:val="000000"/>
          <w:sz w:val="32"/>
          <w:szCs w:val="32"/>
          <w:lang w:val="en-US" w:eastAsia="zh-CN"/>
        </w:rPr>
        <w:t>.</w:t>
      </w:r>
      <w:r>
        <w:rPr>
          <w:rFonts w:hint="eastAsia" w:ascii="Times New Roman" w:hAnsi="Times New Roman" w:eastAsia="仿宋"/>
          <w:color w:val="000000"/>
          <w:sz w:val="32"/>
          <w:szCs w:val="32"/>
          <w:lang w:val="en-US" w:eastAsia="zh-CN"/>
        </w:rPr>
        <w:t>com</w:t>
      </w:r>
      <w:r>
        <w:rPr>
          <w:rFonts w:hint="eastAsia" w:ascii="仿宋" w:hAnsi="仿宋" w:eastAsia="仿宋"/>
          <w:color w:val="000000"/>
          <w:sz w:val="32"/>
          <w:szCs w:val="32"/>
          <w:lang w:val="en-US" w:eastAsia="zh-CN"/>
        </w:rPr>
        <w:t>/</w:t>
      </w:r>
      <w:r>
        <w:rPr>
          <w:rFonts w:hint="eastAsia" w:ascii="Times New Roman" w:hAnsi="Times New Roman" w:eastAsia="仿宋"/>
          <w:color w:val="000000"/>
          <w:sz w:val="32"/>
          <w:szCs w:val="32"/>
          <w:lang w:val="en-US" w:eastAsia="zh-CN"/>
        </w:rPr>
        <w:t>login</w:t>
      </w:r>
      <w:r>
        <w:rPr>
          <w:rFonts w:hint="eastAsia" w:ascii="仿宋" w:hAnsi="仿宋" w:eastAsia="仿宋"/>
          <w:color w:val="000000"/>
          <w:sz w:val="32"/>
          <w:szCs w:val="32"/>
          <w:lang w:val="en-US" w:eastAsia="zh-CN"/>
        </w:rPr>
        <w:t>）报送电子版材料。</w:t>
      </w:r>
    </w:p>
    <w:p w14:paraId="00233BAF">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未尽</w:t>
      </w:r>
      <w:r>
        <w:rPr>
          <w:rFonts w:ascii="仿宋" w:hAnsi="仿宋" w:eastAsia="仿宋"/>
          <w:color w:val="000000"/>
          <w:sz w:val="32"/>
          <w:szCs w:val="32"/>
        </w:rPr>
        <w:t>事宜</w:t>
      </w:r>
      <w:r>
        <w:rPr>
          <w:rFonts w:hint="eastAsia" w:ascii="仿宋" w:hAnsi="仿宋" w:eastAsia="仿宋"/>
          <w:color w:val="000000"/>
          <w:sz w:val="32"/>
          <w:szCs w:val="32"/>
          <w:lang w:eastAsia="zh-CN"/>
        </w:rPr>
        <w:t>，</w:t>
      </w:r>
      <w:r>
        <w:rPr>
          <w:rFonts w:ascii="仿宋" w:hAnsi="仿宋" w:eastAsia="仿宋"/>
          <w:color w:val="000000"/>
          <w:sz w:val="32"/>
          <w:szCs w:val="32"/>
        </w:rPr>
        <w:t>请与我厅高教处联系。联系人</w:t>
      </w:r>
      <w:r>
        <w:rPr>
          <w:rFonts w:hint="eastAsia" w:ascii="仿宋" w:hAnsi="仿宋" w:eastAsia="仿宋"/>
          <w:color w:val="000000"/>
          <w:sz w:val="32"/>
          <w:szCs w:val="32"/>
        </w:rPr>
        <w:t>及</w:t>
      </w:r>
      <w:r>
        <w:rPr>
          <w:rFonts w:ascii="仿宋" w:hAnsi="仿宋" w:eastAsia="仿宋"/>
          <w:color w:val="000000"/>
          <w:sz w:val="32"/>
          <w:szCs w:val="32"/>
        </w:rPr>
        <w:t>电话：</w:t>
      </w:r>
      <w:r>
        <w:rPr>
          <w:rFonts w:hint="eastAsia" w:ascii="仿宋" w:hAnsi="仿宋" w:eastAsia="仿宋"/>
          <w:color w:val="000000"/>
          <w:sz w:val="32"/>
          <w:szCs w:val="32"/>
          <w:lang w:val="en-US" w:eastAsia="zh-CN"/>
        </w:rPr>
        <w:t>朱丹，</w:t>
      </w:r>
      <w:r>
        <w:rPr>
          <w:rFonts w:hint="eastAsia" w:ascii="Times New Roman" w:hAnsi="Times New Roman" w:eastAsia="仿宋"/>
          <w:color w:val="000000"/>
          <w:sz w:val="32"/>
          <w:szCs w:val="32"/>
          <w:lang w:val="en-US" w:eastAsia="zh-CN"/>
        </w:rPr>
        <w:t>0771</w:t>
      </w:r>
      <w:r>
        <w:rPr>
          <w:rFonts w:hint="eastAsia" w:ascii="仿宋" w:hAnsi="仿宋" w:eastAsia="仿宋"/>
          <w:color w:val="000000"/>
          <w:sz w:val="32"/>
          <w:szCs w:val="32"/>
          <w:lang w:val="en-US" w:eastAsia="zh-CN"/>
        </w:rPr>
        <w:t>—</w:t>
      </w:r>
      <w:r>
        <w:rPr>
          <w:rFonts w:hint="eastAsia" w:ascii="Times New Roman" w:hAnsi="Times New Roman" w:eastAsia="仿宋"/>
          <w:color w:val="000000"/>
          <w:sz w:val="32"/>
          <w:szCs w:val="32"/>
          <w:lang w:val="en-US" w:eastAsia="zh-CN"/>
        </w:rPr>
        <w:t>5815805</w:t>
      </w:r>
      <w:r>
        <w:rPr>
          <w:rFonts w:hint="eastAsia" w:ascii="仿宋" w:hAnsi="仿宋" w:eastAsia="仿宋"/>
          <w:color w:val="000000"/>
          <w:sz w:val="32"/>
          <w:szCs w:val="32"/>
          <w:lang w:val="en-US" w:eastAsia="zh-CN"/>
        </w:rPr>
        <w:t>；</w:t>
      </w:r>
      <w:r>
        <w:rPr>
          <w:rFonts w:ascii="仿宋" w:hAnsi="仿宋" w:eastAsia="仿宋"/>
          <w:color w:val="000000"/>
          <w:sz w:val="32"/>
          <w:szCs w:val="32"/>
        </w:rPr>
        <w:t>罗恒，</w:t>
      </w:r>
      <w:r>
        <w:rPr>
          <w:rFonts w:hint="eastAsia" w:ascii="Times New Roman" w:hAnsi="Times New Roman" w:eastAsia="仿宋"/>
          <w:color w:val="000000"/>
          <w:sz w:val="32"/>
          <w:szCs w:val="32"/>
        </w:rPr>
        <w:t>0771</w:t>
      </w:r>
      <w:r>
        <w:rPr>
          <w:rFonts w:hint="eastAsia" w:ascii="仿宋" w:hAnsi="仿宋" w:eastAsia="仿宋"/>
          <w:color w:val="000000"/>
          <w:sz w:val="32"/>
          <w:szCs w:val="32"/>
        </w:rPr>
        <w:t>—</w:t>
      </w:r>
      <w:r>
        <w:rPr>
          <w:rFonts w:hint="eastAsia" w:ascii="Times New Roman" w:hAnsi="Times New Roman" w:eastAsia="仿宋"/>
          <w:color w:val="000000"/>
          <w:sz w:val="32"/>
          <w:szCs w:val="32"/>
        </w:rPr>
        <w:t>5815185</w:t>
      </w:r>
      <w:r>
        <w:rPr>
          <w:rFonts w:hint="eastAsia" w:ascii="仿宋" w:hAnsi="仿宋" w:eastAsia="仿宋"/>
          <w:color w:val="000000"/>
          <w:sz w:val="32"/>
          <w:szCs w:val="32"/>
        </w:rPr>
        <w:t>。</w:t>
      </w:r>
      <w:r>
        <w:rPr>
          <w:rFonts w:ascii="仿宋" w:hAnsi="仿宋" w:eastAsia="仿宋"/>
          <w:color w:val="000000"/>
          <w:sz w:val="32"/>
          <w:szCs w:val="32"/>
        </w:rPr>
        <w:t>地址</w:t>
      </w:r>
      <w:r>
        <w:rPr>
          <w:rFonts w:hint="eastAsia" w:ascii="仿宋" w:hAnsi="仿宋" w:eastAsia="仿宋"/>
          <w:color w:val="000000"/>
          <w:sz w:val="32"/>
          <w:szCs w:val="32"/>
        </w:rPr>
        <w:t>：</w:t>
      </w:r>
      <w:r>
        <w:rPr>
          <w:rFonts w:ascii="仿宋" w:hAnsi="仿宋" w:eastAsia="仿宋"/>
          <w:color w:val="000000"/>
          <w:sz w:val="32"/>
          <w:szCs w:val="32"/>
        </w:rPr>
        <w:t>南宁市</w:t>
      </w:r>
      <w:r>
        <w:rPr>
          <w:rFonts w:hint="eastAsia" w:ascii="仿宋" w:hAnsi="仿宋" w:eastAsia="仿宋"/>
          <w:color w:val="000000"/>
          <w:sz w:val="32"/>
          <w:szCs w:val="32"/>
          <w:lang w:eastAsia="zh-CN"/>
        </w:rPr>
        <w:t>青秀区</w:t>
      </w:r>
      <w:r>
        <w:rPr>
          <w:rFonts w:ascii="仿宋" w:hAnsi="仿宋" w:eastAsia="仿宋"/>
          <w:color w:val="000000"/>
          <w:sz w:val="32"/>
          <w:szCs w:val="32"/>
        </w:rPr>
        <w:t>竹溪大道</w:t>
      </w:r>
      <w:r>
        <w:rPr>
          <w:rFonts w:hint="eastAsia" w:ascii="Times New Roman" w:hAnsi="Times New Roman" w:eastAsia="仿宋"/>
          <w:color w:val="000000"/>
          <w:sz w:val="32"/>
          <w:szCs w:val="32"/>
        </w:rPr>
        <w:t>69</w:t>
      </w:r>
      <w:r>
        <w:rPr>
          <w:rFonts w:hint="eastAsia" w:ascii="仿宋" w:hAnsi="仿宋" w:eastAsia="仿宋"/>
          <w:color w:val="000000"/>
          <w:sz w:val="32"/>
          <w:szCs w:val="32"/>
        </w:rPr>
        <w:t>号</w:t>
      </w:r>
      <w:r>
        <w:rPr>
          <w:rFonts w:hint="eastAsia" w:ascii="Times New Roman" w:hAnsi="Times New Roman" w:eastAsia="仿宋"/>
          <w:color w:val="000000"/>
          <w:sz w:val="32"/>
          <w:szCs w:val="32"/>
        </w:rPr>
        <w:t>19</w:t>
      </w:r>
      <w:r>
        <w:rPr>
          <w:rFonts w:hint="eastAsia" w:ascii="Times New Roman" w:hAnsi="Times New Roman" w:eastAsia="仿宋"/>
          <w:color w:val="000000"/>
          <w:sz w:val="32"/>
          <w:szCs w:val="32"/>
          <w:lang w:val="en-US" w:eastAsia="zh-CN"/>
        </w:rPr>
        <w:t>12</w:t>
      </w:r>
      <w:r>
        <w:rPr>
          <w:rFonts w:hint="eastAsia" w:ascii="仿宋" w:hAnsi="仿宋" w:eastAsia="仿宋"/>
          <w:color w:val="000000"/>
          <w:sz w:val="32"/>
          <w:szCs w:val="32"/>
        </w:rPr>
        <w:t>办公室</w:t>
      </w:r>
      <w:r>
        <w:rPr>
          <w:rFonts w:ascii="仿宋" w:hAnsi="仿宋" w:eastAsia="仿宋"/>
          <w:color w:val="000000"/>
          <w:sz w:val="32"/>
          <w:szCs w:val="32"/>
        </w:rPr>
        <w:t>。</w:t>
      </w:r>
    </w:p>
    <w:p w14:paraId="7FC3D974">
      <w:pPr>
        <w:spacing w:line="560" w:lineRule="exact"/>
        <w:ind w:firstLine="640" w:firstLineChars="200"/>
        <w:rPr>
          <w:rFonts w:ascii="仿宋" w:hAnsi="仿宋" w:eastAsia="仿宋"/>
          <w:color w:val="000000"/>
          <w:sz w:val="32"/>
          <w:szCs w:val="32"/>
        </w:rPr>
      </w:pPr>
    </w:p>
    <w:p w14:paraId="3E8860C1">
      <w:pPr>
        <w:spacing w:line="560" w:lineRule="exact"/>
        <w:ind w:firstLine="640" w:firstLineChars="200"/>
        <w:rPr>
          <w:rFonts w:hint="eastAsia" w:ascii="仿宋" w:hAnsi="仿宋" w:eastAsia="仿宋"/>
          <w:sz w:val="32"/>
          <w:szCs w:val="32"/>
        </w:rPr>
      </w:pPr>
      <w:bookmarkStart w:id="2" w:name="_GoBack"/>
      <w:r>
        <w:rPr>
          <w:rFonts w:hint="eastAsia" w:ascii="仿宋" w:hAnsi="仿宋" w:eastAsia="仿宋"/>
          <w:color w:val="000000"/>
          <w:sz w:val="32"/>
          <w:szCs w:val="32"/>
        </w:rPr>
        <w:t>附件</w:t>
      </w:r>
      <w:r>
        <w:rPr>
          <w:rFonts w:ascii="仿宋" w:hAnsi="仿宋" w:eastAsia="仿宋"/>
          <w:color w:val="000000"/>
          <w:sz w:val="32"/>
          <w:szCs w:val="32"/>
        </w:rPr>
        <w:t>：</w:t>
      </w:r>
      <w:bookmarkEnd w:id="2"/>
      <w:r>
        <w:rPr>
          <w:rFonts w:hint="eastAsia" w:ascii="Times New Roman" w:hAnsi="Times New Roman" w:eastAsia="仿宋"/>
          <w:color w:val="000000"/>
          <w:sz w:val="32"/>
          <w:szCs w:val="32"/>
        </w:rPr>
        <w:t>1</w:t>
      </w:r>
      <w:r>
        <w:rPr>
          <w:rFonts w:hint="eastAsia" w:ascii="仿宋" w:hAnsi="仿宋" w:eastAsia="仿宋"/>
          <w:color w:val="000000"/>
          <w:sz w:val="32"/>
          <w:szCs w:val="32"/>
        </w:rPr>
        <w:t>.</w:t>
      </w:r>
      <w:r>
        <w:rPr>
          <w:rFonts w:hint="eastAsia" w:ascii="仿宋" w:hAnsi="仿宋" w:eastAsia="仿宋"/>
          <w:sz w:val="32"/>
          <w:szCs w:val="32"/>
          <w:lang w:eastAsia="zh-CN"/>
        </w:rPr>
        <w:t>“</w:t>
      </w:r>
      <w:r>
        <w:rPr>
          <w:rFonts w:hint="eastAsia" w:ascii="仿宋" w:hAnsi="仿宋" w:eastAsia="仿宋"/>
          <w:sz w:val="32"/>
          <w:szCs w:val="32"/>
          <w:lang w:val="en-US" w:eastAsia="zh-CN"/>
        </w:rPr>
        <w:t>十五五</w:t>
      </w:r>
      <w:r>
        <w:rPr>
          <w:rFonts w:hint="eastAsia" w:ascii="仿宋" w:hAnsi="仿宋" w:eastAsia="仿宋"/>
          <w:sz w:val="32"/>
          <w:szCs w:val="32"/>
          <w:lang w:eastAsia="zh-CN"/>
        </w:rPr>
        <w:t>”</w:t>
      </w:r>
      <w:r>
        <w:rPr>
          <w:rFonts w:hint="eastAsia" w:ascii="仿宋" w:hAnsi="仿宋" w:eastAsia="仿宋"/>
          <w:sz w:val="32"/>
          <w:szCs w:val="32"/>
          <w:lang w:val="en-US" w:eastAsia="zh-CN"/>
        </w:rPr>
        <w:t>重点建设</w:t>
      </w:r>
      <w:r>
        <w:rPr>
          <w:rFonts w:hint="eastAsia" w:ascii="仿宋" w:hAnsi="仿宋" w:eastAsia="仿宋"/>
          <w:sz w:val="32"/>
          <w:szCs w:val="32"/>
        </w:rPr>
        <w:t>广西普通本科高校现代产业</w:t>
      </w:r>
    </w:p>
    <w:p w14:paraId="6F260A39">
      <w:pPr>
        <w:spacing w:line="560" w:lineRule="exact"/>
        <w:ind w:firstLine="0" w:firstLineChars="0"/>
        <w:rPr>
          <w:rFonts w:ascii="仿宋" w:hAnsi="仿宋" w:eastAsia="仿宋"/>
          <w:color w:val="000000"/>
          <w:sz w:val="32"/>
          <w:szCs w:val="32"/>
        </w:rPr>
      </w:pPr>
      <w:r>
        <w:rPr>
          <w:rFonts w:hint="eastAsia" w:ascii="仿宋" w:hAnsi="仿宋" w:eastAsia="仿宋"/>
          <w:sz w:val="32"/>
          <w:szCs w:val="32"/>
          <w:lang w:val="en-US" w:eastAsia="zh-CN"/>
        </w:rPr>
        <w:t xml:space="preserve">              </w:t>
      </w:r>
      <w:r>
        <w:rPr>
          <w:rFonts w:hint="eastAsia" w:ascii="仿宋" w:hAnsi="仿宋" w:eastAsia="仿宋"/>
          <w:sz w:val="32"/>
          <w:szCs w:val="32"/>
        </w:rPr>
        <w:t>学院申报汇总表</w:t>
      </w:r>
    </w:p>
    <w:p w14:paraId="6F4A079E">
      <w:pPr>
        <w:spacing w:line="560" w:lineRule="exact"/>
        <w:ind w:firstLine="1600" w:firstLineChars="500"/>
        <w:rPr>
          <w:rFonts w:hint="eastAsia" w:ascii="仿宋" w:hAnsi="仿宋" w:eastAsia="仿宋"/>
          <w:sz w:val="32"/>
          <w:szCs w:val="32"/>
        </w:rPr>
      </w:pPr>
      <w:r>
        <w:rPr>
          <w:rFonts w:hint="eastAsia" w:ascii="Times New Roman" w:hAnsi="Times New Roman" w:eastAsia="仿宋"/>
          <w:color w:val="000000"/>
          <w:sz w:val="32"/>
          <w:szCs w:val="32"/>
          <w:lang w:val="en-US" w:eastAsia="zh-CN"/>
        </w:rPr>
        <w:t>2</w:t>
      </w:r>
      <w:r>
        <w:rPr>
          <w:rFonts w:hint="eastAsia" w:ascii="仿宋" w:hAnsi="仿宋" w:eastAsia="仿宋"/>
          <w:color w:val="000000"/>
          <w:sz w:val="32"/>
          <w:szCs w:val="32"/>
        </w:rPr>
        <w:t>.</w:t>
      </w:r>
      <w:r>
        <w:rPr>
          <w:rFonts w:hint="eastAsia" w:ascii="仿宋" w:hAnsi="仿宋" w:eastAsia="仿宋"/>
          <w:sz w:val="32"/>
          <w:szCs w:val="32"/>
          <w:lang w:eastAsia="zh-CN"/>
        </w:rPr>
        <w:t>“</w:t>
      </w:r>
      <w:r>
        <w:rPr>
          <w:rFonts w:hint="eastAsia" w:ascii="仿宋" w:hAnsi="仿宋" w:eastAsia="仿宋"/>
          <w:sz w:val="32"/>
          <w:szCs w:val="32"/>
          <w:lang w:val="en-US" w:eastAsia="zh-CN"/>
        </w:rPr>
        <w:t>十五五</w:t>
      </w:r>
      <w:r>
        <w:rPr>
          <w:rFonts w:hint="eastAsia" w:ascii="仿宋" w:hAnsi="仿宋" w:eastAsia="仿宋"/>
          <w:sz w:val="32"/>
          <w:szCs w:val="32"/>
          <w:lang w:eastAsia="zh-CN"/>
        </w:rPr>
        <w:t>”</w:t>
      </w:r>
      <w:r>
        <w:rPr>
          <w:rFonts w:hint="eastAsia" w:ascii="仿宋" w:hAnsi="仿宋" w:eastAsia="仿宋"/>
          <w:sz w:val="32"/>
          <w:szCs w:val="32"/>
          <w:lang w:val="en-US" w:eastAsia="zh-CN"/>
        </w:rPr>
        <w:t>重点建设</w:t>
      </w:r>
      <w:r>
        <w:rPr>
          <w:rFonts w:hint="eastAsia" w:ascii="仿宋" w:hAnsi="仿宋" w:eastAsia="仿宋"/>
          <w:sz w:val="32"/>
          <w:szCs w:val="32"/>
        </w:rPr>
        <w:t>广西普通本科高校现代产业</w:t>
      </w:r>
    </w:p>
    <w:p w14:paraId="645FCB50">
      <w:pPr>
        <w:spacing w:line="560" w:lineRule="exact"/>
        <w:ind w:firstLine="0" w:firstLineChars="0"/>
        <w:rPr>
          <w:rFonts w:ascii="仿宋" w:hAnsi="仿宋" w:eastAsia="仿宋"/>
          <w:color w:val="000000"/>
          <w:sz w:val="32"/>
          <w:szCs w:val="32"/>
        </w:rPr>
      </w:pPr>
      <w:r>
        <w:rPr>
          <w:rFonts w:hint="eastAsia" w:ascii="仿宋" w:hAnsi="仿宋" w:eastAsia="仿宋"/>
          <w:sz w:val="32"/>
          <w:szCs w:val="32"/>
          <w:lang w:val="en-US" w:eastAsia="zh-CN"/>
        </w:rPr>
        <w:t xml:space="preserve">              </w:t>
      </w:r>
      <w:r>
        <w:rPr>
          <w:rFonts w:hint="eastAsia" w:ascii="仿宋" w:hAnsi="仿宋" w:eastAsia="仿宋"/>
          <w:sz w:val="32"/>
          <w:szCs w:val="32"/>
        </w:rPr>
        <w:t>学院申报书</w:t>
      </w:r>
    </w:p>
    <w:p w14:paraId="032EB4F1">
      <w:pPr>
        <w:spacing w:line="560" w:lineRule="exact"/>
        <w:ind w:firstLine="640" w:firstLineChars="200"/>
        <w:rPr>
          <w:rFonts w:ascii="仿宋" w:hAnsi="仿宋" w:eastAsia="仿宋"/>
          <w:color w:val="000000"/>
          <w:sz w:val="32"/>
          <w:szCs w:val="32"/>
        </w:rPr>
      </w:pPr>
    </w:p>
    <w:p w14:paraId="66AA6C96">
      <w:pPr>
        <w:spacing w:line="560" w:lineRule="exact"/>
        <w:ind w:firstLine="640" w:firstLineChars="200"/>
        <w:rPr>
          <w:rFonts w:hint="eastAsia" w:ascii="仿宋" w:hAnsi="仿宋" w:eastAsia="仿宋"/>
          <w:color w:val="000000"/>
          <w:sz w:val="32"/>
          <w:szCs w:val="32"/>
        </w:rPr>
      </w:pPr>
    </w:p>
    <w:p w14:paraId="18B417B3">
      <w:pPr>
        <w:spacing w:line="560" w:lineRule="exact"/>
        <w:ind w:firstLine="640" w:firstLineChars="200"/>
        <w:jc w:val="center"/>
        <w:rPr>
          <w:rFonts w:ascii="仿宋" w:hAnsi="仿宋" w:eastAsia="仿宋"/>
          <w:color w:val="000000"/>
          <w:sz w:val="32"/>
          <w:szCs w:val="32"/>
        </w:rPr>
      </w:pP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广西</w:t>
      </w:r>
      <w:r>
        <w:rPr>
          <w:rFonts w:ascii="仿宋" w:hAnsi="仿宋" w:eastAsia="仿宋"/>
          <w:color w:val="000000"/>
          <w:sz w:val="32"/>
          <w:szCs w:val="32"/>
        </w:rPr>
        <w:t>壮族自治区教育厅</w:t>
      </w:r>
    </w:p>
    <w:p w14:paraId="119F948B">
      <w:pPr>
        <w:spacing w:line="560" w:lineRule="exact"/>
        <w:ind w:firstLine="640" w:firstLineChars="200"/>
        <w:jc w:val="center"/>
        <w:rPr>
          <w:rFonts w:ascii="仿宋" w:hAnsi="仿宋" w:eastAsia="仿宋"/>
          <w:color w:val="000000"/>
          <w:sz w:val="32"/>
          <w:szCs w:val="32"/>
        </w:rPr>
      </w:pPr>
      <w:r>
        <w:rPr>
          <w:rFonts w:hint="eastAsia" w:ascii="仿宋" w:hAnsi="仿宋" w:eastAsia="仿宋"/>
          <w:color w:val="000000"/>
          <w:sz w:val="32"/>
          <w:szCs w:val="32"/>
          <w:lang w:val="en-US" w:eastAsia="zh-CN"/>
        </w:rPr>
        <w:t xml:space="preserve">                    </w:t>
      </w:r>
      <w:r>
        <w:rPr>
          <w:rFonts w:hint="eastAsia" w:ascii="Times New Roman" w:hAnsi="Times New Roman" w:eastAsia="仿宋"/>
          <w:color w:val="000000"/>
          <w:sz w:val="32"/>
          <w:szCs w:val="32"/>
        </w:rPr>
        <w:t>202</w:t>
      </w:r>
      <w:r>
        <w:rPr>
          <w:rFonts w:hint="eastAsia" w:ascii="Times New Roman" w:hAnsi="Times New Roman" w:eastAsia="仿宋"/>
          <w:color w:val="000000"/>
          <w:sz w:val="32"/>
          <w:szCs w:val="32"/>
          <w:lang w:val="en-US" w:eastAsia="zh-CN"/>
        </w:rPr>
        <w:t>6</w:t>
      </w:r>
      <w:r>
        <w:rPr>
          <w:rFonts w:hint="eastAsia" w:ascii="仿宋" w:hAnsi="仿宋" w:eastAsia="仿宋"/>
          <w:color w:val="000000"/>
          <w:sz w:val="32"/>
          <w:szCs w:val="32"/>
        </w:rPr>
        <w:t>年</w:t>
      </w:r>
      <w:r>
        <w:rPr>
          <w:rFonts w:hint="eastAsia" w:ascii="Times New Roman" w:hAnsi="Times New Roman" w:eastAsia="仿宋"/>
          <w:color w:val="000000"/>
          <w:sz w:val="32"/>
          <w:szCs w:val="32"/>
          <w:lang w:val="en-US" w:eastAsia="zh-CN"/>
        </w:rPr>
        <w:t>7</w:t>
      </w:r>
      <w:r>
        <w:rPr>
          <w:rFonts w:hint="eastAsia" w:ascii="仿宋" w:hAnsi="仿宋" w:eastAsia="仿宋"/>
          <w:color w:val="000000"/>
          <w:sz w:val="32"/>
          <w:szCs w:val="32"/>
        </w:rPr>
        <w:t>月</w:t>
      </w:r>
      <w:r>
        <w:rPr>
          <w:rFonts w:hint="eastAsia" w:ascii="Times New Roman" w:hAnsi="Times New Roman" w:eastAsia="仿宋"/>
          <w:color w:val="000000"/>
          <w:sz w:val="32"/>
          <w:szCs w:val="32"/>
          <w:lang w:val="en-US" w:eastAsia="zh-CN"/>
        </w:rPr>
        <w:t>27</w:t>
      </w:r>
      <w:r>
        <w:rPr>
          <w:rFonts w:hint="eastAsia" w:ascii="仿宋" w:hAnsi="仿宋" w:eastAsia="仿宋"/>
          <w:color w:val="000000"/>
          <w:sz w:val="32"/>
          <w:szCs w:val="32"/>
        </w:rPr>
        <w:t>日</w:t>
      </w:r>
    </w:p>
    <w:p w14:paraId="7F9B99E7">
      <w:pPr>
        <w:widowControl/>
        <w:spacing w:line="560" w:lineRule="exact"/>
        <w:ind w:firstLine="640" w:firstLineChars="200"/>
        <w:jc w:val="both"/>
        <w:rPr>
          <w:rFonts w:ascii="仿宋" w:hAnsi="仿宋" w:eastAsia="仿宋"/>
          <w:color w:val="000000"/>
          <w:sz w:val="32"/>
          <w:szCs w:val="32"/>
        </w:rPr>
      </w:pP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公开前需经政府信息公开审查</w:t>
      </w:r>
      <w:r>
        <w:rPr>
          <w:rFonts w:hint="eastAsia" w:ascii="仿宋" w:hAnsi="仿宋" w:eastAsia="仿宋"/>
          <w:color w:val="000000"/>
          <w:sz w:val="32"/>
          <w:szCs w:val="32"/>
        </w:rPr>
        <w:t>）</w:t>
      </w:r>
    </w:p>
    <w:p w14:paraId="62435E9D">
      <w:pPr>
        <w:widowControl/>
        <w:spacing w:line="560" w:lineRule="exact"/>
        <w:jc w:val="both"/>
        <w:rPr>
          <w:rFonts w:hint="eastAsia" w:ascii="仿宋" w:hAnsi="仿宋" w:eastAsia="仿宋"/>
          <w:color w:val="000000"/>
          <w:sz w:val="32"/>
          <w:szCs w:val="32"/>
        </w:rPr>
      </w:pPr>
    </w:p>
    <w:p w14:paraId="2D746327">
      <w:pPr>
        <w:widowControl/>
        <w:spacing w:line="560" w:lineRule="exact"/>
        <w:jc w:val="both"/>
        <w:rPr>
          <w:rFonts w:ascii="仿宋" w:hAnsi="仿宋" w:eastAsia="仿宋"/>
          <w:color w:val="000000"/>
          <w:sz w:val="32"/>
          <w:szCs w:val="32"/>
        </w:rPr>
        <w:sectPr>
          <w:footerReference r:id="rId5" w:type="first"/>
          <w:footerReference r:id="rId3" w:type="default"/>
          <w:footerReference r:id="rId4" w:type="even"/>
          <w:pgSz w:w="11906" w:h="16838"/>
          <w:pgMar w:top="2098" w:right="1474" w:bottom="1984" w:left="1587" w:header="851" w:footer="1559" w:gutter="0"/>
          <w:cols w:space="720" w:num="1"/>
          <w:titlePg/>
          <w:rtlGutter w:val="0"/>
          <w:docGrid w:linePitch="312" w:charSpace="0"/>
        </w:sectPr>
      </w:pPr>
    </w:p>
    <w:p w14:paraId="7F47796D">
      <w:pPr>
        <w:widowControl/>
        <w:spacing w:line="560" w:lineRule="exact"/>
        <w:jc w:val="left"/>
        <w:rPr>
          <w:rFonts w:ascii="方正小标宋简体" w:hAnsi="仿宋" w:eastAsia="方正小标宋简体"/>
          <w:color w:val="000000"/>
          <w:sz w:val="44"/>
          <w:szCs w:val="44"/>
        </w:rPr>
      </w:pPr>
      <w:r>
        <w:rPr>
          <w:rFonts w:hint="eastAsia" w:ascii="黑体" w:hAnsi="黑体" w:eastAsia="黑体"/>
          <w:color w:val="000000"/>
          <w:sz w:val="32"/>
          <w:szCs w:val="32"/>
        </w:rPr>
        <w:t>附</w:t>
      </w:r>
      <w:r>
        <w:rPr>
          <w:rFonts w:ascii="黑体" w:hAnsi="黑体" w:eastAsia="黑体"/>
          <w:color w:val="000000"/>
          <w:sz w:val="32"/>
          <w:szCs w:val="32"/>
        </w:rPr>
        <w:t>件</w:t>
      </w:r>
      <w:r>
        <w:rPr>
          <w:rFonts w:hint="eastAsia" w:ascii="Times New Roman" w:hAnsi="Times New Roman" w:eastAsia="黑体"/>
          <w:color w:val="000000"/>
          <w:sz w:val="32"/>
          <w:szCs w:val="32"/>
        </w:rPr>
        <w:t>1</w:t>
      </w:r>
    </w:p>
    <w:p w14:paraId="3F0EF3EC">
      <w:pPr>
        <w:spacing w:line="660" w:lineRule="exact"/>
        <w:jc w:val="center"/>
        <w:rPr>
          <w:rFonts w:hint="eastAsia" w:ascii="方正小标宋简体" w:hAnsi="仿宋" w:eastAsia="方正小标宋简体"/>
          <w:color w:val="000000"/>
          <w:sz w:val="44"/>
          <w:szCs w:val="44"/>
          <w:lang w:eastAsia="zh-CN"/>
        </w:rPr>
      </w:pPr>
    </w:p>
    <w:p w14:paraId="375A6C71">
      <w:pPr>
        <w:spacing w:line="700" w:lineRule="exact"/>
        <w:jc w:val="center"/>
        <w:rPr>
          <w:rFonts w:hint="eastAsia" w:ascii="方正小标宋简体" w:hAnsi="仿宋" w:eastAsia="方正小标宋简体"/>
          <w:color w:val="000000"/>
          <w:sz w:val="44"/>
          <w:szCs w:val="44"/>
        </w:rPr>
      </w:pPr>
      <w:r>
        <w:rPr>
          <w:rFonts w:hint="eastAsia" w:ascii="方正小标宋简体" w:hAnsi="仿宋" w:eastAsia="方正小标宋简体"/>
          <w:color w:val="000000"/>
          <w:sz w:val="44"/>
          <w:szCs w:val="44"/>
          <w:lang w:eastAsia="zh-CN"/>
        </w:rPr>
        <w:t>“</w:t>
      </w:r>
      <w:r>
        <w:rPr>
          <w:rFonts w:hint="eastAsia" w:ascii="方正小标宋简体" w:hAnsi="仿宋" w:eastAsia="方正小标宋简体"/>
          <w:color w:val="000000"/>
          <w:sz w:val="44"/>
          <w:szCs w:val="44"/>
          <w:lang w:val="en-US" w:eastAsia="zh-CN"/>
        </w:rPr>
        <w:t>十五五</w:t>
      </w:r>
      <w:r>
        <w:rPr>
          <w:rFonts w:hint="eastAsia" w:ascii="方正小标宋简体" w:hAnsi="仿宋" w:eastAsia="方正小标宋简体"/>
          <w:color w:val="000000"/>
          <w:sz w:val="44"/>
          <w:szCs w:val="44"/>
          <w:lang w:eastAsia="zh-CN"/>
        </w:rPr>
        <w:t>”</w:t>
      </w:r>
      <w:r>
        <w:rPr>
          <w:rFonts w:hint="eastAsia" w:ascii="方正小标宋简体" w:hAnsi="仿宋" w:eastAsia="方正小标宋简体"/>
          <w:color w:val="000000"/>
          <w:sz w:val="44"/>
          <w:szCs w:val="44"/>
          <w:lang w:val="en-US" w:eastAsia="zh-CN"/>
        </w:rPr>
        <w:t>重点建设</w:t>
      </w:r>
      <w:r>
        <w:rPr>
          <w:rFonts w:hint="eastAsia" w:ascii="方正小标宋简体" w:hAnsi="仿宋" w:eastAsia="方正小标宋简体"/>
          <w:color w:val="000000"/>
          <w:sz w:val="44"/>
          <w:szCs w:val="44"/>
        </w:rPr>
        <w:t>广西普通本科高校</w:t>
      </w:r>
    </w:p>
    <w:p w14:paraId="2331D6B4">
      <w:pPr>
        <w:spacing w:line="700" w:lineRule="exact"/>
        <w:jc w:val="center"/>
        <w:rPr>
          <w:rFonts w:hint="eastAsia" w:ascii="方正小标宋简体" w:hAnsi="仿宋" w:eastAsia="方正小标宋简体"/>
          <w:color w:val="000000"/>
          <w:sz w:val="44"/>
          <w:szCs w:val="44"/>
        </w:rPr>
      </w:pPr>
      <w:r>
        <w:rPr>
          <w:rFonts w:hint="eastAsia" w:ascii="方正小标宋简体" w:hAnsi="仿宋" w:eastAsia="方正小标宋简体"/>
          <w:color w:val="000000"/>
          <w:sz w:val="44"/>
          <w:szCs w:val="44"/>
        </w:rPr>
        <w:t>现代产业学院申报汇总表</w:t>
      </w:r>
    </w:p>
    <w:p w14:paraId="5B18A671">
      <w:pPr>
        <w:pStyle w:val="17"/>
      </w:pPr>
    </w:p>
    <w:p w14:paraId="2FDB8E2C">
      <w:pPr>
        <w:spacing w:line="560" w:lineRule="exact"/>
        <w:jc w:val="left"/>
        <w:rPr>
          <w:rFonts w:hint="default" w:ascii="仿宋" w:hAnsi="仿宋" w:eastAsia="仿宋"/>
          <w:color w:val="000000"/>
          <w:sz w:val="32"/>
          <w:szCs w:val="32"/>
          <w:lang w:val="en-US" w:eastAsia="zh-CN"/>
        </w:rPr>
      </w:pPr>
      <w:r>
        <w:rPr>
          <w:rFonts w:hint="eastAsia" w:ascii="仿宋" w:hAnsi="仿宋" w:eastAsia="仿宋"/>
          <w:color w:val="000000"/>
          <w:sz w:val="32"/>
          <w:szCs w:val="32"/>
          <w:lang w:val="en-US" w:eastAsia="zh-CN"/>
        </w:rPr>
        <w:t>学校名称：（盖章）                           联系人及联系方式：</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7"/>
        <w:gridCol w:w="718"/>
        <w:gridCol w:w="933"/>
        <w:gridCol w:w="467"/>
        <w:gridCol w:w="468"/>
        <w:gridCol w:w="593"/>
        <w:gridCol w:w="1187"/>
        <w:gridCol w:w="871"/>
        <w:gridCol w:w="593"/>
        <w:gridCol w:w="1060"/>
        <w:gridCol w:w="1248"/>
        <w:gridCol w:w="456"/>
      </w:tblGrid>
      <w:tr w14:paraId="0AA2A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 w:type="pct"/>
            <w:noWrap w:val="0"/>
            <w:vAlign w:val="center"/>
          </w:tcPr>
          <w:p w14:paraId="687B9AA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000000"/>
                <w:sz w:val="24"/>
                <w:szCs w:val="24"/>
              </w:rPr>
            </w:pPr>
            <w:r>
              <w:rPr>
                <w:rFonts w:hint="eastAsia" w:ascii="宋体" w:hAnsi="宋体"/>
                <w:color w:val="000000"/>
                <w:sz w:val="24"/>
                <w:szCs w:val="24"/>
              </w:rPr>
              <w:t>学校</w:t>
            </w:r>
            <w:r>
              <w:rPr>
                <w:rFonts w:ascii="宋体" w:hAnsi="宋体"/>
                <w:color w:val="000000"/>
                <w:sz w:val="24"/>
                <w:szCs w:val="24"/>
              </w:rPr>
              <w:t>名称</w:t>
            </w:r>
          </w:p>
        </w:tc>
        <w:tc>
          <w:tcPr>
            <w:tcW w:w="401" w:type="pct"/>
            <w:noWrap w:val="0"/>
            <w:vAlign w:val="center"/>
          </w:tcPr>
          <w:p w14:paraId="3AD8700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000000"/>
                <w:sz w:val="24"/>
                <w:szCs w:val="24"/>
              </w:rPr>
            </w:pPr>
            <w:r>
              <w:rPr>
                <w:rFonts w:hint="eastAsia" w:ascii="宋体" w:hAnsi="宋体"/>
                <w:color w:val="000000"/>
                <w:sz w:val="24"/>
                <w:szCs w:val="24"/>
              </w:rPr>
              <w:t>现代</w:t>
            </w:r>
            <w:r>
              <w:rPr>
                <w:rFonts w:ascii="宋体" w:hAnsi="宋体"/>
                <w:color w:val="000000"/>
                <w:sz w:val="24"/>
                <w:szCs w:val="24"/>
              </w:rPr>
              <w:t>产业学院名称</w:t>
            </w:r>
          </w:p>
        </w:tc>
        <w:tc>
          <w:tcPr>
            <w:tcW w:w="520" w:type="pct"/>
            <w:noWrap w:val="0"/>
            <w:vAlign w:val="center"/>
          </w:tcPr>
          <w:p w14:paraId="1A01D8F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000000"/>
                <w:sz w:val="24"/>
                <w:szCs w:val="24"/>
              </w:rPr>
            </w:pPr>
            <w:r>
              <w:rPr>
                <w:rFonts w:hint="eastAsia" w:ascii="宋体" w:hAnsi="宋体"/>
                <w:color w:val="000000"/>
                <w:sz w:val="24"/>
                <w:szCs w:val="24"/>
              </w:rPr>
              <w:t>合作单位</w:t>
            </w:r>
            <w:r>
              <w:rPr>
                <w:rFonts w:ascii="宋体" w:hAnsi="宋体"/>
                <w:color w:val="000000"/>
                <w:sz w:val="24"/>
                <w:szCs w:val="24"/>
              </w:rPr>
              <w:t>名称</w:t>
            </w:r>
          </w:p>
        </w:tc>
        <w:tc>
          <w:tcPr>
            <w:tcW w:w="263" w:type="pct"/>
            <w:noWrap w:val="0"/>
            <w:vAlign w:val="center"/>
          </w:tcPr>
          <w:p w14:paraId="3DB126C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000000"/>
                <w:sz w:val="24"/>
                <w:szCs w:val="24"/>
              </w:rPr>
            </w:pPr>
            <w:r>
              <w:rPr>
                <w:rFonts w:hint="eastAsia" w:ascii="宋体" w:hAnsi="宋体"/>
                <w:color w:val="000000"/>
                <w:sz w:val="24"/>
                <w:szCs w:val="24"/>
              </w:rPr>
              <w:t>面向</w:t>
            </w:r>
            <w:r>
              <w:rPr>
                <w:rFonts w:ascii="宋体" w:hAnsi="宋体"/>
                <w:color w:val="000000"/>
                <w:sz w:val="24"/>
                <w:szCs w:val="24"/>
              </w:rPr>
              <w:t>产业</w:t>
            </w:r>
          </w:p>
        </w:tc>
        <w:tc>
          <w:tcPr>
            <w:tcW w:w="263" w:type="pct"/>
            <w:noWrap w:val="0"/>
            <w:vAlign w:val="center"/>
          </w:tcPr>
          <w:p w14:paraId="6DC2465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000000"/>
                <w:sz w:val="24"/>
                <w:szCs w:val="24"/>
              </w:rPr>
            </w:pPr>
            <w:r>
              <w:rPr>
                <w:rFonts w:hint="eastAsia" w:ascii="宋体" w:hAnsi="宋体"/>
                <w:color w:val="000000"/>
                <w:sz w:val="24"/>
                <w:szCs w:val="24"/>
              </w:rPr>
              <w:t>办学</w:t>
            </w:r>
            <w:r>
              <w:rPr>
                <w:rFonts w:ascii="宋体" w:hAnsi="宋体"/>
                <w:color w:val="000000"/>
                <w:sz w:val="24"/>
                <w:szCs w:val="24"/>
              </w:rPr>
              <w:t>场所</w:t>
            </w:r>
          </w:p>
        </w:tc>
        <w:tc>
          <w:tcPr>
            <w:tcW w:w="332" w:type="pct"/>
            <w:noWrap w:val="0"/>
            <w:vAlign w:val="center"/>
          </w:tcPr>
          <w:p w14:paraId="1CBE49D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000000"/>
                <w:sz w:val="24"/>
                <w:szCs w:val="24"/>
              </w:rPr>
            </w:pPr>
            <w:r>
              <w:rPr>
                <w:rFonts w:hint="eastAsia" w:ascii="宋体" w:hAnsi="宋体"/>
                <w:color w:val="000000"/>
                <w:sz w:val="24"/>
                <w:szCs w:val="24"/>
              </w:rPr>
              <w:t>挂牌成立</w:t>
            </w:r>
            <w:r>
              <w:rPr>
                <w:rFonts w:ascii="宋体" w:hAnsi="宋体"/>
                <w:color w:val="000000"/>
                <w:sz w:val="24"/>
                <w:szCs w:val="24"/>
              </w:rPr>
              <w:t>时间</w:t>
            </w:r>
          </w:p>
        </w:tc>
        <w:tc>
          <w:tcPr>
            <w:tcW w:w="659" w:type="pct"/>
            <w:noWrap w:val="0"/>
            <w:vAlign w:val="center"/>
          </w:tcPr>
          <w:p w14:paraId="16FE73F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olor w:val="000000"/>
                <w:sz w:val="24"/>
                <w:szCs w:val="24"/>
                <w:lang w:val="en-US" w:eastAsia="zh-CN"/>
              </w:rPr>
            </w:pPr>
            <w:r>
              <w:rPr>
                <w:rFonts w:hint="eastAsia" w:ascii="宋体" w:hAnsi="宋体"/>
                <w:color w:val="000000"/>
                <w:sz w:val="24"/>
                <w:szCs w:val="24"/>
                <w:lang w:val="en-US" w:eastAsia="zh-CN"/>
              </w:rPr>
              <w:t>上一轮建设情况</w:t>
            </w:r>
          </w:p>
        </w:tc>
        <w:tc>
          <w:tcPr>
            <w:tcW w:w="485" w:type="pct"/>
            <w:noWrap w:val="0"/>
            <w:vAlign w:val="center"/>
          </w:tcPr>
          <w:p w14:paraId="6B4C430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000000"/>
                <w:sz w:val="24"/>
                <w:szCs w:val="24"/>
              </w:rPr>
            </w:pPr>
            <w:r>
              <w:rPr>
                <w:rFonts w:hint="eastAsia" w:ascii="宋体" w:hAnsi="宋体"/>
                <w:color w:val="000000"/>
                <w:sz w:val="24"/>
                <w:szCs w:val="24"/>
                <w:lang w:val="en-US" w:eastAsia="zh-CN"/>
              </w:rPr>
              <w:t>主要</w:t>
            </w:r>
            <w:r>
              <w:rPr>
                <w:rFonts w:ascii="宋体" w:hAnsi="宋体"/>
                <w:color w:val="000000"/>
                <w:sz w:val="24"/>
                <w:szCs w:val="24"/>
              </w:rPr>
              <w:t>专业（</w:t>
            </w:r>
            <w:r>
              <w:rPr>
                <w:rFonts w:hint="eastAsia" w:ascii="宋体" w:hAnsi="宋体"/>
                <w:color w:val="000000"/>
                <w:sz w:val="24"/>
                <w:szCs w:val="24"/>
              </w:rPr>
              <w:t>级别</w:t>
            </w:r>
            <w:r>
              <w:rPr>
                <w:rFonts w:ascii="宋体" w:hAnsi="宋体"/>
                <w:color w:val="000000"/>
                <w:sz w:val="24"/>
                <w:szCs w:val="24"/>
              </w:rPr>
              <w:t>）</w:t>
            </w:r>
          </w:p>
        </w:tc>
        <w:tc>
          <w:tcPr>
            <w:tcW w:w="332" w:type="pct"/>
            <w:noWrap w:val="0"/>
            <w:vAlign w:val="center"/>
          </w:tcPr>
          <w:p w14:paraId="708EEC0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宋体"/>
                <w:color w:val="000000"/>
                <w:sz w:val="24"/>
                <w:szCs w:val="24"/>
                <w:lang w:val="en-US" w:eastAsia="zh-CN"/>
              </w:rPr>
            </w:pPr>
            <w:r>
              <w:rPr>
                <w:rFonts w:hint="eastAsia" w:ascii="宋体" w:hAnsi="宋体"/>
                <w:color w:val="000000"/>
                <w:sz w:val="24"/>
                <w:szCs w:val="24"/>
                <w:lang w:val="en-US" w:eastAsia="zh-CN"/>
              </w:rPr>
              <w:t>学科支撑情况</w:t>
            </w:r>
          </w:p>
        </w:tc>
        <w:tc>
          <w:tcPr>
            <w:tcW w:w="589" w:type="pct"/>
            <w:noWrap w:val="0"/>
            <w:vAlign w:val="center"/>
          </w:tcPr>
          <w:p w14:paraId="104991F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color w:val="000000"/>
                <w:sz w:val="24"/>
                <w:szCs w:val="24"/>
              </w:rPr>
            </w:pPr>
            <w:r>
              <w:rPr>
                <w:rFonts w:hint="eastAsia" w:ascii="宋体" w:hAnsi="宋体"/>
                <w:color w:val="000000"/>
                <w:sz w:val="24"/>
                <w:szCs w:val="24"/>
              </w:rPr>
              <w:t>硕士、博士学位点支撑情况</w:t>
            </w:r>
          </w:p>
        </w:tc>
        <w:tc>
          <w:tcPr>
            <w:tcW w:w="693" w:type="pct"/>
            <w:noWrap w:val="0"/>
            <w:vAlign w:val="center"/>
          </w:tcPr>
          <w:p w14:paraId="0616D87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color w:val="000000"/>
                <w:sz w:val="24"/>
                <w:szCs w:val="24"/>
              </w:rPr>
            </w:pPr>
            <w:r>
              <w:rPr>
                <w:rFonts w:hint="eastAsia" w:ascii="宋体" w:hAnsi="宋体"/>
                <w:color w:val="000000"/>
                <w:sz w:val="24"/>
                <w:szCs w:val="24"/>
              </w:rPr>
              <w:t>国家、区级科研、教学平台</w:t>
            </w:r>
          </w:p>
        </w:tc>
        <w:tc>
          <w:tcPr>
            <w:tcW w:w="194" w:type="pct"/>
            <w:noWrap w:val="0"/>
            <w:vAlign w:val="center"/>
          </w:tcPr>
          <w:p w14:paraId="613F2CD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000000"/>
                <w:sz w:val="24"/>
                <w:szCs w:val="24"/>
              </w:rPr>
            </w:pPr>
            <w:r>
              <w:rPr>
                <w:rFonts w:hint="eastAsia" w:ascii="宋体" w:hAnsi="宋体"/>
                <w:color w:val="000000"/>
                <w:sz w:val="24"/>
                <w:szCs w:val="24"/>
              </w:rPr>
              <w:t>院长</w:t>
            </w:r>
          </w:p>
        </w:tc>
      </w:tr>
      <w:tr w14:paraId="5C8A4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 w:type="pct"/>
            <w:noWrap w:val="0"/>
            <w:vAlign w:val="center"/>
          </w:tcPr>
          <w:p w14:paraId="40F34D6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000000"/>
                <w:sz w:val="24"/>
                <w:szCs w:val="24"/>
              </w:rPr>
            </w:pPr>
          </w:p>
        </w:tc>
        <w:tc>
          <w:tcPr>
            <w:tcW w:w="401" w:type="pct"/>
            <w:noWrap w:val="0"/>
            <w:vAlign w:val="center"/>
          </w:tcPr>
          <w:p w14:paraId="22CEE03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000000"/>
                <w:sz w:val="24"/>
                <w:szCs w:val="24"/>
              </w:rPr>
            </w:pPr>
          </w:p>
        </w:tc>
        <w:tc>
          <w:tcPr>
            <w:tcW w:w="520" w:type="pct"/>
            <w:noWrap w:val="0"/>
            <w:vAlign w:val="center"/>
          </w:tcPr>
          <w:p w14:paraId="7F4989C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000000"/>
                <w:sz w:val="24"/>
                <w:szCs w:val="24"/>
              </w:rPr>
            </w:pPr>
          </w:p>
        </w:tc>
        <w:tc>
          <w:tcPr>
            <w:tcW w:w="263" w:type="pct"/>
            <w:noWrap w:val="0"/>
            <w:vAlign w:val="center"/>
          </w:tcPr>
          <w:p w14:paraId="4431AB3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000000"/>
                <w:sz w:val="24"/>
                <w:szCs w:val="24"/>
              </w:rPr>
            </w:pPr>
          </w:p>
        </w:tc>
        <w:tc>
          <w:tcPr>
            <w:tcW w:w="263" w:type="pct"/>
            <w:noWrap w:val="0"/>
            <w:vAlign w:val="center"/>
          </w:tcPr>
          <w:p w14:paraId="69EB8980">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000000"/>
                <w:sz w:val="24"/>
                <w:szCs w:val="24"/>
              </w:rPr>
            </w:pPr>
          </w:p>
        </w:tc>
        <w:tc>
          <w:tcPr>
            <w:tcW w:w="332" w:type="pct"/>
            <w:noWrap w:val="0"/>
            <w:vAlign w:val="center"/>
          </w:tcPr>
          <w:p w14:paraId="6A3EF6E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000000"/>
                <w:sz w:val="24"/>
                <w:szCs w:val="24"/>
              </w:rPr>
            </w:pPr>
          </w:p>
        </w:tc>
        <w:tc>
          <w:tcPr>
            <w:tcW w:w="659" w:type="pct"/>
            <w:noWrap w:val="0"/>
            <w:vAlign w:val="center"/>
          </w:tcPr>
          <w:p w14:paraId="47F5D35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000000"/>
                <w:sz w:val="24"/>
                <w:szCs w:val="24"/>
              </w:rPr>
            </w:pPr>
          </w:p>
        </w:tc>
        <w:tc>
          <w:tcPr>
            <w:tcW w:w="485" w:type="pct"/>
            <w:noWrap w:val="0"/>
            <w:vAlign w:val="center"/>
          </w:tcPr>
          <w:p w14:paraId="17D44A8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000000"/>
                <w:sz w:val="24"/>
                <w:szCs w:val="24"/>
              </w:rPr>
            </w:pPr>
          </w:p>
        </w:tc>
        <w:tc>
          <w:tcPr>
            <w:tcW w:w="332" w:type="pct"/>
            <w:noWrap w:val="0"/>
            <w:vAlign w:val="center"/>
          </w:tcPr>
          <w:p w14:paraId="2578A4A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000000"/>
                <w:sz w:val="24"/>
                <w:szCs w:val="24"/>
              </w:rPr>
            </w:pPr>
          </w:p>
        </w:tc>
        <w:tc>
          <w:tcPr>
            <w:tcW w:w="589" w:type="pct"/>
            <w:noWrap w:val="0"/>
            <w:vAlign w:val="center"/>
          </w:tcPr>
          <w:p w14:paraId="4CFE2E7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000000"/>
                <w:sz w:val="24"/>
                <w:szCs w:val="24"/>
              </w:rPr>
            </w:pPr>
          </w:p>
        </w:tc>
        <w:tc>
          <w:tcPr>
            <w:tcW w:w="693" w:type="pct"/>
            <w:noWrap w:val="0"/>
            <w:vAlign w:val="center"/>
          </w:tcPr>
          <w:p w14:paraId="28F90CF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000000"/>
                <w:sz w:val="24"/>
                <w:szCs w:val="24"/>
              </w:rPr>
            </w:pPr>
          </w:p>
        </w:tc>
        <w:tc>
          <w:tcPr>
            <w:tcW w:w="194" w:type="pct"/>
            <w:noWrap w:val="0"/>
            <w:vAlign w:val="center"/>
          </w:tcPr>
          <w:p w14:paraId="68EEA34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000000"/>
                <w:sz w:val="24"/>
                <w:szCs w:val="24"/>
              </w:rPr>
            </w:pPr>
          </w:p>
        </w:tc>
      </w:tr>
      <w:tr w14:paraId="0D1CB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3" w:type="pct"/>
            <w:noWrap w:val="0"/>
            <w:vAlign w:val="center"/>
          </w:tcPr>
          <w:p w14:paraId="2BCD8AB0">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000000"/>
                <w:sz w:val="24"/>
                <w:szCs w:val="24"/>
              </w:rPr>
            </w:pPr>
          </w:p>
        </w:tc>
        <w:tc>
          <w:tcPr>
            <w:tcW w:w="401" w:type="pct"/>
            <w:noWrap w:val="0"/>
            <w:vAlign w:val="center"/>
          </w:tcPr>
          <w:p w14:paraId="335AAB3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000000"/>
                <w:sz w:val="24"/>
                <w:szCs w:val="24"/>
              </w:rPr>
            </w:pPr>
          </w:p>
        </w:tc>
        <w:tc>
          <w:tcPr>
            <w:tcW w:w="520" w:type="pct"/>
            <w:noWrap w:val="0"/>
            <w:vAlign w:val="center"/>
          </w:tcPr>
          <w:p w14:paraId="7D4EB7C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000000"/>
                <w:sz w:val="24"/>
                <w:szCs w:val="24"/>
              </w:rPr>
            </w:pPr>
          </w:p>
        </w:tc>
        <w:tc>
          <w:tcPr>
            <w:tcW w:w="263" w:type="pct"/>
            <w:noWrap w:val="0"/>
            <w:vAlign w:val="center"/>
          </w:tcPr>
          <w:p w14:paraId="4503434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000000"/>
                <w:sz w:val="24"/>
                <w:szCs w:val="24"/>
              </w:rPr>
            </w:pPr>
          </w:p>
        </w:tc>
        <w:tc>
          <w:tcPr>
            <w:tcW w:w="263" w:type="pct"/>
            <w:noWrap w:val="0"/>
            <w:vAlign w:val="center"/>
          </w:tcPr>
          <w:p w14:paraId="413A2D8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000000"/>
                <w:sz w:val="24"/>
                <w:szCs w:val="24"/>
              </w:rPr>
            </w:pPr>
          </w:p>
        </w:tc>
        <w:tc>
          <w:tcPr>
            <w:tcW w:w="332" w:type="pct"/>
            <w:noWrap w:val="0"/>
            <w:vAlign w:val="center"/>
          </w:tcPr>
          <w:p w14:paraId="727C6F8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000000"/>
                <w:sz w:val="24"/>
                <w:szCs w:val="24"/>
              </w:rPr>
            </w:pPr>
          </w:p>
        </w:tc>
        <w:tc>
          <w:tcPr>
            <w:tcW w:w="659" w:type="pct"/>
            <w:noWrap w:val="0"/>
            <w:vAlign w:val="center"/>
          </w:tcPr>
          <w:p w14:paraId="0CE27BD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000000"/>
                <w:sz w:val="24"/>
                <w:szCs w:val="24"/>
              </w:rPr>
            </w:pPr>
          </w:p>
        </w:tc>
        <w:tc>
          <w:tcPr>
            <w:tcW w:w="485" w:type="pct"/>
            <w:noWrap w:val="0"/>
            <w:vAlign w:val="center"/>
          </w:tcPr>
          <w:p w14:paraId="4121DB4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000000"/>
                <w:sz w:val="24"/>
                <w:szCs w:val="24"/>
              </w:rPr>
            </w:pPr>
          </w:p>
        </w:tc>
        <w:tc>
          <w:tcPr>
            <w:tcW w:w="332" w:type="pct"/>
            <w:noWrap w:val="0"/>
            <w:vAlign w:val="center"/>
          </w:tcPr>
          <w:p w14:paraId="2D72B79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000000"/>
                <w:sz w:val="24"/>
                <w:szCs w:val="24"/>
              </w:rPr>
            </w:pPr>
          </w:p>
        </w:tc>
        <w:tc>
          <w:tcPr>
            <w:tcW w:w="589" w:type="pct"/>
            <w:noWrap w:val="0"/>
            <w:vAlign w:val="center"/>
          </w:tcPr>
          <w:p w14:paraId="50D5F660">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000000"/>
                <w:sz w:val="24"/>
                <w:szCs w:val="24"/>
              </w:rPr>
            </w:pPr>
          </w:p>
        </w:tc>
        <w:tc>
          <w:tcPr>
            <w:tcW w:w="693" w:type="pct"/>
            <w:noWrap w:val="0"/>
            <w:vAlign w:val="center"/>
          </w:tcPr>
          <w:p w14:paraId="3445CAAA">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000000"/>
                <w:sz w:val="24"/>
                <w:szCs w:val="24"/>
              </w:rPr>
            </w:pPr>
          </w:p>
        </w:tc>
        <w:tc>
          <w:tcPr>
            <w:tcW w:w="194" w:type="pct"/>
            <w:noWrap w:val="0"/>
            <w:vAlign w:val="center"/>
          </w:tcPr>
          <w:p w14:paraId="7CCA0B3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000000"/>
                <w:sz w:val="24"/>
                <w:szCs w:val="24"/>
              </w:rPr>
            </w:pPr>
          </w:p>
        </w:tc>
      </w:tr>
    </w:tbl>
    <w:p w14:paraId="40168E93">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注：</w:t>
      </w:r>
      <w:r>
        <w:rPr>
          <w:rFonts w:hint="eastAsia" w:ascii="Times New Roman" w:hAnsi="Times New Roman" w:eastAsia="宋体" w:cs="宋体"/>
          <w:color w:val="000000"/>
          <w:sz w:val="24"/>
          <w:szCs w:val="24"/>
          <w:lang w:val="en-US" w:eastAsia="zh-CN"/>
        </w:rPr>
        <w:t>1</w:t>
      </w:r>
      <w:r>
        <w:rPr>
          <w:rFonts w:hint="eastAsia" w:ascii="宋体" w:hAnsi="宋体" w:eastAsia="宋体" w:cs="宋体"/>
          <w:color w:val="000000"/>
          <w:sz w:val="24"/>
          <w:szCs w:val="24"/>
          <w:lang w:val="en-US" w:eastAsia="zh-CN"/>
        </w:rPr>
        <w:t>.合作单位名称：请规范填写单位完整名称，不超过</w:t>
      </w:r>
      <w:r>
        <w:rPr>
          <w:rFonts w:hint="eastAsia" w:ascii="Times New Roman" w:hAnsi="Times New Roman" w:eastAsia="宋体" w:cs="宋体"/>
          <w:color w:val="000000"/>
          <w:sz w:val="24"/>
          <w:szCs w:val="24"/>
          <w:lang w:val="en-US" w:eastAsia="zh-CN"/>
        </w:rPr>
        <w:t>5</w:t>
      </w:r>
      <w:r>
        <w:rPr>
          <w:rFonts w:hint="eastAsia" w:ascii="宋体" w:hAnsi="宋体" w:eastAsia="宋体" w:cs="宋体"/>
          <w:color w:val="000000"/>
          <w:sz w:val="24"/>
          <w:szCs w:val="24"/>
          <w:lang w:val="en-US" w:eastAsia="zh-CN"/>
        </w:rPr>
        <w:t>个。</w:t>
      </w:r>
    </w:p>
    <w:p w14:paraId="3F13D756">
      <w:pPr>
        <w:pStyle w:val="17"/>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宋体" w:hAnsi="宋体" w:eastAsia="宋体" w:cs="宋体"/>
          <w:sz w:val="24"/>
          <w:szCs w:val="24"/>
          <w:lang w:val="en-US" w:eastAsia="zh-CN"/>
        </w:rPr>
      </w:pPr>
      <w:r>
        <w:rPr>
          <w:rFonts w:hint="eastAsia" w:ascii="Times New Roman" w:hAnsi="Times New Roman" w:eastAsia="宋体" w:cs="宋体"/>
          <w:sz w:val="24"/>
          <w:szCs w:val="24"/>
          <w:lang w:val="en-US" w:eastAsia="zh-CN"/>
        </w:rPr>
        <w:t>2</w:t>
      </w:r>
      <w:r>
        <w:rPr>
          <w:rFonts w:hint="eastAsia" w:ascii="宋体" w:hAnsi="宋体" w:eastAsia="宋体" w:cs="宋体"/>
          <w:sz w:val="24"/>
          <w:szCs w:val="24"/>
          <w:lang w:val="en-US" w:eastAsia="zh-CN"/>
        </w:rPr>
        <w:t>.面向产业：有色金属及关键金属材料、先进钢铁材料、现代绿色化工、人工智能及新一代信息技术、机械及高端装备制造、新能源汽车及电池、食品加工、林产加工及纸业、生物医药及健康、绿色建材、具身智能、低空经济、生物制造、氢能、现代农林业、现代服务业，如属于其他产业，请填写“其他—具体产业名称”。</w:t>
      </w:r>
    </w:p>
    <w:p w14:paraId="50C54F92">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left"/>
        <w:textAlignment w:val="auto"/>
        <w:rPr>
          <w:rFonts w:hint="eastAsia" w:ascii="宋体" w:hAnsi="宋体" w:eastAsia="宋体" w:cs="宋体"/>
          <w:color w:val="000000"/>
          <w:sz w:val="24"/>
          <w:szCs w:val="24"/>
        </w:rPr>
      </w:pPr>
      <w:r>
        <w:rPr>
          <w:rFonts w:hint="eastAsia" w:ascii="Times New Roman" w:hAnsi="Times New Roman" w:eastAsia="宋体" w:cs="宋体"/>
          <w:color w:val="000000"/>
          <w:sz w:val="24"/>
          <w:szCs w:val="24"/>
          <w:lang w:val="en-US" w:eastAsia="zh-CN"/>
        </w:rPr>
        <w:t>3</w:t>
      </w:r>
      <w:r>
        <w:rPr>
          <w:rFonts w:hint="eastAsia" w:ascii="宋体" w:hAnsi="宋体" w:eastAsia="宋体" w:cs="宋体"/>
          <w:color w:val="000000"/>
          <w:sz w:val="24"/>
          <w:szCs w:val="24"/>
        </w:rPr>
        <w:t>.办学场所：学校内部、企业内部、园区、其他独立办学场所。</w:t>
      </w:r>
    </w:p>
    <w:p w14:paraId="0F5E5F7C">
      <w:pPr>
        <w:pStyle w:val="17"/>
        <w:rPr>
          <w:rFonts w:hint="default" w:eastAsia="宋体"/>
          <w:lang w:val="en-US" w:eastAsia="zh-CN"/>
        </w:rPr>
      </w:pPr>
      <w:r>
        <w:rPr>
          <w:rFonts w:hint="eastAsia" w:ascii="Times New Roman" w:hAnsi="Times New Roman" w:eastAsia="宋体" w:cs="宋体"/>
          <w:color w:val="000000"/>
          <w:sz w:val="24"/>
          <w:szCs w:val="24"/>
          <w:lang w:val="en-US" w:eastAsia="zh-CN"/>
        </w:rPr>
        <w:t>4</w:t>
      </w:r>
      <w:r>
        <w:rPr>
          <w:rFonts w:hint="eastAsia" w:ascii="宋体" w:hAnsi="宋体" w:eastAsia="宋体" w:cs="宋体"/>
          <w:color w:val="000000"/>
          <w:sz w:val="24"/>
          <w:szCs w:val="24"/>
          <w:lang w:val="en-US" w:eastAsia="zh-CN"/>
        </w:rPr>
        <w:t>.上一轮建设情况：上一轮建设情况是指“十四五”期间我区重点建设的</w:t>
      </w:r>
      <w:r>
        <w:rPr>
          <w:rFonts w:hint="eastAsia" w:ascii="Times New Roman" w:hAnsi="Times New Roman" w:eastAsia="宋体" w:cs="宋体"/>
          <w:color w:val="000000"/>
          <w:sz w:val="24"/>
          <w:szCs w:val="24"/>
          <w:lang w:val="en-US" w:eastAsia="zh-CN"/>
        </w:rPr>
        <w:t>50</w:t>
      </w:r>
      <w:r>
        <w:rPr>
          <w:rFonts w:hint="eastAsia" w:ascii="宋体" w:hAnsi="宋体" w:eastAsia="宋体" w:cs="宋体"/>
          <w:color w:val="000000"/>
          <w:sz w:val="24"/>
          <w:szCs w:val="24"/>
          <w:lang w:val="en-US" w:eastAsia="zh-CN"/>
        </w:rPr>
        <w:t>个广西普通本科高校示范性现代产业学院建设情况。如果入选，请填写验收结果，例如“优秀”。如果未入选，请填写“无”。</w:t>
      </w:r>
    </w:p>
    <w:p w14:paraId="043691A5">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left"/>
        <w:textAlignment w:val="auto"/>
        <w:rPr>
          <w:rFonts w:hint="default" w:ascii="宋体" w:hAnsi="宋体" w:eastAsia="宋体" w:cs="宋体"/>
          <w:color w:val="000000"/>
          <w:sz w:val="24"/>
          <w:szCs w:val="24"/>
          <w:lang w:val="en-US" w:eastAsia="zh-CN"/>
        </w:rPr>
      </w:pPr>
      <w:r>
        <w:rPr>
          <w:rFonts w:hint="eastAsia" w:ascii="Times New Roman" w:hAnsi="Times New Roman" w:eastAsia="宋体" w:cs="宋体"/>
          <w:color w:val="000000"/>
          <w:sz w:val="24"/>
          <w:szCs w:val="24"/>
          <w:lang w:val="en-US" w:eastAsia="zh-CN"/>
        </w:rPr>
        <w:t>5</w:t>
      </w:r>
      <w:r>
        <w:rPr>
          <w:rFonts w:hint="eastAsia" w:ascii="宋体" w:hAnsi="宋体" w:eastAsia="宋体" w:cs="宋体"/>
          <w:color w:val="000000"/>
          <w:sz w:val="24"/>
          <w:szCs w:val="24"/>
        </w:rPr>
        <w:t>.</w:t>
      </w:r>
      <w:r>
        <w:rPr>
          <w:rFonts w:hint="eastAsia" w:ascii="宋体" w:hAnsi="宋体" w:eastAsia="宋体" w:cs="宋体"/>
          <w:color w:val="000000"/>
          <w:sz w:val="24"/>
          <w:szCs w:val="24"/>
          <w:lang w:val="en-US" w:eastAsia="zh-CN"/>
        </w:rPr>
        <w:t>主要专业</w:t>
      </w:r>
      <w:r>
        <w:rPr>
          <w:rFonts w:hint="eastAsia" w:ascii="宋体" w:hAnsi="宋体" w:eastAsia="宋体" w:cs="宋体"/>
          <w:color w:val="000000"/>
          <w:sz w:val="24"/>
          <w:szCs w:val="24"/>
        </w:rPr>
        <w:t>（级别）：级别是指国家级一流本科专业建设点、自治区级一流本科专业建设点，其余填写“无”。填写示例，通信工程（国家级）、金属材料工程（区级）。如有多个专业，请在同一单元格内填写。</w:t>
      </w:r>
      <w:r>
        <w:rPr>
          <w:rFonts w:hint="eastAsia" w:ascii="宋体" w:hAnsi="宋体" w:eastAsia="宋体" w:cs="宋体"/>
          <w:color w:val="000000"/>
          <w:sz w:val="24"/>
          <w:szCs w:val="24"/>
          <w:lang w:val="en-US" w:eastAsia="zh-CN"/>
        </w:rPr>
        <w:t>不超过</w:t>
      </w:r>
      <w:r>
        <w:rPr>
          <w:rFonts w:hint="eastAsia" w:ascii="Times New Roman" w:hAnsi="Times New Roman" w:eastAsia="宋体" w:cs="宋体"/>
          <w:color w:val="000000"/>
          <w:sz w:val="24"/>
          <w:szCs w:val="24"/>
          <w:lang w:val="en-US" w:eastAsia="zh-CN"/>
        </w:rPr>
        <w:t>5</w:t>
      </w:r>
      <w:r>
        <w:rPr>
          <w:rFonts w:hint="eastAsia" w:ascii="宋体" w:hAnsi="宋体" w:eastAsia="宋体" w:cs="宋体"/>
          <w:color w:val="000000"/>
          <w:sz w:val="24"/>
          <w:szCs w:val="24"/>
          <w:lang w:val="en-US" w:eastAsia="zh-CN"/>
        </w:rPr>
        <w:t>个。</w:t>
      </w:r>
    </w:p>
    <w:p w14:paraId="36B31FEC">
      <w:pPr>
        <w:pStyle w:val="17"/>
        <w:rPr>
          <w:rFonts w:hint="eastAsia" w:ascii="宋体" w:hAnsi="宋体" w:eastAsia="宋体" w:cs="宋体"/>
          <w:color w:val="000000"/>
          <w:sz w:val="24"/>
          <w:szCs w:val="24"/>
          <w:lang w:val="en-US" w:eastAsia="zh-CN"/>
        </w:rPr>
      </w:pPr>
      <w:r>
        <w:rPr>
          <w:rFonts w:hint="eastAsia" w:ascii="Times New Roman" w:hAnsi="Times New Roman" w:eastAsia="宋体" w:cs="宋体"/>
          <w:color w:val="000000"/>
          <w:sz w:val="24"/>
          <w:szCs w:val="24"/>
          <w:lang w:val="en-US" w:eastAsia="zh-CN"/>
        </w:rPr>
        <w:t>6</w:t>
      </w:r>
      <w:r>
        <w:rPr>
          <w:rFonts w:hint="eastAsia" w:ascii="宋体" w:hAnsi="宋体" w:eastAsia="宋体" w:cs="宋体"/>
          <w:color w:val="000000"/>
          <w:sz w:val="24"/>
          <w:szCs w:val="24"/>
          <w:lang w:val="en-US" w:eastAsia="zh-CN"/>
        </w:rPr>
        <w:t>.学科支撑情况：请填写支撑现代产业学院建设的学科名称，以及是否属于广西一流学科或高峰高原学科。填写示例，软件工程（一流学科）、化学（高原学科）。</w:t>
      </w:r>
    </w:p>
    <w:p w14:paraId="36B548C8">
      <w:pPr>
        <w:pStyle w:val="17"/>
        <w:rPr>
          <w:rFonts w:hint="eastAsia" w:ascii="宋体" w:hAnsi="宋体" w:eastAsia="宋体" w:cs="宋体"/>
          <w:color w:val="000000"/>
          <w:sz w:val="24"/>
          <w:szCs w:val="24"/>
          <w:lang w:val="en-US" w:eastAsia="zh-CN"/>
        </w:rPr>
      </w:pPr>
      <w:r>
        <w:rPr>
          <w:rFonts w:hint="eastAsia" w:ascii="Times New Roman" w:hAnsi="Times New Roman" w:eastAsia="宋体" w:cs="宋体"/>
          <w:color w:val="000000"/>
          <w:sz w:val="24"/>
          <w:szCs w:val="24"/>
          <w:lang w:val="en-US" w:eastAsia="zh-CN"/>
        </w:rPr>
        <w:t>7</w:t>
      </w:r>
      <w:r>
        <w:rPr>
          <w:rFonts w:hint="eastAsia" w:ascii="宋体" w:hAnsi="宋体" w:eastAsia="宋体" w:cs="宋体"/>
          <w:color w:val="000000"/>
          <w:sz w:val="24"/>
          <w:szCs w:val="24"/>
          <w:lang w:val="en-US" w:eastAsia="zh-CN"/>
        </w:rPr>
        <w:t>.硕士、博士学位点支撑情况：请按照“学位点名称（博点/硕点）”的格式填写。填写示例，计算机科学与技术（硕点）、软件工程（博点）。</w:t>
      </w:r>
    </w:p>
    <w:p w14:paraId="2F4EFEF7">
      <w:pPr>
        <w:pStyle w:val="17"/>
        <w:rPr>
          <w:rFonts w:hint="default" w:ascii="宋体" w:hAnsi="宋体" w:eastAsia="宋体" w:cs="宋体"/>
          <w:color w:val="000000"/>
          <w:sz w:val="24"/>
          <w:szCs w:val="24"/>
          <w:lang w:val="en-US" w:eastAsia="zh-CN"/>
        </w:rPr>
        <w:sectPr>
          <w:pgSz w:w="11906" w:h="16838"/>
          <w:pgMar w:top="2098" w:right="1474" w:bottom="1984" w:left="1587" w:header="851" w:footer="1559" w:gutter="0"/>
          <w:cols w:space="720" w:num="1"/>
          <w:titlePg/>
          <w:rtlGutter w:val="0"/>
          <w:docGrid w:linePitch="312" w:charSpace="0"/>
        </w:sectPr>
      </w:pPr>
      <w:r>
        <w:rPr>
          <w:rFonts w:hint="eastAsia" w:ascii="Times New Roman" w:hAnsi="Times New Roman" w:eastAsia="宋体" w:cs="宋体"/>
          <w:color w:val="000000"/>
          <w:sz w:val="24"/>
          <w:szCs w:val="24"/>
          <w:lang w:val="en-US" w:eastAsia="zh-CN"/>
        </w:rPr>
        <w:t>8</w:t>
      </w:r>
      <w:r>
        <w:rPr>
          <w:rFonts w:hint="eastAsia" w:ascii="宋体" w:hAnsi="宋体" w:eastAsia="宋体" w:cs="宋体"/>
          <w:color w:val="000000"/>
          <w:sz w:val="24"/>
          <w:szCs w:val="24"/>
          <w:lang w:val="en-US" w:eastAsia="zh-CN"/>
        </w:rPr>
        <w:t>.国家、区级科研、教学平台：请按照“平台名称（级别）”的格式填写，不超过</w:t>
      </w:r>
      <w:r>
        <w:rPr>
          <w:rFonts w:hint="eastAsia" w:ascii="Times New Roman" w:hAnsi="Times New Roman" w:eastAsia="宋体" w:cs="宋体"/>
          <w:color w:val="000000"/>
          <w:sz w:val="24"/>
          <w:szCs w:val="24"/>
          <w:lang w:val="en-US" w:eastAsia="zh-CN"/>
        </w:rPr>
        <w:t>5</w:t>
      </w:r>
      <w:r>
        <w:rPr>
          <w:rFonts w:hint="eastAsia" w:ascii="宋体" w:hAnsi="宋体" w:eastAsia="宋体" w:cs="宋体"/>
          <w:color w:val="000000"/>
          <w:sz w:val="24"/>
          <w:szCs w:val="24"/>
          <w:lang w:val="en-US" w:eastAsia="zh-CN"/>
        </w:rPr>
        <w:t>个。填写示例，</w:t>
      </w:r>
      <w:r>
        <w:rPr>
          <w:rFonts w:hint="eastAsia" w:ascii="Times New Roman" w:hAnsi="Times New Roman" w:eastAsia="宋体" w:cs="宋体"/>
          <w:color w:val="000000"/>
          <w:sz w:val="24"/>
          <w:szCs w:val="24"/>
          <w:lang w:val="en-US" w:eastAsia="zh-CN"/>
        </w:rPr>
        <w:t>1</w:t>
      </w:r>
      <w:r>
        <w:rPr>
          <w:rFonts w:hint="eastAsia" w:ascii="宋体" w:hAnsi="宋体" w:eastAsia="宋体" w:cs="宋体"/>
          <w:color w:val="000000"/>
          <w:sz w:val="24"/>
          <w:szCs w:val="24"/>
          <w:lang w:val="en-US" w:eastAsia="zh-CN"/>
        </w:rPr>
        <w:t>.物理实验教学示范中心（国家级）；</w:t>
      </w:r>
      <w:r>
        <w:rPr>
          <w:rFonts w:hint="eastAsia" w:ascii="Times New Roman" w:hAnsi="Times New Roman" w:eastAsia="宋体" w:cs="宋体"/>
          <w:color w:val="000000"/>
          <w:sz w:val="24"/>
          <w:szCs w:val="24"/>
          <w:lang w:val="en-US" w:eastAsia="zh-CN"/>
        </w:rPr>
        <w:t>2</w:t>
      </w:r>
      <w:r>
        <w:rPr>
          <w:rFonts w:hint="eastAsia" w:ascii="宋体" w:hAnsi="宋体" w:eastAsia="宋体" w:cs="宋体"/>
          <w:color w:val="000000"/>
          <w:sz w:val="24"/>
          <w:szCs w:val="24"/>
          <w:lang w:val="en-US" w:eastAsia="zh-CN"/>
        </w:rPr>
        <w:t>.广西先进功能材料与器件工程技术研究中心（区级）。</w:t>
      </w:r>
    </w:p>
    <w:p w14:paraId="0B8F6FDC">
      <w:pPr>
        <w:widowControl/>
        <w:spacing w:line="560" w:lineRule="exact"/>
        <w:rPr>
          <w:rFonts w:hint="eastAsia" w:ascii="黑体" w:hAnsi="黑体" w:eastAsia="黑体"/>
          <w:color w:val="000000"/>
          <w:sz w:val="32"/>
          <w:szCs w:val="32"/>
          <w:lang w:eastAsia="zh-CN"/>
        </w:rPr>
      </w:pPr>
      <w:r>
        <w:rPr>
          <w:rFonts w:hint="eastAsia" w:ascii="黑体" w:hAnsi="黑体" w:eastAsia="黑体"/>
          <w:color w:val="000000"/>
          <w:sz w:val="32"/>
          <w:szCs w:val="32"/>
        </w:rPr>
        <w:t>附件</w:t>
      </w:r>
      <w:r>
        <w:rPr>
          <w:rFonts w:hint="eastAsia" w:ascii="Times New Roman" w:hAnsi="Times New Roman" w:eastAsia="黑体"/>
          <w:color w:val="000000"/>
          <w:sz w:val="32"/>
          <w:szCs w:val="32"/>
          <w:lang w:val="en-US" w:eastAsia="zh-CN"/>
        </w:rPr>
        <w:t>2</w:t>
      </w:r>
    </w:p>
    <w:p w14:paraId="00B44677">
      <w:pPr>
        <w:spacing w:line="560" w:lineRule="exact"/>
        <w:rPr>
          <w:rFonts w:ascii="仿宋" w:hAnsi="仿宋" w:eastAsia="仿宋"/>
          <w:color w:val="000000"/>
          <w:sz w:val="32"/>
          <w:szCs w:val="32"/>
        </w:rPr>
      </w:pPr>
    </w:p>
    <w:p w14:paraId="083524B1">
      <w:pPr>
        <w:spacing w:line="700" w:lineRule="exact"/>
        <w:jc w:val="center"/>
        <w:rPr>
          <w:rFonts w:hint="eastAsia" w:ascii="方正小标宋简体" w:hAnsi="仿宋" w:eastAsia="方正小标宋简体"/>
          <w:color w:val="000000"/>
          <w:sz w:val="44"/>
          <w:szCs w:val="44"/>
        </w:rPr>
      </w:pPr>
      <w:r>
        <w:rPr>
          <w:rFonts w:hint="eastAsia" w:ascii="方正小标宋简体" w:hAnsi="仿宋" w:eastAsia="方正小标宋简体"/>
          <w:color w:val="000000"/>
          <w:sz w:val="44"/>
          <w:szCs w:val="44"/>
          <w:lang w:eastAsia="zh-CN"/>
        </w:rPr>
        <w:t>“</w:t>
      </w:r>
      <w:r>
        <w:rPr>
          <w:rFonts w:hint="eastAsia" w:ascii="方正小标宋简体" w:hAnsi="仿宋" w:eastAsia="方正小标宋简体"/>
          <w:color w:val="000000"/>
          <w:sz w:val="44"/>
          <w:szCs w:val="44"/>
          <w:lang w:val="en-US" w:eastAsia="zh-CN"/>
        </w:rPr>
        <w:t>十五五</w:t>
      </w:r>
      <w:r>
        <w:rPr>
          <w:rFonts w:hint="eastAsia" w:ascii="方正小标宋简体" w:hAnsi="仿宋" w:eastAsia="方正小标宋简体"/>
          <w:color w:val="000000"/>
          <w:sz w:val="44"/>
          <w:szCs w:val="44"/>
          <w:lang w:eastAsia="zh-CN"/>
        </w:rPr>
        <w:t>”</w:t>
      </w:r>
      <w:r>
        <w:rPr>
          <w:rFonts w:hint="eastAsia" w:ascii="方正小标宋简体" w:hAnsi="仿宋" w:eastAsia="方正小标宋简体"/>
          <w:color w:val="000000"/>
          <w:sz w:val="44"/>
          <w:szCs w:val="44"/>
          <w:lang w:val="en-US" w:eastAsia="zh-CN"/>
        </w:rPr>
        <w:t>重点建设</w:t>
      </w:r>
      <w:r>
        <w:rPr>
          <w:rFonts w:hint="eastAsia" w:ascii="方正小标宋简体" w:hAnsi="仿宋" w:eastAsia="方正小标宋简体"/>
          <w:color w:val="000000"/>
          <w:sz w:val="44"/>
          <w:szCs w:val="44"/>
        </w:rPr>
        <w:t>广西普通本科高校</w:t>
      </w:r>
    </w:p>
    <w:p w14:paraId="1EF3D9FC">
      <w:pPr>
        <w:spacing w:line="700" w:lineRule="exact"/>
        <w:jc w:val="center"/>
        <w:rPr>
          <w:rFonts w:ascii="方正小标宋简体" w:hAnsi="仿宋" w:eastAsia="方正小标宋简体"/>
          <w:color w:val="000000"/>
          <w:sz w:val="44"/>
          <w:szCs w:val="44"/>
        </w:rPr>
      </w:pPr>
      <w:r>
        <w:rPr>
          <w:rFonts w:hint="eastAsia" w:ascii="方正小标宋简体" w:hAnsi="仿宋" w:eastAsia="方正小标宋简体"/>
          <w:color w:val="000000"/>
          <w:sz w:val="44"/>
          <w:szCs w:val="44"/>
        </w:rPr>
        <w:t>现代产业学院申报书</w:t>
      </w:r>
    </w:p>
    <w:p w14:paraId="01E6EDF6">
      <w:pPr>
        <w:spacing w:line="560" w:lineRule="exact"/>
        <w:rPr>
          <w:rFonts w:ascii="仿宋" w:hAnsi="仿宋" w:eastAsia="仿宋" w:cs="Times New Roman"/>
          <w:color w:val="000000"/>
          <w:sz w:val="32"/>
          <w:szCs w:val="32"/>
        </w:rPr>
      </w:pPr>
    </w:p>
    <w:tbl>
      <w:tblPr>
        <w:tblStyle w:val="8"/>
        <w:tblpPr w:leftFromText="180" w:rightFromText="180" w:vertAnchor="text" w:horzAnchor="margin" w:tblpXSpec="center" w:tblpY="66"/>
        <w:tblW w:w="77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4003"/>
      </w:tblGrid>
      <w:tr w14:paraId="4700C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trPr>
        <w:tc>
          <w:tcPr>
            <w:tcW w:w="3794" w:type="dxa"/>
            <w:tcBorders>
              <w:top w:val="single" w:color="auto" w:sz="4" w:space="0"/>
              <w:left w:val="single" w:color="auto" w:sz="4" w:space="0"/>
              <w:bottom w:val="single" w:color="auto" w:sz="4" w:space="0"/>
              <w:right w:val="single" w:color="auto" w:sz="4" w:space="0"/>
            </w:tcBorders>
            <w:noWrap w:val="0"/>
            <w:vAlign w:val="center"/>
          </w:tcPr>
          <w:p w14:paraId="1AE20E4C">
            <w:pPr>
              <w:adjustRightInd w:val="0"/>
              <w:snapToGrid w:val="0"/>
              <w:spacing w:line="560" w:lineRule="exact"/>
              <w:jc w:val="distribute"/>
              <w:rPr>
                <w:rFonts w:ascii="宋体" w:hAnsi="宋体"/>
                <w:bCs/>
                <w:sz w:val="28"/>
                <w:szCs w:val="28"/>
              </w:rPr>
            </w:pPr>
            <w:r>
              <w:rPr>
                <w:rFonts w:ascii="宋体" w:hAnsi="宋体"/>
                <w:sz w:val="28"/>
                <w:szCs w:val="28"/>
              </w:rPr>
              <w:t>申报学校名称</w:t>
            </w:r>
            <w:r>
              <w:rPr>
                <w:rFonts w:ascii="宋体" w:hAnsi="宋体"/>
                <w:bCs/>
                <w:sz w:val="28"/>
                <w:szCs w:val="28"/>
              </w:rPr>
              <w:t>：</w:t>
            </w:r>
          </w:p>
        </w:tc>
        <w:tc>
          <w:tcPr>
            <w:tcW w:w="4003" w:type="dxa"/>
            <w:tcBorders>
              <w:top w:val="single" w:color="auto" w:sz="4" w:space="0"/>
              <w:left w:val="single" w:color="auto" w:sz="4" w:space="0"/>
              <w:bottom w:val="single" w:color="auto" w:sz="4" w:space="0"/>
              <w:right w:val="single" w:color="auto" w:sz="4" w:space="0"/>
            </w:tcBorders>
            <w:noWrap w:val="0"/>
            <w:vAlign w:val="center"/>
          </w:tcPr>
          <w:p w14:paraId="1D94F3E3">
            <w:pPr>
              <w:adjustRightInd w:val="0"/>
              <w:snapToGrid w:val="0"/>
              <w:spacing w:line="560" w:lineRule="exact"/>
              <w:jc w:val="center"/>
              <w:rPr>
                <w:rFonts w:ascii="宋体" w:hAnsi="宋体"/>
                <w:bCs/>
                <w:sz w:val="28"/>
                <w:szCs w:val="28"/>
              </w:rPr>
            </w:pPr>
            <w:r>
              <w:rPr>
                <w:rFonts w:ascii="宋体" w:hAnsi="宋体"/>
                <w:bCs/>
                <w:sz w:val="28"/>
                <w:szCs w:val="28"/>
              </w:rPr>
              <w:t xml:space="preserve">             （盖章）</w:t>
            </w:r>
          </w:p>
        </w:tc>
      </w:tr>
      <w:tr w14:paraId="1E629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trPr>
        <w:tc>
          <w:tcPr>
            <w:tcW w:w="3794" w:type="dxa"/>
            <w:tcBorders>
              <w:top w:val="single" w:color="auto" w:sz="4" w:space="0"/>
              <w:left w:val="single" w:color="auto" w:sz="4" w:space="0"/>
              <w:bottom w:val="single" w:color="auto" w:sz="4" w:space="0"/>
              <w:right w:val="single" w:color="auto" w:sz="4" w:space="0"/>
            </w:tcBorders>
            <w:noWrap w:val="0"/>
            <w:vAlign w:val="center"/>
          </w:tcPr>
          <w:p w14:paraId="7AD7EC73">
            <w:pPr>
              <w:adjustRightInd w:val="0"/>
              <w:snapToGrid w:val="0"/>
              <w:spacing w:line="560" w:lineRule="exact"/>
              <w:jc w:val="distribute"/>
              <w:rPr>
                <w:rFonts w:ascii="宋体" w:hAnsi="宋体"/>
                <w:sz w:val="28"/>
                <w:szCs w:val="28"/>
              </w:rPr>
            </w:pPr>
            <w:r>
              <w:rPr>
                <w:rFonts w:hint="eastAsia" w:ascii="宋体" w:hAnsi="宋体"/>
                <w:sz w:val="28"/>
                <w:szCs w:val="28"/>
                <w:lang w:val="en-US" w:eastAsia="zh-CN"/>
              </w:rPr>
              <w:t>现代</w:t>
            </w:r>
            <w:r>
              <w:rPr>
                <w:rFonts w:ascii="宋体" w:hAnsi="宋体"/>
                <w:sz w:val="28"/>
                <w:szCs w:val="28"/>
              </w:rPr>
              <w:t>产业学院名称：</w:t>
            </w:r>
          </w:p>
        </w:tc>
        <w:tc>
          <w:tcPr>
            <w:tcW w:w="4003" w:type="dxa"/>
            <w:tcBorders>
              <w:top w:val="single" w:color="auto" w:sz="4" w:space="0"/>
              <w:left w:val="single" w:color="auto" w:sz="4" w:space="0"/>
              <w:bottom w:val="single" w:color="auto" w:sz="4" w:space="0"/>
              <w:right w:val="single" w:color="auto" w:sz="4" w:space="0"/>
            </w:tcBorders>
            <w:noWrap w:val="0"/>
            <w:vAlign w:val="center"/>
          </w:tcPr>
          <w:p w14:paraId="13433D46">
            <w:pPr>
              <w:adjustRightInd w:val="0"/>
              <w:snapToGrid w:val="0"/>
              <w:spacing w:line="560" w:lineRule="exact"/>
              <w:rPr>
                <w:rFonts w:ascii="宋体" w:hAnsi="宋体"/>
                <w:sz w:val="28"/>
                <w:szCs w:val="28"/>
              </w:rPr>
            </w:pPr>
          </w:p>
        </w:tc>
      </w:tr>
      <w:tr w14:paraId="684BF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trPr>
        <w:tc>
          <w:tcPr>
            <w:tcW w:w="3794" w:type="dxa"/>
            <w:tcBorders>
              <w:top w:val="single" w:color="auto" w:sz="4" w:space="0"/>
              <w:left w:val="single" w:color="auto" w:sz="4" w:space="0"/>
              <w:bottom w:val="single" w:color="auto" w:sz="4" w:space="0"/>
              <w:right w:val="single" w:color="auto" w:sz="4" w:space="0"/>
            </w:tcBorders>
            <w:noWrap w:val="0"/>
            <w:vAlign w:val="center"/>
          </w:tcPr>
          <w:p w14:paraId="67E7CBDF">
            <w:pPr>
              <w:adjustRightInd w:val="0"/>
              <w:snapToGrid w:val="0"/>
              <w:spacing w:line="560" w:lineRule="exact"/>
              <w:jc w:val="distribute"/>
              <w:rPr>
                <w:rFonts w:ascii="宋体" w:hAnsi="宋体"/>
                <w:sz w:val="28"/>
                <w:szCs w:val="28"/>
              </w:rPr>
            </w:pPr>
            <w:r>
              <w:rPr>
                <w:rFonts w:ascii="宋体" w:hAnsi="宋体"/>
                <w:sz w:val="28"/>
                <w:szCs w:val="28"/>
              </w:rPr>
              <w:t>合作单位名称：</w:t>
            </w:r>
          </w:p>
        </w:tc>
        <w:tc>
          <w:tcPr>
            <w:tcW w:w="4003" w:type="dxa"/>
            <w:tcBorders>
              <w:top w:val="single" w:color="auto" w:sz="4" w:space="0"/>
              <w:left w:val="single" w:color="auto" w:sz="4" w:space="0"/>
              <w:bottom w:val="single" w:color="auto" w:sz="4" w:space="0"/>
              <w:right w:val="single" w:color="auto" w:sz="4" w:space="0"/>
            </w:tcBorders>
            <w:noWrap w:val="0"/>
            <w:vAlign w:val="center"/>
          </w:tcPr>
          <w:p w14:paraId="2FCED380">
            <w:pPr>
              <w:adjustRightInd w:val="0"/>
              <w:snapToGrid w:val="0"/>
              <w:spacing w:line="560" w:lineRule="exact"/>
              <w:rPr>
                <w:rFonts w:ascii="宋体" w:hAnsi="宋体"/>
                <w:sz w:val="28"/>
                <w:szCs w:val="28"/>
              </w:rPr>
            </w:pPr>
          </w:p>
        </w:tc>
      </w:tr>
      <w:tr w14:paraId="75636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trPr>
        <w:tc>
          <w:tcPr>
            <w:tcW w:w="3794" w:type="dxa"/>
            <w:tcBorders>
              <w:top w:val="single" w:color="auto" w:sz="4" w:space="0"/>
              <w:left w:val="single" w:color="auto" w:sz="4" w:space="0"/>
              <w:bottom w:val="single" w:color="auto" w:sz="4" w:space="0"/>
              <w:right w:val="single" w:color="auto" w:sz="4" w:space="0"/>
            </w:tcBorders>
            <w:noWrap w:val="0"/>
            <w:vAlign w:val="center"/>
          </w:tcPr>
          <w:p w14:paraId="29BD155B">
            <w:pPr>
              <w:adjustRightInd w:val="0"/>
              <w:snapToGrid w:val="0"/>
              <w:spacing w:line="560" w:lineRule="exact"/>
              <w:jc w:val="distribute"/>
              <w:rPr>
                <w:rFonts w:ascii="宋体" w:hAnsi="宋体"/>
                <w:sz w:val="28"/>
                <w:szCs w:val="28"/>
              </w:rPr>
            </w:pPr>
            <w:r>
              <w:rPr>
                <w:rFonts w:hint="eastAsia" w:ascii="宋体" w:hAnsi="宋体"/>
                <w:sz w:val="28"/>
                <w:szCs w:val="28"/>
                <w:lang w:val="en-US" w:eastAsia="zh-CN"/>
              </w:rPr>
              <w:t>现代</w:t>
            </w:r>
            <w:r>
              <w:rPr>
                <w:rFonts w:ascii="宋体" w:hAnsi="宋体"/>
                <w:sz w:val="28"/>
                <w:szCs w:val="28"/>
              </w:rPr>
              <w:t>产业学院院长：</w:t>
            </w:r>
          </w:p>
        </w:tc>
        <w:tc>
          <w:tcPr>
            <w:tcW w:w="4003" w:type="dxa"/>
            <w:tcBorders>
              <w:top w:val="single" w:color="auto" w:sz="4" w:space="0"/>
              <w:left w:val="single" w:color="auto" w:sz="4" w:space="0"/>
              <w:bottom w:val="single" w:color="auto" w:sz="4" w:space="0"/>
              <w:right w:val="single" w:color="auto" w:sz="4" w:space="0"/>
            </w:tcBorders>
            <w:noWrap w:val="0"/>
            <w:vAlign w:val="center"/>
          </w:tcPr>
          <w:p w14:paraId="0A19B4BF">
            <w:pPr>
              <w:adjustRightInd w:val="0"/>
              <w:snapToGrid w:val="0"/>
              <w:spacing w:line="560" w:lineRule="exact"/>
              <w:rPr>
                <w:rFonts w:ascii="宋体" w:hAnsi="宋体"/>
                <w:sz w:val="28"/>
                <w:szCs w:val="28"/>
              </w:rPr>
            </w:pPr>
          </w:p>
        </w:tc>
      </w:tr>
      <w:tr w14:paraId="14034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trPr>
        <w:tc>
          <w:tcPr>
            <w:tcW w:w="3794" w:type="dxa"/>
            <w:tcBorders>
              <w:top w:val="single" w:color="auto" w:sz="4" w:space="0"/>
              <w:left w:val="single" w:color="auto" w:sz="4" w:space="0"/>
              <w:bottom w:val="single" w:color="auto" w:sz="4" w:space="0"/>
              <w:right w:val="single" w:color="auto" w:sz="4" w:space="0"/>
            </w:tcBorders>
            <w:noWrap w:val="0"/>
            <w:vAlign w:val="center"/>
          </w:tcPr>
          <w:p w14:paraId="26E03479">
            <w:pPr>
              <w:adjustRightInd w:val="0"/>
              <w:snapToGrid w:val="0"/>
              <w:spacing w:line="560" w:lineRule="exact"/>
              <w:jc w:val="distribute"/>
              <w:rPr>
                <w:rFonts w:ascii="宋体" w:hAnsi="宋体"/>
                <w:sz w:val="28"/>
                <w:szCs w:val="28"/>
              </w:rPr>
            </w:pPr>
            <w:r>
              <w:rPr>
                <w:rFonts w:ascii="宋体" w:hAnsi="宋体"/>
                <w:sz w:val="28"/>
                <w:szCs w:val="28"/>
              </w:rPr>
              <w:t>联系电话：</w:t>
            </w:r>
          </w:p>
        </w:tc>
        <w:tc>
          <w:tcPr>
            <w:tcW w:w="4003" w:type="dxa"/>
            <w:tcBorders>
              <w:top w:val="single" w:color="auto" w:sz="4" w:space="0"/>
              <w:left w:val="single" w:color="auto" w:sz="4" w:space="0"/>
              <w:bottom w:val="single" w:color="auto" w:sz="4" w:space="0"/>
              <w:right w:val="single" w:color="auto" w:sz="4" w:space="0"/>
            </w:tcBorders>
            <w:noWrap w:val="0"/>
            <w:vAlign w:val="center"/>
          </w:tcPr>
          <w:p w14:paraId="48DEF01E">
            <w:pPr>
              <w:adjustRightInd w:val="0"/>
              <w:snapToGrid w:val="0"/>
              <w:spacing w:line="560" w:lineRule="exact"/>
              <w:rPr>
                <w:rFonts w:ascii="宋体" w:hAnsi="宋体"/>
                <w:sz w:val="28"/>
                <w:szCs w:val="28"/>
              </w:rPr>
            </w:pPr>
          </w:p>
        </w:tc>
      </w:tr>
    </w:tbl>
    <w:p w14:paraId="31DCE878">
      <w:pPr>
        <w:spacing w:line="560" w:lineRule="exact"/>
        <w:rPr>
          <w:rFonts w:ascii="仿宋" w:hAnsi="仿宋" w:eastAsia="仿宋"/>
          <w:color w:val="000000"/>
          <w:sz w:val="32"/>
          <w:szCs w:val="32"/>
        </w:rPr>
      </w:pPr>
    </w:p>
    <w:p w14:paraId="199BEBBC">
      <w:pPr>
        <w:spacing w:line="560" w:lineRule="exact"/>
        <w:rPr>
          <w:rFonts w:ascii="仿宋" w:hAnsi="仿宋" w:eastAsia="仿宋"/>
          <w:color w:val="000000"/>
          <w:sz w:val="32"/>
          <w:szCs w:val="32"/>
        </w:rPr>
      </w:pPr>
    </w:p>
    <w:p w14:paraId="53098E09">
      <w:pPr>
        <w:spacing w:line="560" w:lineRule="exact"/>
        <w:rPr>
          <w:rFonts w:ascii="仿宋" w:hAnsi="仿宋" w:eastAsia="仿宋"/>
          <w:color w:val="000000"/>
          <w:sz w:val="32"/>
          <w:szCs w:val="32"/>
        </w:rPr>
      </w:pPr>
    </w:p>
    <w:p w14:paraId="71AB6698">
      <w:pPr>
        <w:spacing w:line="560" w:lineRule="exact"/>
        <w:rPr>
          <w:rFonts w:ascii="仿宋" w:hAnsi="仿宋" w:eastAsia="仿宋"/>
          <w:color w:val="000000"/>
          <w:sz w:val="32"/>
          <w:szCs w:val="32"/>
        </w:rPr>
      </w:pPr>
    </w:p>
    <w:p w14:paraId="784A05D6">
      <w:pPr>
        <w:spacing w:line="560" w:lineRule="exact"/>
        <w:rPr>
          <w:rFonts w:ascii="仿宋" w:hAnsi="仿宋" w:eastAsia="仿宋"/>
          <w:color w:val="000000"/>
          <w:sz w:val="32"/>
          <w:szCs w:val="32"/>
        </w:rPr>
      </w:pPr>
    </w:p>
    <w:p w14:paraId="25200665">
      <w:pPr>
        <w:spacing w:line="560" w:lineRule="exact"/>
        <w:rPr>
          <w:rFonts w:ascii="仿宋" w:hAnsi="仿宋" w:eastAsia="仿宋"/>
          <w:color w:val="000000"/>
          <w:sz w:val="32"/>
          <w:szCs w:val="32"/>
        </w:rPr>
      </w:pPr>
    </w:p>
    <w:p w14:paraId="417111A0">
      <w:pPr>
        <w:spacing w:line="560" w:lineRule="exact"/>
        <w:rPr>
          <w:rFonts w:ascii="仿宋" w:hAnsi="仿宋" w:eastAsia="仿宋"/>
          <w:color w:val="000000"/>
          <w:sz w:val="32"/>
          <w:szCs w:val="32"/>
        </w:rPr>
      </w:pPr>
    </w:p>
    <w:p w14:paraId="1F3A74AE">
      <w:pPr>
        <w:spacing w:line="560" w:lineRule="exact"/>
        <w:jc w:val="center"/>
        <w:rPr>
          <w:rFonts w:ascii="楷体" w:hAnsi="楷体" w:eastAsia="楷体"/>
          <w:color w:val="000000"/>
          <w:sz w:val="32"/>
          <w:szCs w:val="32"/>
        </w:rPr>
      </w:pPr>
      <w:r>
        <w:rPr>
          <w:rFonts w:hint="eastAsia" w:ascii="楷体" w:hAnsi="楷体" w:eastAsia="楷体"/>
          <w:color w:val="000000"/>
          <w:sz w:val="32"/>
          <w:szCs w:val="32"/>
        </w:rPr>
        <w:t>广西</w:t>
      </w:r>
      <w:r>
        <w:rPr>
          <w:rFonts w:ascii="楷体" w:hAnsi="楷体" w:eastAsia="楷体"/>
          <w:color w:val="000000"/>
          <w:sz w:val="32"/>
          <w:szCs w:val="32"/>
        </w:rPr>
        <w:t>壮族自治区教育厅</w:t>
      </w:r>
      <w:r>
        <w:rPr>
          <w:rFonts w:hint="eastAsia" w:ascii="楷体" w:hAnsi="楷体" w:eastAsia="楷体"/>
          <w:color w:val="000000"/>
          <w:sz w:val="32"/>
          <w:szCs w:val="32"/>
        </w:rPr>
        <w:t>编制</w:t>
      </w:r>
    </w:p>
    <w:p w14:paraId="55967E0B">
      <w:pPr>
        <w:spacing w:line="560" w:lineRule="exact"/>
        <w:jc w:val="center"/>
        <w:rPr>
          <w:rFonts w:ascii="楷体" w:hAnsi="楷体" w:eastAsia="楷体"/>
          <w:sz w:val="32"/>
          <w:szCs w:val="32"/>
        </w:rPr>
      </w:pPr>
      <w:r>
        <w:rPr>
          <w:rFonts w:ascii="Times New Roman" w:hAnsi="Times New Roman" w:eastAsia="楷体"/>
          <w:sz w:val="32"/>
          <w:szCs w:val="32"/>
        </w:rPr>
        <w:t>202</w:t>
      </w:r>
      <w:r>
        <w:rPr>
          <w:rFonts w:hint="eastAsia" w:ascii="Times New Roman" w:hAnsi="Times New Roman" w:eastAsia="楷体"/>
          <w:sz w:val="32"/>
          <w:szCs w:val="32"/>
          <w:lang w:val="en-US" w:eastAsia="zh-CN"/>
        </w:rPr>
        <w:t>6</w:t>
      </w:r>
      <w:r>
        <w:rPr>
          <w:rFonts w:hint="eastAsia" w:ascii="楷体" w:hAnsi="楷体" w:eastAsia="楷体"/>
          <w:sz w:val="32"/>
          <w:szCs w:val="32"/>
        </w:rPr>
        <w:t>年</w:t>
      </w:r>
      <w:r>
        <w:rPr>
          <w:rFonts w:hint="eastAsia" w:ascii="Times New Roman" w:hAnsi="Times New Roman" w:eastAsia="楷体"/>
          <w:sz w:val="32"/>
          <w:szCs w:val="32"/>
          <w:lang w:val="en-US" w:eastAsia="zh-CN"/>
        </w:rPr>
        <w:t>7</w:t>
      </w:r>
      <w:r>
        <w:rPr>
          <w:rFonts w:hint="eastAsia" w:ascii="楷体" w:hAnsi="楷体" w:eastAsia="楷体"/>
          <w:sz w:val="32"/>
          <w:szCs w:val="32"/>
        </w:rPr>
        <w:t>月</w:t>
      </w:r>
    </w:p>
    <w:p w14:paraId="3B7CC898">
      <w:pPr>
        <w:spacing w:line="560" w:lineRule="exact"/>
        <w:rPr>
          <w:rFonts w:hint="eastAsia"/>
        </w:rPr>
      </w:pPr>
      <w:r>
        <w:br w:type="page"/>
      </w:r>
      <w:r>
        <w:rPr>
          <w:rFonts w:hint="eastAsia" w:ascii="黑体" w:hAnsi="黑体" w:eastAsia="黑体"/>
          <w:sz w:val="32"/>
          <w:szCs w:val="32"/>
        </w:rPr>
        <w:t>一、</w:t>
      </w:r>
      <w:r>
        <w:rPr>
          <w:rFonts w:ascii="黑体" w:hAnsi="黑体" w:eastAsia="黑体"/>
          <w:sz w:val="32"/>
          <w:szCs w:val="32"/>
        </w:rPr>
        <w:t>基本情况</w:t>
      </w:r>
    </w:p>
    <w:tbl>
      <w:tblPr>
        <w:tblStyle w:val="8"/>
        <w:tblW w:w="89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5"/>
        <w:gridCol w:w="783"/>
        <w:gridCol w:w="501"/>
        <w:gridCol w:w="314"/>
        <w:gridCol w:w="938"/>
        <w:gridCol w:w="54"/>
        <w:gridCol w:w="79"/>
        <w:gridCol w:w="837"/>
        <w:gridCol w:w="77"/>
        <w:gridCol w:w="403"/>
        <w:gridCol w:w="872"/>
        <w:gridCol w:w="284"/>
        <w:gridCol w:w="149"/>
        <w:gridCol w:w="701"/>
        <w:gridCol w:w="574"/>
        <w:gridCol w:w="240"/>
        <w:gridCol w:w="1257"/>
        <w:gridCol w:w="15"/>
      </w:tblGrid>
      <w:tr w14:paraId="56425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1627" w:type="dxa"/>
            <w:gridSpan w:val="3"/>
            <w:noWrap w:val="0"/>
            <w:vAlign w:val="center"/>
          </w:tcPr>
          <w:p w14:paraId="200A4981">
            <w:pPr>
              <w:jc w:val="center"/>
              <w:rPr>
                <w:rFonts w:hint="eastAsia" w:ascii="宋体" w:hAnsi="宋体" w:eastAsia="宋体"/>
                <w:kern w:val="0"/>
                <w:sz w:val="24"/>
                <w:lang w:eastAsia="zh-CN"/>
              </w:rPr>
            </w:pPr>
            <w:r>
              <w:rPr>
                <w:rFonts w:hint="eastAsia" w:ascii="宋体" w:hAnsi="宋体"/>
                <w:kern w:val="0"/>
                <w:sz w:val="24"/>
              </w:rPr>
              <w:t>现代产业</w:t>
            </w:r>
            <w:r>
              <w:rPr>
                <w:rFonts w:ascii="宋体" w:hAnsi="宋体"/>
                <w:kern w:val="0"/>
                <w:sz w:val="24"/>
              </w:rPr>
              <w:t>学院</w:t>
            </w:r>
            <w:r>
              <w:rPr>
                <w:rFonts w:hint="eastAsia" w:ascii="宋体" w:hAnsi="宋体"/>
                <w:kern w:val="0"/>
                <w:sz w:val="24"/>
                <w:lang w:val="en-US" w:eastAsia="zh-CN"/>
              </w:rPr>
              <w:t>名称</w:t>
            </w:r>
          </w:p>
        </w:tc>
        <w:tc>
          <w:tcPr>
            <w:tcW w:w="7295" w:type="dxa"/>
            <w:gridSpan w:val="16"/>
            <w:noWrap w:val="0"/>
            <w:vAlign w:val="center"/>
          </w:tcPr>
          <w:p w14:paraId="4B657055">
            <w:pPr>
              <w:jc w:val="center"/>
              <w:rPr>
                <w:rFonts w:ascii="宋体" w:hAnsi="宋体"/>
                <w:kern w:val="0"/>
                <w:sz w:val="24"/>
              </w:rPr>
            </w:pPr>
          </w:p>
          <w:p w14:paraId="1746B5F8">
            <w:pPr>
              <w:jc w:val="center"/>
              <w:rPr>
                <w:rFonts w:ascii="宋体" w:hAnsi="宋体"/>
                <w:kern w:val="0"/>
                <w:sz w:val="24"/>
              </w:rPr>
            </w:pPr>
          </w:p>
        </w:tc>
      </w:tr>
      <w:tr w14:paraId="7D8E1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1627" w:type="dxa"/>
            <w:gridSpan w:val="3"/>
            <w:noWrap w:val="0"/>
            <w:vAlign w:val="center"/>
          </w:tcPr>
          <w:p w14:paraId="592A7059">
            <w:pPr>
              <w:jc w:val="center"/>
              <w:rPr>
                <w:rFonts w:hint="default" w:ascii="宋体" w:hAnsi="宋体" w:eastAsia="宋体"/>
                <w:kern w:val="0"/>
                <w:sz w:val="24"/>
                <w:lang w:val="en-US" w:eastAsia="zh-CN"/>
              </w:rPr>
            </w:pPr>
            <w:r>
              <w:rPr>
                <w:rFonts w:hint="eastAsia" w:ascii="宋体" w:hAnsi="宋体"/>
                <w:kern w:val="0"/>
                <w:sz w:val="24"/>
                <w:lang w:val="en-US" w:eastAsia="zh-CN"/>
              </w:rPr>
              <w:t>面向产业</w:t>
            </w:r>
          </w:p>
        </w:tc>
        <w:tc>
          <w:tcPr>
            <w:tcW w:w="7295" w:type="dxa"/>
            <w:gridSpan w:val="16"/>
            <w:noWrap w:val="0"/>
            <w:vAlign w:val="center"/>
          </w:tcPr>
          <w:p w14:paraId="05EFB3A4">
            <w:pPr>
              <w:snapToGrid w:val="0"/>
              <w:jc w:val="left"/>
              <w:rPr>
                <w:rFonts w:ascii="宋体" w:hAnsi="宋体"/>
                <w:bCs/>
                <w:kern w:val="0"/>
                <w:sz w:val="24"/>
              </w:rPr>
            </w:pPr>
          </w:p>
        </w:tc>
      </w:tr>
      <w:tr w14:paraId="06B02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27" w:type="dxa"/>
            <w:gridSpan w:val="3"/>
            <w:noWrap w:val="0"/>
            <w:vAlign w:val="center"/>
          </w:tcPr>
          <w:p w14:paraId="702CDBF3">
            <w:pPr>
              <w:jc w:val="center"/>
              <w:rPr>
                <w:rFonts w:ascii="宋体" w:hAnsi="宋体"/>
                <w:kern w:val="0"/>
                <w:sz w:val="24"/>
              </w:rPr>
            </w:pPr>
            <w:r>
              <w:rPr>
                <w:rFonts w:hint="eastAsia" w:ascii="宋体" w:hAnsi="宋体"/>
                <w:kern w:val="0"/>
                <w:sz w:val="24"/>
              </w:rPr>
              <w:t>挂牌</w:t>
            </w:r>
            <w:r>
              <w:rPr>
                <w:rFonts w:ascii="宋体" w:hAnsi="宋体"/>
                <w:kern w:val="0"/>
                <w:sz w:val="24"/>
              </w:rPr>
              <w:t>成立</w:t>
            </w:r>
          </w:p>
          <w:p w14:paraId="73C9EBF8">
            <w:pPr>
              <w:jc w:val="center"/>
              <w:rPr>
                <w:rFonts w:ascii="宋体" w:hAnsi="宋体"/>
                <w:kern w:val="0"/>
                <w:sz w:val="24"/>
              </w:rPr>
            </w:pPr>
            <w:r>
              <w:rPr>
                <w:rFonts w:ascii="宋体" w:hAnsi="宋体"/>
                <w:kern w:val="0"/>
                <w:sz w:val="24"/>
              </w:rPr>
              <w:t>时间</w:t>
            </w:r>
          </w:p>
        </w:tc>
        <w:tc>
          <w:tcPr>
            <w:tcW w:w="3203" w:type="dxa"/>
            <w:gridSpan w:val="8"/>
            <w:noWrap w:val="0"/>
            <w:vAlign w:val="center"/>
          </w:tcPr>
          <w:p w14:paraId="48A0139F">
            <w:pPr>
              <w:spacing w:before="120" w:beforeLines="50" w:after="120" w:afterLines="50"/>
              <w:jc w:val="center"/>
              <w:rPr>
                <w:rFonts w:hint="eastAsia" w:ascii="宋体" w:hAnsi="宋体"/>
                <w:kern w:val="0"/>
                <w:sz w:val="24"/>
              </w:rPr>
            </w:pPr>
            <w:r>
              <w:rPr>
                <w:rFonts w:ascii="宋体" w:hAnsi="宋体"/>
                <w:kern w:val="0"/>
                <w:sz w:val="24"/>
              </w:rPr>
              <w:t>××年×月×日</w:t>
            </w:r>
          </w:p>
        </w:tc>
        <w:tc>
          <w:tcPr>
            <w:tcW w:w="2580" w:type="dxa"/>
            <w:gridSpan w:val="5"/>
            <w:noWrap w:val="0"/>
            <w:vAlign w:val="center"/>
          </w:tcPr>
          <w:p w14:paraId="2C48D2B4">
            <w:pPr>
              <w:jc w:val="center"/>
              <w:rPr>
                <w:rFonts w:ascii="宋体" w:hAnsi="宋体"/>
                <w:kern w:val="0"/>
                <w:sz w:val="24"/>
              </w:rPr>
            </w:pPr>
            <w:r>
              <w:rPr>
                <w:rFonts w:ascii="宋体" w:hAnsi="宋体"/>
                <w:kern w:val="0"/>
                <w:sz w:val="24"/>
              </w:rPr>
              <w:t>独立设置</w:t>
            </w:r>
          </w:p>
        </w:tc>
        <w:tc>
          <w:tcPr>
            <w:tcW w:w="1512" w:type="dxa"/>
            <w:gridSpan w:val="3"/>
            <w:noWrap w:val="0"/>
            <w:vAlign w:val="center"/>
          </w:tcPr>
          <w:p w14:paraId="0D8CE939">
            <w:pPr>
              <w:spacing w:before="120" w:beforeLines="50" w:after="120" w:afterLines="50"/>
              <w:jc w:val="center"/>
              <w:rPr>
                <w:rFonts w:ascii="宋体" w:hAnsi="宋体"/>
                <w:kern w:val="0"/>
              </w:rPr>
            </w:pPr>
            <w:r>
              <w:rPr>
                <w:rFonts w:ascii="宋体" w:hAnsi="宋体"/>
                <w:kern w:val="0"/>
                <w:sz w:val="24"/>
              </w:rPr>
              <w:t>□是  □否</w:t>
            </w:r>
          </w:p>
        </w:tc>
      </w:tr>
      <w:tr w14:paraId="426C1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80" w:type="dxa"/>
            <w:gridSpan w:val="6"/>
            <w:noWrap w:val="0"/>
            <w:vAlign w:val="center"/>
          </w:tcPr>
          <w:p w14:paraId="5775FD0B">
            <w:pPr>
              <w:spacing w:before="120" w:beforeLines="50" w:after="120" w:afterLines="50"/>
              <w:jc w:val="center"/>
              <w:rPr>
                <w:rFonts w:hint="eastAsia" w:ascii="宋体" w:hAnsi="宋体" w:eastAsia="宋体"/>
                <w:kern w:val="0"/>
                <w:sz w:val="24"/>
                <w:lang w:val="en-US" w:eastAsia="zh-CN"/>
              </w:rPr>
            </w:pPr>
            <w:r>
              <w:rPr>
                <w:rFonts w:hint="eastAsia" w:ascii="宋体" w:hAnsi="宋体"/>
                <w:kern w:val="0"/>
                <w:sz w:val="24"/>
                <w:lang w:val="en-US" w:eastAsia="zh-CN"/>
              </w:rPr>
              <w:t>是否入选</w:t>
            </w:r>
            <w:r>
              <w:rPr>
                <w:rFonts w:hint="eastAsia" w:ascii="宋体" w:hAnsi="宋体" w:eastAsia="宋体"/>
                <w:kern w:val="0"/>
                <w:sz w:val="24"/>
                <w:lang w:val="en-US" w:eastAsia="zh-CN"/>
              </w:rPr>
              <w:t>“十四五”广西普通本科高校示范性现代产业学院</w:t>
            </w:r>
          </w:p>
        </w:tc>
        <w:tc>
          <w:tcPr>
            <w:tcW w:w="1450" w:type="dxa"/>
            <w:gridSpan w:val="5"/>
            <w:noWrap w:val="0"/>
            <w:vAlign w:val="center"/>
          </w:tcPr>
          <w:p w14:paraId="2BF0B7E0">
            <w:pPr>
              <w:spacing w:before="120" w:beforeLines="50" w:after="120" w:afterLines="50"/>
              <w:jc w:val="center"/>
              <w:rPr>
                <w:rFonts w:ascii="宋体" w:hAnsi="宋体"/>
                <w:kern w:val="0"/>
                <w:sz w:val="24"/>
              </w:rPr>
            </w:pPr>
            <w:r>
              <w:rPr>
                <w:rFonts w:ascii="宋体" w:hAnsi="宋体"/>
                <w:kern w:val="0"/>
                <w:sz w:val="24"/>
              </w:rPr>
              <w:t>□是  □否</w:t>
            </w:r>
          </w:p>
        </w:tc>
        <w:tc>
          <w:tcPr>
            <w:tcW w:w="2580" w:type="dxa"/>
            <w:gridSpan w:val="5"/>
            <w:noWrap w:val="0"/>
            <w:vAlign w:val="center"/>
          </w:tcPr>
          <w:p w14:paraId="6B7D1217">
            <w:pPr>
              <w:jc w:val="center"/>
              <w:rPr>
                <w:rFonts w:hint="default" w:ascii="宋体" w:hAnsi="宋体" w:eastAsia="宋体"/>
                <w:kern w:val="0"/>
                <w:sz w:val="24"/>
                <w:lang w:val="en-US" w:eastAsia="zh-CN"/>
              </w:rPr>
            </w:pPr>
            <w:r>
              <w:rPr>
                <w:rFonts w:hint="eastAsia" w:ascii="宋体" w:hAnsi="宋体"/>
                <w:kern w:val="0"/>
                <w:sz w:val="24"/>
                <w:lang w:val="en-US" w:eastAsia="zh-CN"/>
              </w:rPr>
              <w:t>验收结果</w:t>
            </w:r>
          </w:p>
        </w:tc>
        <w:tc>
          <w:tcPr>
            <w:tcW w:w="1512" w:type="dxa"/>
            <w:gridSpan w:val="3"/>
            <w:noWrap w:val="0"/>
            <w:vAlign w:val="center"/>
          </w:tcPr>
          <w:p w14:paraId="4409A86E">
            <w:pPr>
              <w:spacing w:before="120" w:beforeLines="50" w:after="120" w:afterLines="50"/>
              <w:jc w:val="center"/>
              <w:rPr>
                <w:rFonts w:ascii="宋体" w:hAnsi="宋体"/>
                <w:kern w:val="0"/>
                <w:sz w:val="24"/>
              </w:rPr>
            </w:pPr>
          </w:p>
        </w:tc>
      </w:tr>
      <w:tr w14:paraId="4A3B5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1627" w:type="dxa"/>
            <w:gridSpan w:val="3"/>
            <w:noWrap w:val="0"/>
            <w:vAlign w:val="center"/>
          </w:tcPr>
          <w:p w14:paraId="3CF790D6">
            <w:pPr>
              <w:jc w:val="center"/>
              <w:rPr>
                <w:rFonts w:ascii="宋体" w:hAnsi="宋体"/>
                <w:kern w:val="0"/>
                <w:sz w:val="24"/>
              </w:rPr>
            </w:pPr>
            <w:r>
              <w:rPr>
                <w:rFonts w:ascii="宋体" w:hAnsi="宋体"/>
                <w:kern w:val="0"/>
                <w:sz w:val="24"/>
              </w:rPr>
              <w:t>办学场所</w:t>
            </w:r>
          </w:p>
        </w:tc>
        <w:tc>
          <w:tcPr>
            <w:tcW w:w="7295" w:type="dxa"/>
            <w:gridSpan w:val="16"/>
            <w:noWrap w:val="0"/>
            <w:vAlign w:val="center"/>
          </w:tcPr>
          <w:p w14:paraId="0291D496">
            <w:pPr>
              <w:spacing w:before="120" w:beforeLines="50" w:after="120" w:afterLines="50"/>
              <w:jc w:val="center"/>
              <w:rPr>
                <w:rFonts w:ascii="宋体" w:hAnsi="宋体"/>
                <w:kern w:val="0"/>
                <w:sz w:val="24"/>
              </w:rPr>
            </w:pPr>
            <w:r>
              <w:rPr>
                <w:rFonts w:ascii="宋体" w:hAnsi="宋体"/>
                <w:kern w:val="0"/>
                <w:sz w:val="24"/>
              </w:rPr>
              <w:t>□学校内部   □企业内部   □园区   □其他独立办学场所</w:t>
            </w:r>
          </w:p>
        </w:tc>
      </w:tr>
      <w:tr w14:paraId="1BBED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1627" w:type="dxa"/>
            <w:gridSpan w:val="3"/>
            <w:noWrap w:val="0"/>
            <w:vAlign w:val="center"/>
          </w:tcPr>
          <w:p w14:paraId="0FC19219">
            <w:pPr>
              <w:jc w:val="center"/>
              <w:rPr>
                <w:rFonts w:hint="default" w:ascii="宋体" w:hAnsi="宋体" w:eastAsia="宋体"/>
                <w:kern w:val="0"/>
                <w:sz w:val="24"/>
                <w:lang w:val="en-US" w:eastAsia="zh-CN"/>
              </w:rPr>
            </w:pPr>
            <w:r>
              <w:rPr>
                <w:rFonts w:hint="eastAsia" w:ascii="宋体" w:hAnsi="宋体"/>
                <w:kern w:val="0"/>
                <w:sz w:val="24"/>
              </w:rPr>
              <w:t>现代产业</w:t>
            </w:r>
            <w:r>
              <w:rPr>
                <w:rFonts w:hint="eastAsia" w:ascii="宋体" w:hAnsi="宋体"/>
                <w:kern w:val="0"/>
                <w:sz w:val="24"/>
                <w:lang w:val="en-US" w:eastAsia="zh-CN"/>
              </w:rPr>
              <w:t>学院办学地址</w:t>
            </w:r>
          </w:p>
        </w:tc>
        <w:tc>
          <w:tcPr>
            <w:tcW w:w="7295" w:type="dxa"/>
            <w:gridSpan w:val="16"/>
            <w:noWrap w:val="0"/>
            <w:vAlign w:val="center"/>
          </w:tcPr>
          <w:p w14:paraId="4AE81B2D">
            <w:pPr>
              <w:spacing w:before="120" w:beforeLines="50" w:after="120" w:afterLines="50"/>
              <w:jc w:val="center"/>
              <w:rPr>
                <w:rFonts w:ascii="宋体" w:hAnsi="宋体"/>
                <w:kern w:val="0"/>
                <w:sz w:val="24"/>
              </w:rPr>
            </w:pPr>
          </w:p>
        </w:tc>
      </w:tr>
      <w:tr w14:paraId="0017E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27" w:type="dxa"/>
            <w:gridSpan w:val="3"/>
            <w:vMerge w:val="restart"/>
            <w:noWrap w:val="0"/>
            <w:vAlign w:val="center"/>
          </w:tcPr>
          <w:p w14:paraId="3929F9E6">
            <w:pPr>
              <w:jc w:val="center"/>
              <w:rPr>
                <w:rFonts w:hint="default" w:ascii="宋体" w:hAnsi="宋体" w:eastAsia="宋体"/>
                <w:kern w:val="0"/>
                <w:sz w:val="24"/>
                <w:lang w:val="en-US" w:eastAsia="zh-CN"/>
              </w:rPr>
            </w:pPr>
            <w:r>
              <w:rPr>
                <w:rFonts w:hint="eastAsia" w:ascii="宋体" w:hAnsi="宋体"/>
                <w:kern w:val="0"/>
                <w:sz w:val="24"/>
                <w:lang w:val="en-US" w:eastAsia="zh-CN"/>
              </w:rPr>
              <w:t>主要依托学科/专业</w:t>
            </w:r>
          </w:p>
        </w:tc>
        <w:tc>
          <w:tcPr>
            <w:tcW w:w="3203" w:type="dxa"/>
            <w:gridSpan w:val="8"/>
            <w:noWrap w:val="0"/>
            <w:vAlign w:val="center"/>
          </w:tcPr>
          <w:p w14:paraId="79265968">
            <w:pPr>
              <w:spacing w:before="120" w:beforeLines="50" w:after="120" w:afterLines="50"/>
              <w:jc w:val="center"/>
              <w:rPr>
                <w:rFonts w:ascii="宋体" w:hAnsi="宋体"/>
                <w:kern w:val="0"/>
                <w:sz w:val="24"/>
              </w:rPr>
            </w:pPr>
            <w:r>
              <w:rPr>
                <w:rFonts w:hint="eastAsia" w:ascii="宋体" w:hAnsi="宋体"/>
                <w:kern w:val="0"/>
                <w:sz w:val="24"/>
                <w:lang w:val="en-US" w:eastAsia="zh-CN"/>
              </w:rPr>
              <w:t>本科</w:t>
            </w:r>
            <w:r>
              <w:rPr>
                <w:rFonts w:ascii="宋体" w:hAnsi="宋体"/>
                <w:kern w:val="0"/>
                <w:sz w:val="24"/>
              </w:rPr>
              <w:t>专业名称（</w:t>
            </w:r>
            <w:r>
              <w:rPr>
                <w:rFonts w:hint="eastAsia" w:ascii="宋体" w:hAnsi="宋体"/>
                <w:kern w:val="0"/>
                <w:sz w:val="24"/>
                <w:lang w:val="en-US" w:eastAsia="zh-CN"/>
              </w:rPr>
              <w:t>不超过</w:t>
            </w:r>
            <w:r>
              <w:rPr>
                <w:rFonts w:hint="eastAsia" w:ascii="Times New Roman" w:hAnsi="Times New Roman"/>
                <w:kern w:val="0"/>
                <w:sz w:val="24"/>
                <w:lang w:val="en-US" w:eastAsia="zh-CN"/>
              </w:rPr>
              <w:t>5</w:t>
            </w:r>
            <w:r>
              <w:rPr>
                <w:rFonts w:ascii="宋体" w:hAnsi="宋体"/>
                <w:kern w:val="0"/>
                <w:sz w:val="24"/>
              </w:rPr>
              <w:t>个）</w:t>
            </w:r>
          </w:p>
        </w:tc>
        <w:tc>
          <w:tcPr>
            <w:tcW w:w="1305" w:type="dxa"/>
            <w:gridSpan w:val="3"/>
            <w:noWrap w:val="0"/>
            <w:vAlign w:val="center"/>
          </w:tcPr>
          <w:p w14:paraId="1D107294">
            <w:pPr>
              <w:spacing w:before="120" w:beforeLines="50" w:after="120" w:afterLines="50"/>
              <w:jc w:val="center"/>
              <w:rPr>
                <w:rFonts w:ascii="宋体" w:hAnsi="宋体"/>
                <w:kern w:val="0"/>
                <w:sz w:val="24"/>
              </w:rPr>
            </w:pPr>
            <w:r>
              <w:rPr>
                <w:rFonts w:ascii="宋体" w:hAnsi="宋体"/>
                <w:kern w:val="0"/>
                <w:sz w:val="24"/>
              </w:rPr>
              <w:t>在读学生总数</w:t>
            </w:r>
          </w:p>
        </w:tc>
        <w:tc>
          <w:tcPr>
            <w:tcW w:w="1275" w:type="dxa"/>
            <w:gridSpan w:val="2"/>
            <w:noWrap w:val="0"/>
            <w:vAlign w:val="center"/>
          </w:tcPr>
          <w:p w14:paraId="4C309EB2">
            <w:pPr>
              <w:spacing w:before="120" w:beforeLines="50" w:after="120" w:afterLines="50"/>
              <w:jc w:val="center"/>
              <w:rPr>
                <w:rFonts w:ascii="宋体" w:hAnsi="宋体"/>
                <w:kern w:val="0"/>
                <w:sz w:val="24"/>
              </w:rPr>
            </w:pPr>
            <w:r>
              <w:rPr>
                <w:rFonts w:hint="eastAsia" w:ascii="宋体" w:hAnsi="宋体"/>
                <w:kern w:val="0"/>
                <w:sz w:val="24"/>
              </w:rPr>
              <w:t>级别</w:t>
            </w:r>
          </w:p>
        </w:tc>
        <w:tc>
          <w:tcPr>
            <w:tcW w:w="1512" w:type="dxa"/>
            <w:gridSpan w:val="3"/>
            <w:noWrap w:val="0"/>
            <w:vAlign w:val="center"/>
          </w:tcPr>
          <w:p w14:paraId="401A144F">
            <w:pPr>
              <w:spacing w:before="120" w:beforeLines="50" w:after="120" w:afterLines="50"/>
              <w:jc w:val="center"/>
              <w:rPr>
                <w:rFonts w:hint="default" w:ascii="宋体" w:hAnsi="宋体" w:eastAsia="宋体"/>
                <w:kern w:val="0"/>
                <w:sz w:val="24"/>
                <w:lang w:val="en-US" w:eastAsia="zh-CN"/>
              </w:rPr>
            </w:pPr>
            <w:r>
              <w:rPr>
                <w:rFonts w:hint="eastAsia" w:ascii="宋体" w:hAnsi="宋体"/>
                <w:kern w:val="0"/>
                <w:sz w:val="24"/>
                <w:lang w:val="en-US" w:eastAsia="zh-CN"/>
              </w:rPr>
              <w:t>是否属于产教融合专业群核心专业</w:t>
            </w:r>
          </w:p>
        </w:tc>
      </w:tr>
      <w:tr w14:paraId="2CA51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27" w:type="dxa"/>
            <w:gridSpan w:val="3"/>
            <w:vMerge w:val="continue"/>
            <w:noWrap w:val="0"/>
            <w:vAlign w:val="center"/>
          </w:tcPr>
          <w:p w14:paraId="3D682528">
            <w:pPr>
              <w:jc w:val="center"/>
              <w:rPr>
                <w:rFonts w:ascii="宋体" w:hAnsi="宋体"/>
                <w:kern w:val="0"/>
                <w:sz w:val="24"/>
              </w:rPr>
            </w:pPr>
          </w:p>
        </w:tc>
        <w:tc>
          <w:tcPr>
            <w:tcW w:w="501" w:type="dxa"/>
            <w:noWrap w:val="0"/>
            <w:vAlign w:val="center"/>
          </w:tcPr>
          <w:p w14:paraId="4AE3838A">
            <w:pPr>
              <w:jc w:val="center"/>
              <w:rPr>
                <w:rFonts w:ascii="宋体" w:hAnsi="宋体"/>
                <w:kern w:val="0"/>
                <w:sz w:val="24"/>
              </w:rPr>
            </w:pPr>
            <w:r>
              <w:rPr>
                <w:rFonts w:ascii="Times New Roman" w:hAnsi="Times New Roman"/>
                <w:kern w:val="0"/>
                <w:sz w:val="24"/>
              </w:rPr>
              <w:t>1</w:t>
            </w:r>
          </w:p>
        </w:tc>
        <w:tc>
          <w:tcPr>
            <w:tcW w:w="2702" w:type="dxa"/>
            <w:gridSpan w:val="7"/>
            <w:noWrap w:val="0"/>
            <w:vAlign w:val="center"/>
          </w:tcPr>
          <w:p w14:paraId="0B4E633D">
            <w:pPr>
              <w:jc w:val="center"/>
              <w:rPr>
                <w:rFonts w:ascii="宋体" w:hAnsi="宋体"/>
                <w:kern w:val="0"/>
                <w:sz w:val="24"/>
              </w:rPr>
            </w:pPr>
          </w:p>
        </w:tc>
        <w:tc>
          <w:tcPr>
            <w:tcW w:w="1305" w:type="dxa"/>
            <w:gridSpan w:val="3"/>
            <w:noWrap w:val="0"/>
            <w:vAlign w:val="center"/>
          </w:tcPr>
          <w:p w14:paraId="3E84EA81">
            <w:pPr>
              <w:jc w:val="center"/>
              <w:rPr>
                <w:rFonts w:ascii="宋体" w:hAnsi="宋体"/>
                <w:kern w:val="0"/>
                <w:sz w:val="24"/>
              </w:rPr>
            </w:pPr>
          </w:p>
        </w:tc>
        <w:tc>
          <w:tcPr>
            <w:tcW w:w="1275" w:type="dxa"/>
            <w:gridSpan w:val="2"/>
            <w:noWrap w:val="0"/>
            <w:vAlign w:val="center"/>
          </w:tcPr>
          <w:p w14:paraId="5B36C82D">
            <w:pPr>
              <w:jc w:val="center"/>
              <w:rPr>
                <w:rFonts w:ascii="宋体" w:hAnsi="宋体"/>
                <w:kern w:val="0"/>
                <w:sz w:val="24"/>
              </w:rPr>
            </w:pPr>
          </w:p>
        </w:tc>
        <w:tc>
          <w:tcPr>
            <w:tcW w:w="1512" w:type="dxa"/>
            <w:gridSpan w:val="3"/>
            <w:noWrap w:val="0"/>
            <w:vAlign w:val="center"/>
          </w:tcPr>
          <w:p w14:paraId="36AF6970">
            <w:pPr>
              <w:jc w:val="center"/>
              <w:rPr>
                <w:rFonts w:ascii="宋体" w:hAnsi="宋体"/>
                <w:kern w:val="0"/>
                <w:sz w:val="24"/>
              </w:rPr>
            </w:pPr>
          </w:p>
        </w:tc>
      </w:tr>
      <w:tr w14:paraId="60BFA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27" w:type="dxa"/>
            <w:gridSpan w:val="3"/>
            <w:vMerge w:val="continue"/>
            <w:noWrap w:val="0"/>
            <w:vAlign w:val="center"/>
          </w:tcPr>
          <w:p w14:paraId="0F46A8B1">
            <w:pPr>
              <w:jc w:val="center"/>
              <w:rPr>
                <w:rFonts w:ascii="宋体" w:hAnsi="宋体"/>
                <w:kern w:val="0"/>
                <w:sz w:val="24"/>
              </w:rPr>
            </w:pPr>
          </w:p>
        </w:tc>
        <w:tc>
          <w:tcPr>
            <w:tcW w:w="501" w:type="dxa"/>
            <w:noWrap w:val="0"/>
            <w:vAlign w:val="center"/>
          </w:tcPr>
          <w:p w14:paraId="3BD13EA4">
            <w:pPr>
              <w:jc w:val="center"/>
              <w:rPr>
                <w:rFonts w:ascii="宋体" w:hAnsi="宋体"/>
                <w:kern w:val="0"/>
                <w:sz w:val="24"/>
              </w:rPr>
            </w:pPr>
            <w:r>
              <w:rPr>
                <w:rFonts w:ascii="Times New Roman" w:hAnsi="Times New Roman"/>
                <w:kern w:val="0"/>
                <w:sz w:val="24"/>
              </w:rPr>
              <w:t>2</w:t>
            </w:r>
          </w:p>
        </w:tc>
        <w:tc>
          <w:tcPr>
            <w:tcW w:w="2702" w:type="dxa"/>
            <w:gridSpan w:val="7"/>
            <w:noWrap w:val="0"/>
            <w:vAlign w:val="center"/>
          </w:tcPr>
          <w:p w14:paraId="78A9F87D">
            <w:pPr>
              <w:jc w:val="center"/>
              <w:rPr>
                <w:rFonts w:ascii="宋体" w:hAnsi="宋体"/>
                <w:kern w:val="0"/>
                <w:sz w:val="24"/>
              </w:rPr>
            </w:pPr>
          </w:p>
        </w:tc>
        <w:tc>
          <w:tcPr>
            <w:tcW w:w="1305" w:type="dxa"/>
            <w:gridSpan w:val="3"/>
            <w:noWrap w:val="0"/>
            <w:vAlign w:val="center"/>
          </w:tcPr>
          <w:p w14:paraId="50FDD877">
            <w:pPr>
              <w:jc w:val="center"/>
              <w:rPr>
                <w:rFonts w:ascii="宋体" w:hAnsi="宋体"/>
                <w:kern w:val="0"/>
                <w:sz w:val="24"/>
              </w:rPr>
            </w:pPr>
          </w:p>
        </w:tc>
        <w:tc>
          <w:tcPr>
            <w:tcW w:w="1275" w:type="dxa"/>
            <w:gridSpan w:val="2"/>
            <w:noWrap w:val="0"/>
            <w:vAlign w:val="center"/>
          </w:tcPr>
          <w:p w14:paraId="3C03689C">
            <w:pPr>
              <w:jc w:val="center"/>
              <w:rPr>
                <w:rFonts w:ascii="宋体" w:hAnsi="宋体"/>
                <w:kern w:val="0"/>
                <w:sz w:val="24"/>
              </w:rPr>
            </w:pPr>
          </w:p>
        </w:tc>
        <w:tc>
          <w:tcPr>
            <w:tcW w:w="1512" w:type="dxa"/>
            <w:gridSpan w:val="3"/>
            <w:noWrap w:val="0"/>
            <w:vAlign w:val="center"/>
          </w:tcPr>
          <w:p w14:paraId="30A54EE8">
            <w:pPr>
              <w:jc w:val="center"/>
              <w:rPr>
                <w:rFonts w:ascii="宋体" w:hAnsi="宋体"/>
                <w:kern w:val="0"/>
                <w:sz w:val="24"/>
              </w:rPr>
            </w:pPr>
          </w:p>
        </w:tc>
      </w:tr>
      <w:tr w14:paraId="5D0F5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627" w:type="dxa"/>
            <w:gridSpan w:val="3"/>
            <w:vMerge w:val="continue"/>
            <w:noWrap w:val="0"/>
            <w:vAlign w:val="center"/>
          </w:tcPr>
          <w:p w14:paraId="1FA2648B">
            <w:pPr>
              <w:jc w:val="center"/>
              <w:rPr>
                <w:rFonts w:ascii="宋体" w:hAnsi="宋体"/>
                <w:kern w:val="0"/>
                <w:sz w:val="24"/>
              </w:rPr>
            </w:pPr>
          </w:p>
        </w:tc>
        <w:tc>
          <w:tcPr>
            <w:tcW w:w="501" w:type="dxa"/>
            <w:noWrap w:val="0"/>
            <w:vAlign w:val="center"/>
          </w:tcPr>
          <w:p w14:paraId="3727991F">
            <w:pPr>
              <w:jc w:val="center"/>
              <w:rPr>
                <w:rFonts w:ascii="宋体" w:hAnsi="宋体"/>
                <w:kern w:val="0"/>
                <w:sz w:val="24"/>
              </w:rPr>
            </w:pPr>
            <w:r>
              <w:rPr>
                <w:rFonts w:ascii="Times New Roman" w:hAnsi="Times New Roman"/>
                <w:kern w:val="0"/>
                <w:sz w:val="24"/>
              </w:rPr>
              <w:t>3</w:t>
            </w:r>
          </w:p>
        </w:tc>
        <w:tc>
          <w:tcPr>
            <w:tcW w:w="2702" w:type="dxa"/>
            <w:gridSpan w:val="7"/>
            <w:noWrap w:val="0"/>
            <w:vAlign w:val="center"/>
          </w:tcPr>
          <w:p w14:paraId="1BE0F2FB">
            <w:pPr>
              <w:jc w:val="center"/>
              <w:rPr>
                <w:rFonts w:ascii="宋体" w:hAnsi="宋体"/>
                <w:kern w:val="0"/>
                <w:sz w:val="24"/>
              </w:rPr>
            </w:pPr>
          </w:p>
        </w:tc>
        <w:tc>
          <w:tcPr>
            <w:tcW w:w="1305" w:type="dxa"/>
            <w:gridSpan w:val="3"/>
            <w:noWrap w:val="0"/>
            <w:vAlign w:val="center"/>
          </w:tcPr>
          <w:p w14:paraId="717169B7">
            <w:pPr>
              <w:jc w:val="center"/>
              <w:rPr>
                <w:rFonts w:ascii="宋体" w:hAnsi="宋体"/>
                <w:kern w:val="0"/>
                <w:sz w:val="24"/>
              </w:rPr>
            </w:pPr>
          </w:p>
        </w:tc>
        <w:tc>
          <w:tcPr>
            <w:tcW w:w="1275" w:type="dxa"/>
            <w:gridSpan w:val="2"/>
            <w:noWrap w:val="0"/>
            <w:vAlign w:val="center"/>
          </w:tcPr>
          <w:p w14:paraId="2E0EA538">
            <w:pPr>
              <w:jc w:val="center"/>
              <w:rPr>
                <w:rFonts w:ascii="宋体" w:hAnsi="宋体"/>
                <w:kern w:val="0"/>
                <w:sz w:val="24"/>
              </w:rPr>
            </w:pPr>
          </w:p>
        </w:tc>
        <w:tc>
          <w:tcPr>
            <w:tcW w:w="1512" w:type="dxa"/>
            <w:gridSpan w:val="3"/>
            <w:noWrap w:val="0"/>
            <w:vAlign w:val="center"/>
          </w:tcPr>
          <w:p w14:paraId="1FA7863D">
            <w:pPr>
              <w:jc w:val="center"/>
              <w:rPr>
                <w:rFonts w:ascii="宋体" w:hAnsi="宋体"/>
                <w:kern w:val="0"/>
                <w:sz w:val="24"/>
              </w:rPr>
            </w:pPr>
          </w:p>
        </w:tc>
      </w:tr>
      <w:tr w14:paraId="6827B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627" w:type="dxa"/>
            <w:gridSpan w:val="3"/>
            <w:vMerge w:val="continue"/>
            <w:noWrap w:val="0"/>
            <w:vAlign w:val="center"/>
          </w:tcPr>
          <w:p w14:paraId="7D7C1721">
            <w:pPr>
              <w:jc w:val="center"/>
              <w:rPr>
                <w:rFonts w:ascii="宋体" w:hAnsi="宋体"/>
                <w:kern w:val="0"/>
                <w:sz w:val="24"/>
              </w:rPr>
            </w:pPr>
          </w:p>
        </w:tc>
        <w:tc>
          <w:tcPr>
            <w:tcW w:w="501" w:type="dxa"/>
            <w:noWrap w:val="0"/>
            <w:vAlign w:val="center"/>
          </w:tcPr>
          <w:p w14:paraId="465CAA9A">
            <w:pPr>
              <w:jc w:val="center"/>
              <w:rPr>
                <w:rFonts w:hint="eastAsia" w:ascii="宋体" w:hAnsi="宋体" w:eastAsia="宋体"/>
                <w:kern w:val="0"/>
                <w:sz w:val="24"/>
                <w:lang w:val="en-US" w:eastAsia="zh-CN"/>
              </w:rPr>
            </w:pPr>
            <w:r>
              <w:rPr>
                <w:rFonts w:hint="eastAsia" w:ascii="宋体" w:hAnsi="宋体"/>
                <w:kern w:val="0"/>
                <w:sz w:val="24"/>
                <w:lang w:val="en-US" w:eastAsia="zh-CN"/>
              </w:rPr>
              <w:t>…</w:t>
            </w:r>
          </w:p>
        </w:tc>
        <w:tc>
          <w:tcPr>
            <w:tcW w:w="2702" w:type="dxa"/>
            <w:gridSpan w:val="7"/>
            <w:noWrap w:val="0"/>
            <w:vAlign w:val="center"/>
          </w:tcPr>
          <w:p w14:paraId="14B7F840">
            <w:pPr>
              <w:jc w:val="center"/>
              <w:rPr>
                <w:rFonts w:ascii="宋体" w:hAnsi="宋体"/>
                <w:kern w:val="0"/>
                <w:sz w:val="24"/>
              </w:rPr>
            </w:pPr>
          </w:p>
        </w:tc>
        <w:tc>
          <w:tcPr>
            <w:tcW w:w="1305" w:type="dxa"/>
            <w:gridSpan w:val="3"/>
            <w:noWrap w:val="0"/>
            <w:vAlign w:val="center"/>
          </w:tcPr>
          <w:p w14:paraId="1AC5E732">
            <w:pPr>
              <w:jc w:val="center"/>
              <w:rPr>
                <w:rFonts w:ascii="宋体" w:hAnsi="宋体"/>
                <w:kern w:val="0"/>
                <w:sz w:val="24"/>
              </w:rPr>
            </w:pPr>
          </w:p>
        </w:tc>
        <w:tc>
          <w:tcPr>
            <w:tcW w:w="1275" w:type="dxa"/>
            <w:gridSpan w:val="2"/>
            <w:noWrap w:val="0"/>
            <w:vAlign w:val="center"/>
          </w:tcPr>
          <w:p w14:paraId="71365C28">
            <w:pPr>
              <w:jc w:val="center"/>
              <w:rPr>
                <w:rFonts w:ascii="宋体" w:hAnsi="宋体"/>
                <w:kern w:val="0"/>
                <w:sz w:val="24"/>
              </w:rPr>
            </w:pPr>
          </w:p>
        </w:tc>
        <w:tc>
          <w:tcPr>
            <w:tcW w:w="1512" w:type="dxa"/>
            <w:gridSpan w:val="3"/>
            <w:noWrap w:val="0"/>
            <w:vAlign w:val="center"/>
          </w:tcPr>
          <w:p w14:paraId="3F887C06">
            <w:pPr>
              <w:jc w:val="center"/>
              <w:rPr>
                <w:rFonts w:ascii="宋体" w:hAnsi="宋体"/>
                <w:kern w:val="0"/>
                <w:sz w:val="24"/>
              </w:rPr>
            </w:pPr>
          </w:p>
        </w:tc>
      </w:tr>
      <w:tr w14:paraId="7DDA7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627" w:type="dxa"/>
            <w:gridSpan w:val="3"/>
            <w:vMerge w:val="continue"/>
            <w:noWrap w:val="0"/>
            <w:vAlign w:val="center"/>
          </w:tcPr>
          <w:p w14:paraId="23F4E873">
            <w:pPr>
              <w:jc w:val="center"/>
              <w:rPr>
                <w:rFonts w:ascii="宋体" w:hAnsi="宋体"/>
                <w:kern w:val="0"/>
                <w:sz w:val="24"/>
              </w:rPr>
            </w:pPr>
          </w:p>
        </w:tc>
        <w:tc>
          <w:tcPr>
            <w:tcW w:w="501" w:type="dxa"/>
            <w:noWrap w:val="0"/>
            <w:vAlign w:val="center"/>
          </w:tcPr>
          <w:p w14:paraId="2DA0A625">
            <w:pPr>
              <w:jc w:val="center"/>
              <w:rPr>
                <w:rFonts w:hint="eastAsia" w:ascii="宋体" w:hAnsi="宋体" w:eastAsia="宋体"/>
                <w:kern w:val="0"/>
                <w:sz w:val="24"/>
                <w:lang w:val="en-US" w:eastAsia="zh-CN"/>
              </w:rPr>
            </w:pPr>
            <w:r>
              <w:rPr>
                <w:rFonts w:hint="eastAsia" w:ascii="宋体" w:hAnsi="宋体"/>
                <w:kern w:val="0"/>
                <w:sz w:val="24"/>
                <w:lang w:val="en-US" w:eastAsia="zh-CN"/>
              </w:rPr>
              <w:t>…</w:t>
            </w:r>
          </w:p>
        </w:tc>
        <w:tc>
          <w:tcPr>
            <w:tcW w:w="2702" w:type="dxa"/>
            <w:gridSpan w:val="7"/>
            <w:noWrap w:val="0"/>
            <w:vAlign w:val="center"/>
          </w:tcPr>
          <w:p w14:paraId="339D84CB">
            <w:pPr>
              <w:jc w:val="center"/>
              <w:rPr>
                <w:rFonts w:ascii="宋体" w:hAnsi="宋体"/>
                <w:kern w:val="0"/>
                <w:sz w:val="24"/>
              </w:rPr>
            </w:pPr>
          </w:p>
        </w:tc>
        <w:tc>
          <w:tcPr>
            <w:tcW w:w="1305" w:type="dxa"/>
            <w:gridSpan w:val="3"/>
            <w:noWrap w:val="0"/>
            <w:vAlign w:val="center"/>
          </w:tcPr>
          <w:p w14:paraId="347BC4E8">
            <w:pPr>
              <w:jc w:val="center"/>
              <w:rPr>
                <w:rFonts w:ascii="宋体" w:hAnsi="宋体"/>
                <w:kern w:val="0"/>
                <w:sz w:val="24"/>
              </w:rPr>
            </w:pPr>
          </w:p>
        </w:tc>
        <w:tc>
          <w:tcPr>
            <w:tcW w:w="1275" w:type="dxa"/>
            <w:gridSpan w:val="2"/>
            <w:noWrap w:val="0"/>
            <w:vAlign w:val="center"/>
          </w:tcPr>
          <w:p w14:paraId="0AEC8129">
            <w:pPr>
              <w:jc w:val="center"/>
              <w:rPr>
                <w:rFonts w:ascii="宋体" w:hAnsi="宋体"/>
                <w:kern w:val="0"/>
                <w:sz w:val="24"/>
              </w:rPr>
            </w:pPr>
          </w:p>
        </w:tc>
        <w:tc>
          <w:tcPr>
            <w:tcW w:w="1512" w:type="dxa"/>
            <w:gridSpan w:val="3"/>
            <w:noWrap w:val="0"/>
            <w:vAlign w:val="center"/>
          </w:tcPr>
          <w:p w14:paraId="711F3B23">
            <w:pPr>
              <w:jc w:val="center"/>
              <w:rPr>
                <w:rFonts w:ascii="宋体" w:hAnsi="宋体"/>
                <w:kern w:val="0"/>
                <w:sz w:val="24"/>
              </w:rPr>
            </w:pPr>
          </w:p>
        </w:tc>
      </w:tr>
      <w:tr w14:paraId="240D3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627" w:type="dxa"/>
            <w:gridSpan w:val="3"/>
            <w:vMerge w:val="continue"/>
            <w:noWrap w:val="0"/>
            <w:vAlign w:val="center"/>
          </w:tcPr>
          <w:p w14:paraId="249662F3">
            <w:pPr>
              <w:jc w:val="center"/>
              <w:rPr>
                <w:rFonts w:ascii="宋体" w:hAnsi="宋体"/>
                <w:kern w:val="0"/>
                <w:sz w:val="24"/>
              </w:rPr>
            </w:pPr>
          </w:p>
        </w:tc>
        <w:tc>
          <w:tcPr>
            <w:tcW w:w="5783" w:type="dxa"/>
            <w:gridSpan w:val="13"/>
            <w:noWrap w:val="0"/>
            <w:vAlign w:val="center"/>
          </w:tcPr>
          <w:p w14:paraId="617E6F66">
            <w:pPr>
              <w:jc w:val="center"/>
              <w:rPr>
                <w:rFonts w:ascii="宋体" w:hAnsi="宋体"/>
                <w:kern w:val="0"/>
                <w:sz w:val="24"/>
              </w:rPr>
            </w:pPr>
            <w:r>
              <w:rPr>
                <w:rFonts w:hint="eastAsia" w:ascii="宋体" w:hAnsi="宋体"/>
                <w:kern w:val="0"/>
                <w:sz w:val="24"/>
                <w:lang w:val="en-US" w:eastAsia="zh-CN"/>
              </w:rPr>
              <w:t>学科名称</w:t>
            </w:r>
          </w:p>
        </w:tc>
        <w:tc>
          <w:tcPr>
            <w:tcW w:w="1512" w:type="dxa"/>
            <w:gridSpan w:val="3"/>
            <w:noWrap w:val="0"/>
            <w:vAlign w:val="center"/>
          </w:tcPr>
          <w:p w14:paraId="4335904C">
            <w:pPr>
              <w:jc w:val="center"/>
              <w:rPr>
                <w:rFonts w:hint="default" w:ascii="宋体" w:hAnsi="宋体"/>
                <w:kern w:val="0"/>
                <w:sz w:val="24"/>
                <w:lang w:val="en-US"/>
              </w:rPr>
            </w:pPr>
            <w:r>
              <w:rPr>
                <w:rFonts w:hint="eastAsia" w:ascii="宋体" w:hAnsi="宋体"/>
                <w:kern w:val="0"/>
                <w:sz w:val="24"/>
                <w:lang w:val="en-US" w:eastAsia="zh-CN"/>
              </w:rPr>
              <w:t>是否广西一流学科或高峰高原学科</w:t>
            </w:r>
          </w:p>
        </w:tc>
      </w:tr>
      <w:tr w14:paraId="5E486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627" w:type="dxa"/>
            <w:gridSpan w:val="3"/>
            <w:vMerge w:val="continue"/>
            <w:noWrap w:val="0"/>
            <w:vAlign w:val="center"/>
          </w:tcPr>
          <w:p w14:paraId="1611A7A2">
            <w:pPr>
              <w:jc w:val="center"/>
              <w:rPr>
                <w:rFonts w:ascii="宋体" w:hAnsi="宋体"/>
                <w:kern w:val="0"/>
                <w:sz w:val="24"/>
              </w:rPr>
            </w:pPr>
          </w:p>
        </w:tc>
        <w:tc>
          <w:tcPr>
            <w:tcW w:w="3203" w:type="dxa"/>
            <w:gridSpan w:val="8"/>
            <w:noWrap w:val="0"/>
            <w:vAlign w:val="center"/>
          </w:tcPr>
          <w:p w14:paraId="799E6993">
            <w:pPr>
              <w:jc w:val="center"/>
              <w:rPr>
                <w:rFonts w:hint="eastAsia" w:ascii="宋体" w:hAnsi="宋体"/>
                <w:kern w:val="0"/>
                <w:sz w:val="24"/>
                <w:lang w:val="en-US" w:eastAsia="zh-CN"/>
              </w:rPr>
            </w:pPr>
            <w:r>
              <w:rPr>
                <w:rFonts w:hint="eastAsia" w:ascii="宋体" w:hAnsi="宋体"/>
                <w:kern w:val="0"/>
                <w:sz w:val="24"/>
                <w:lang w:val="en-US" w:eastAsia="zh-CN"/>
              </w:rPr>
              <w:t>□一级学科</w:t>
            </w:r>
          </w:p>
          <w:p w14:paraId="3B5E4DCD">
            <w:pPr>
              <w:jc w:val="center"/>
              <w:rPr>
                <w:rFonts w:ascii="宋体" w:hAnsi="宋体"/>
                <w:kern w:val="0"/>
                <w:sz w:val="24"/>
              </w:rPr>
            </w:pPr>
            <w:r>
              <w:rPr>
                <w:rFonts w:hint="eastAsia" w:ascii="宋体" w:hAnsi="宋体"/>
                <w:kern w:val="0"/>
                <w:sz w:val="24"/>
                <w:lang w:val="en-US" w:eastAsia="zh-CN"/>
              </w:rPr>
              <w:t>□二级学科</w:t>
            </w:r>
          </w:p>
        </w:tc>
        <w:tc>
          <w:tcPr>
            <w:tcW w:w="2580" w:type="dxa"/>
            <w:gridSpan w:val="5"/>
            <w:noWrap w:val="0"/>
            <w:vAlign w:val="center"/>
          </w:tcPr>
          <w:p w14:paraId="141825FC">
            <w:pPr>
              <w:jc w:val="center"/>
              <w:rPr>
                <w:rFonts w:ascii="宋体" w:hAnsi="宋体"/>
                <w:kern w:val="0"/>
                <w:sz w:val="24"/>
              </w:rPr>
            </w:pPr>
          </w:p>
        </w:tc>
        <w:tc>
          <w:tcPr>
            <w:tcW w:w="1512" w:type="dxa"/>
            <w:gridSpan w:val="3"/>
            <w:noWrap w:val="0"/>
            <w:vAlign w:val="center"/>
          </w:tcPr>
          <w:p w14:paraId="223CDEA6">
            <w:pPr>
              <w:jc w:val="center"/>
              <w:rPr>
                <w:rFonts w:ascii="宋体" w:hAnsi="宋体"/>
                <w:kern w:val="0"/>
                <w:sz w:val="24"/>
              </w:rPr>
            </w:pPr>
          </w:p>
        </w:tc>
      </w:tr>
      <w:tr w14:paraId="2382D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627" w:type="dxa"/>
            <w:gridSpan w:val="3"/>
            <w:vMerge w:val="continue"/>
            <w:noWrap w:val="0"/>
            <w:vAlign w:val="center"/>
          </w:tcPr>
          <w:p w14:paraId="4488AB8C">
            <w:pPr>
              <w:jc w:val="center"/>
              <w:rPr>
                <w:rFonts w:ascii="宋体" w:hAnsi="宋体"/>
                <w:kern w:val="0"/>
                <w:sz w:val="24"/>
              </w:rPr>
            </w:pPr>
          </w:p>
        </w:tc>
        <w:tc>
          <w:tcPr>
            <w:tcW w:w="3203" w:type="dxa"/>
            <w:gridSpan w:val="8"/>
            <w:noWrap w:val="0"/>
            <w:vAlign w:val="center"/>
          </w:tcPr>
          <w:p w14:paraId="198AB15B">
            <w:pPr>
              <w:jc w:val="center"/>
              <w:rPr>
                <w:rFonts w:hint="eastAsia" w:ascii="宋体" w:hAnsi="宋体"/>
                <w:kern w:val="0"/>
                <w:sz w:val="24"/>
                <w:lang w:val="en-US" w:eastAsia="zh-CN"/>
              </w:rPr>
            </w:pPr>
            <w:r>
              <w:rPr>
                <w:rFonts w:hint="eastAsia" w:ascii="宋体" w:hAnsi="宋体"/>
                <w:kern w:val="0"/>
                <w:sz w:val="24"/>
                <w:lang w:val="en-US" w:eastAsia="zh-CN"/>
              </w:rPr>
              <w:t>□一级学科</w:t>
            </w:r>
          </w:p>
          <w:p w14:paraId="2E526D02">
            <w:pPr>
              <w:jc w:val="center"/>
              <w:rPr>
                <w:rFonts w:hint="eastAsia" w:ascii="宋体" w:hAnsi="宋体"/>
                <w:kern w:val="0"/>
                <w:sz w:val="24"/>
                <w:lang w:val="en-US" w:eastAsia="zh-CN"/>
              </w:rPr>
            </w:pPr>
            <w:r>
              <w:rPr>
                <w:rFonts w:hint="eastAsia" w:ascii="宋体" w:hAnsi="宋体"/>
                <w:kern w:val="0"/>
                <w:sz w:val="24"/>
                <w:lang w:val="en-US" w:eastAsia="zh-CN"/>
              </w:rPr>
              <w:t>□二级学科</w:t>
            </w:r>
          </w:p>
        </w:tc>
        <w:tc>
          <w:tcPr>
            <w:tcW w:w="2580" w:type="dxa"/>
            <w:gridSpan w:val="5"/>
            <w:noWrap w:val="0"/>
            <w:vAlign w:val="center"/>
          </w:tcPr>
          <w:p w14:paraId="56832BEC">
            <w:pPr>
              <w:jc w:val="center"/>
              <w:rPr>
                <w:rFonts w:ascii="宋体" w:hAnsi="宋体"/>
                <w:kern w:val="0"/>
                <w:sz w:val="24"/>
              </w:rPr>
            </w:pPr>
          </w:p>
        </w:tc>
        <w:tc>
          <w:tcPr>
            <w:tcW w:w="1512" w:type="dxa"/>
            <w:gridSpan w:val="3"/>
            <w:noWrap w:val="0"/>
            <w:vAlign w:val="center"/>
          </w:tcPr>
          <w:p w14:paraId="00A37F7A">
            <w:pPr>
              <w:jc w:val="center"/>
              <w:rPr>
                <w:rFonts w:ascii="宋体" w:hAnsi="宋体"/>
                <w:kern w:val="0"/>
                <w:sz w:val="24"/>
              </w:rPr>
            </w:pPr>
          </w:p>
        </w:tc>
      </w:tr>
      <w:tr w14:paraId="6F037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27" w:type="dxa"/>
            <w:gridSpan w:val="3"/>
            <w:vMerge w:val="restart"/>
            <w:noWrap w:val="0"/>
            <w:vAlign w:val="center"/>
          </w:tcPr>
          <w:p w14:paraId="1182F84F">
            <w:pPr>
              <w:spacing w:before="120" w:beforeLines="50" w:after="120" w:afterLines="50"/>
              <w:jc w:val="center"/>
              <w:rPr>
                <w:rFonts w:ascii="宋体" w:hAnsi="宋体"/>
                <w:kern w:val="0"/>
                <w:sz w:val="24"/>
              </w:rPr>
            </w:pPr>
            <w:r>
              <w:rPr>
                <w:rFonts w:ascii="宋体" w:hAnsi="宋体"/>
                <w:kern w:val="0"/>
                <w:sz w:val="24"/>
              </w:rPr>
              <w:t>合作共建</w:t>
            </w:r>
          </w:p>
          <w:p w14:paraId="1CF86D20">
            <w:pPr>
              <w:spacing w:before="120" w:beforeLines="50" w:after="120" w:afterLines="50"/>
              <w:jc w:val="center"/>
              <w:rPr>
                <w:rFonts w:ascii="宋体" w:hAnsi="宋体"/>
                <w:kern w:val="0"/>
                <w:sz w:val="24"/>
              </w:rPr>
            </w:pPr>
            <w:r>
              <w:rPr>
                <w:rFonts w:ascii="宋体" w:hAnsi="宋体"/>
                <w:kern w:val="0"/>
                <w:sz w:val="24"/>
              </w:rPr>
              <w:t>单位基本</w:t>
            </w:r>
          </w:p>
          <w:p w14:paraId="3DA8FA5E">
            <w:pPr>
              <w:spacing w:before="120" w:beforeLines="50" w:after="120" w:afterLines="50"/>
              <w:jc w:val="center"/>
              <w:rPr>
                <w:rFonts w:ascii="宋体" w:hAnsi="宋体"/>
                <w:kern w:val="0"/>
                <w:sz w:val="24"/>
              </w:rPr>
            </w:pPr>
            <w:r>
              <w:rPr>
                <w:rFonts w:ascii="宋体" w:hAnsi="宋体"/>
                <w:kern w:val="0"/>
                <w:sz w:val="24"/>
              </w:rPr>
              <w:t>信息</w:t>
            </w:r>
          </w:p>
        </w:tc>
        <w:tc>
          <w:tcPr>
            <w:tcW w:w="5783" w:type="dxa"/>
            <w:gridSpan w:val="13"/>
            <w:noWrap w:val="0"/>
            <w:vAlign w:val="center"/>
          </w:tcPr>
          <w:p w14:paraId="1E7DF25E">
            <w:pPr>
              <w:spacing w:before="120" w:beforeLines="50" w:after="120" w:afterLines="50"/>
              <w:jc w:val="center"/>
              <w:rPr>
                <w:rFonts w:ascii="宋体" w:hAnsi="宋体"/>
                <w:kern w:val="0"/>
                <w:sz w:val="24"/>
              </w:rPr>
            </w:pPr>
            <w:r>
              <w:rPr>
                <w:rFonts w:ascii="宋体" w:hAnsi="宋体"/>
                <w:kern w:val="0"/>
                <w:sz w:val="24"/>
              </w:rPr>
              <w:t>合作单位名称（限填</w:t>
            </w:r>
            <w:r>
              <w:rPr>
                <w:rFonts w:ascii="Times New Roman" w:hAnsi="Times New Roman"/>
                <w:kern w:val="0"/>
                <w:sz w:val="24"/>
              </w:rPr>
              <w:t>5</w:t>
            </w:r>
            <w:r>
              <w:rPr>
                <w:rFonts w:ascii="宋体" w:hAnsi="宋体"/>
                <w:kern w:val="0"/>
                <w:sz w:val="24"/>
              </w:rPr>
              <w:t>个）</w:t>
            </w:r>
          </w:p>
        </w:tc>
        <w:tc>
          <w:tcPr>
            <w:tcW w:w="1512" w:type="dxa"/>
            <w:gridSpan w:val="3"/>
            <w:noWrap w:val="0"/>
            <w:vAlign w:val="center"/>
          </w:tcPr>
          <w:p w14:paraId="5F91DB73">
            <w:pPr>
              <w:spacing w:before="120" w:beforeLines="50" w:after="120" w:afterLines="50"/>
              <w:jc w:val="center"/>
              <w:rPr>
                <w:rFonts w:ascii="宋体" w:hAnsi="宋体"/>
                <w:kern w:val="0"/>
                <w:sz w:val="24"/>
              </w:rPr>
            </w:pPr>
            <w:r>
              <w:rPr>
                <w:rFonts w:ascii="宋体" w:hAnsi="宋体"/>
                <w:kern w:val="0"/>
                <w:sz w:val="24"/>
              </w:rPr>
              <w:t>产业</w:t>
            </w:r>
            <w:r>
              <w:rPr>
                <w:rFonts w:hint="eastAsia" w:ascii="宋体" w:hAnsi="宋体"/>
                <w:kern w:val="0"/>
                <w:sz w:val="24"/>
              </w:rPr>
              <w:t>领域</w:t>
            </w:r>
          </w:p>
        </w:tc>
      </w:tr>
      <w:tr w14:paraId="69F05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627" w:type="dxa"/>
            <w:gridSpan w:val="3"/>
            <w:vMerge w:val="continue"/>
            <w:noWrap w:val="0"/>
            <w:vAlign w:val="center"/>
          </w:tcPr>
          <w:p w14:paraId="4525E810">
            <w:pPr>
              <w:spacing w:before="120" w:beforeLines="50" w:after="120" w:afterLines="50"/>
              <w:jc w:val="center"/>
              <w:rPr>
                <w:rFonts w:ascii="宋体" w:hAnsi="宋体"/>
                <w:kern w:val="0"/>
                <w:sz w:val="24"/>
              </w:rPr>
            </w:pPr>
          </w:p>
        </w:tc>
        <w:tc>
          <w:tcPr>
            <w:tcW w:w="501" w:type="dxa"/>
            <w:noWrap w:val="0"/>
            <w:vAlign w:val="center"/>
          </w:tcPr>
          <w:p w14:paraId="0D45075B">
            <w:pPr>
              <w:spacing w:line="360" w:lineRule="exact"/>
              <w:jc w:val="center"/>
              <w:rPr>
                <w:rFonts w:ascii="宋体" w:hAnsi="宋体"/>
                <w:kern w:val="0"/>
                <w:sz w:val="24"/>
              </w:rPr>
            </w:pPr>
            <w:r>
              <w:rPr>
                <w:rFonts w:ascii="Times New Roman" w:hAnsi="Times New Roman"/>
                <w:kern w:val="0"/>
                <w:sz w:val="24"/>
              </w:rPr>
              <w:t>1</w:t>
            </w:r>
          </w:p>
        </w:tc>
        <w:tc>
          <w:tcPr>
            <w:tcW w:w="5282" w:type="dxa"/>
            <w:gridSpan w:val="12"/>
            <w:noWrap w:val="0"/>
            <w:vAlign w:val="center"/>
          </w:tcPr>
          <w:p w14:paraId="775B410A">
            <w:pPr>
              <w:spacing w:line="360" w:lineRule="exact"/>
              <w:jc w:val="center"/>
              <w:rPr>
                <w:rFonts w:ascii="宋体" w:hAnsi="宋体"/>
                <w:kern w:val="0"/>
                <w:sz w:val="24"/>
              </w:rPr>
            </w:pPr>
          </w:p>
        </w:tc>
        <w:tc>
          <w:tcPr>
            <w:tcW w:w="1512" w:type="dxa"/>
            <w:gridSpan w:val="3"/>
            <w:noWrap w:val="0"/>
            <w:vAlign w:val="center"/>
          </w:tcPr>
          <w:p w14:paraId="35710FD5">
            <w:pPr>
              <w:spacing w:line="360" w:lineRule="exact"/>
              <w:jc w:val="center"/>
              <w:rPr>
                <w:rFonts w:ascii="宋体" w:hAnsi="宋体"/>
                <w:kern w:val="0"/>
                <w:sz w:val="24"/>
              </w:rPr>
            </w:pPr>
          </w:p>
        </w:tc>
      </w:tr>
      <w:tr w14:paraId="7F1FA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27" w:type="dxa"/>
            <w:gridSpan w:val="3"/>
            <w:vMerge w:val="continue"/>
            <w:noWrap w:val="0"/>
            <w:vAlign w:val="center"/>
          </w:tcPr>
          <w:p w14:paraId="257AB352">
            <w:pPr>
              <w:spacing w:before="120" w:beforeLines="50" w:after="120" w:afterLines="50"/>
              <w:jc w:val="center"/>
              <w:rPr>
                <w:rFonts w:ascii="宋体" w:hAnsi="宋体"/>
                <w:kern w:val="0"/>
                <w:sz w:val="24"/>
              </w:rPr>
            </w:pPr>
          </w:p>
        </w:tc>
        <w:tc>
          <w:tcPr>
            <w:tcW w:w="501" w:type="dxa"/>
            <w:noWrap w:val="0"/>
            <w:vAlign w:val="center"/>
          </w:tcPr>
          <w:p w14:paraId="5CF585FA">
            <w:pPr>
              <w:spacing w:line="360" w:lineRule="exact"/>
              <w:jc w:val="center"/>
              <w:rPr>
                <w:rFonts w:ascii="宋体" w:hAnsi="宋体"/>
                <w:kern w:val="0"/>
                <w:sz w:val="24"/>
              </w:rPr>
            </w:pPr>
            <w:r>
              <w:rPr>
                <w:rFonts w:ascii="Times New Roman" w:hAnsi="Times New Roman"/>
                <w:kern w:val="0"/>
                <w:sz w:val="24"/>
              </w:rPr>
              <w:t>2</w:t>
            </w:r>
          </w:p>
        </w:tc>
        <w:tc>
          <w:tcPr>
            <w:tcW w:w="5282" w:type="dxa"/>
            <w:gridSpan w:val="12"/>
            <w:noWrap w:val="0"/>
            <w:vAlign w:val="center"/>
          </w:tcPr>
          <w:p w14:paraId="6F9746AC">
            <w:pPr>
              <w:spacing w:line="360" w:lineRule="exact"/>
              <w:jc w:val="center"/>
              <w:rPr>
                <w:rFonts w:ascii="宋体" w:hAnsi="宋体"/>
                <w:kern w:val="0"/>
                <w:sz w:val="24"/>
              </w:rPr>
            </w:pPr>
          </w:p>
        </w:tc>
        <w:tc>
          <w:tcPr>
            <w:tcW w:w="1512" w:type="dxa"/>
            <w:gridSpan w:val="3"/>
            <w:noWrap w:val="0"/>
            <w:vAlign w:val="center"/>
          </w:tcPr>
          <w:p w14:paraId="7228AD0B">
            <w:pPr>
              <w:spacing w:line="360" w:lineRule="exact"/>
              <w:jc w:val="center"/>
              <w:rPr>
                <w:rFonts w:ascii="宋体" w:hAnsi="宋体"/>
                <w:kern w:val="0"/>
                <w:sz w:val="24"/>
              </w:rPr>
            </w:pPr>
          </w:p>
        </w:tc>
      </w:tr>
      <w:tr w14:paraId="3D57F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627" w:type="dxa"/>
            <w:gridSpan w:val="3"/>
            <w:vMerge w:val="continue"/>
            <w:noWrap w:val="0"/>
            <w:vAlign w:val="center"/>
          </w:tcPr>
          <w:p w14:paraId="7D7E874E">
            <w:pPr>
              <w:spacing w:before="120" w:beforeLines="50" w:after="120" w:afterLines="50"/>
              <w:jc w:val="center"/>
              <w:rPr>
                <w:rFonts w:ascii="宋体" w:hAnsi="宋体"/>
                <w:kern w:val="0"/>
                <w:sz w:val="24"/>
              </w:rPr>
            </w:pPr>
          </w:p>
        </w:tc>
        <w:tc>
          <w:tcPr>
            <w:tcW w:w="501" w:type="dxa"/>
            <w:noWrap w:val="0"/>
            <w:vAlign w:val="center"/>
          </w:tcPr>
          <w:p w14:paraId="34BDD2AB">
            <w:pPr>
              <w:spacing w:line="360" w:lineRule="exact"/>
              <w:jc w:val="center"/>
              <w:rPr>
                <w:rFonts w:ascii="宋体" w:hAnsi="宋体"/>
                <w:kern w:val="0"/>
                <w:sz w:val="24"/>
              </w:rPr>
            </w:pPr>
            <w:r>
              <w:rPr>
                <w:rFonts w:ascii="Times New Roman" w:hAnsi="Times New Roman"/>
                <w:kern w:val="0"/>
                <w:sz w:val="24"/>
              </w:rPr>
              <w:t>3</w:t>
            </w:r>
          </w:p>
        </w:tc>
        <w:tc>
          <w:tcPr>
            <w:tcW w:w="5282" w:type="dxa"/>
            <w:gridSpan w:val="12"/>
            <w:noWrap w:val="0"/>
            <w:vAlign w:val="center"/>
          </w:tcPr>
          <w:p w14:paraId="5977642E">
            <w:pPr>
              <w:spacing w:line="360" w:lineRule="exact"/>
              <w:jc w:val="center"/>
              <w:rPr>
                <w:rFonts w:ascii="宋体" w:hAnsi="宋体"/>
                <w:kern w:val="0"/>
                <w:sz w:val="24"/>
              </w:rPr>
            </w:pPr>
          </w:p>
        </w:tc>
        <w:tc>
          <w:tcPr>
            <w:tcW w:w="1512" w:type="dxa"/>
            <w:gridSpan w:val="3"/>
            <w:noWrap w:val="0"/>
            <w:vAlign w:val="center"/>
          </w:tcPr>
          <w:p w14:paraId="75383290">
            <w:pPr>
              <w:spacing w:line="360" w:lineRule="exact"/>
              <w:jc w:val="center"/>
              <w:rPr>
                <w:rFonts w:ascii="宋体" w:hAnsi="宋体"/>
                <w:kern w:val="0"/>
                <w:sz w:val="24"/>
              </w:rPr>
            </w:pPr>
          </w:p>
        </w:tc>
      </w:tr>
      <w:tr w14:paraId="71094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627" w:type="dxa"/>
            <w:gridSpan w:val="3"/>
            <w:vMerge w:val="continue"/>
            <w:noWrap w:val="0"/>
            <w:vAlign w:val="center"/>
          </w:tcPr>
          <w:p w14:paraId="413D962F">
            <w:pPr>
              <w:spacing w:before="120" w:beforeLines="50" w:after="120" w:afterLines="50"/>
              <w:jc w:val="center"/>
              <w:rPr>
                <w:rFonts w:ascii="宋体" w:hAnsi="宋体"/>
                <w:kern w:val="0"/>
                <w:sz w:val="24"/>
              </w:rPr>
            </w:pPr>
          </w:p>
        </w:tc>
        <w:tc>
          <w:tcPr>
            <w:tcW w:w="501" w:type="dxa"/>
            <w:noWrap w:val="0"/>
            <w:vAlign w:val="center"/>
          </w:tcPr>
          <w:p w14:paraId="4900BCF1">
            <w:pPr>
              <w:spacing w:line="360" w:lineRule="exact"/>
              <w:jc w:val="center"/>
              <w:rPr>
                <w:rFonts w:ascii="宋体" w:hAnsi="宋体"/>
                <w:kern w:val="0"/>
                <w:sz w:val="24"/>
              </w:rPr>
            </w:pPr>
            <w:r>
              <w:rPr>
                <w:rFonts w:ascii="Times New Roman" w:hAnsi="Times New Roman"/>
                <w:kern w:val="0"/>
                <w:sz w:val="24"/>
              </w:rPr>
              <w:t>4</w:t>
            </w:r>
          </w:p>
        </w:tc>
        <w:tc>
          <w:tcPr>
            <w:tcW w:w="5282" w:type="dxa"/>
            <w:gridSpan w:val="12"/>
            <w:noWrap w:val="0"/>
            <w:vAlign w:val="center"/>
          </w:tcPr>
          <w:p w14:paraId="1E6E419D">
            <w:pPr>
              <w:spacing w:line="360" w:lineRule="exact"/>
              <w:jc w:val="center"/>
              <w:rPr>
                <w:rFonts w:ascii="宋体" w:hAnsi="宋体"/>
                <w:kern w:val="0"/>
                <w:sz w:val="24"/>
              </w:rPr>
            </w:pPr>
          </w:p>
        </w:tc>
        <w:tc>
          <w:tcPr>
            <w:tcW w:w="1512" w:type="dxa"/>
            <w:gridSpan w:val="3"/>
            <w:noWrap w:val="0"/>
            <w:vAlign w:val="center"/>
          </w:tcPr>
          <w:p w14:paraId="22BC9FDB">
            <w:pPr>
              <w:spacing w:line="360" w:lineRule="exact"/>
              <w:jc w:val="center"/>
              <w:rPr>
                <w:rFonts w:ascii="宋体" w:hAnsi="宋体"/>
                <w:kern w:val="0"/>
                <w:sz w:val="24"/>
              </w:rPr>
            </w:pPr>
          </w:p>
        </w:tc>
      </w:tr>
      <w:tr w14:paraId="79926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627" w:type="dxa"/>
            <w:gridSpan w:val="3"/>
            <w:vMerge w:val="continue"/>
            <w:noWrap w:val="0"/>
            <w:vAlign w:val="center"/>
          </w:tcPr>
          <w:p w14:paraId="6010CE58">
            <w:pPr>
              <w:spacing w:before="120" w:beforeLines="50" w:after="120" w:afterLines="50"/>
              <w:jc w:val="center"/>
              <w:rPr>
                <w:rFonts w:ascii="宋体" w:hAnsi="宋体"/>
                <w:kern w:val="0"/>
                <w:sz w:val="24"/>
              </w:rPr>
            </w:pPr>
          </w:p>
        </w:tc>
        <w:tc>
          <w:tcPr>
            <w:tcW w:w="501" w:type="dxa"/>
            <w:noWrap w:val="0"/>
            <w:vAlign w:val="center"/>
          </w:tcPr>
          <w:p w14:paraId="4E59AE6E">
            <w:pPr>
              <w:spacing w:line="360" w:lineRule="exact"/>
              <w:jc w:val="center"/>
              <w:rPr>
                <w:rFonts w:ascii="宋体" w:hAnsi="宋体"/>
                <w:kern w:val="0"/>
                <w:sz w:val="24"/>
              </w:rPr>
            </w:pPr>
            <w:r>
              <w:rPr>
                <w:rFonts w:ascii="Times New Roman" w:hAnsi="Times New Roman"/>
                <w:kern w:val="0"/>
                <w:sz w:val="24"/>
              </w:rPr>
              <w:t>5</w:t>
            </w:r>
          </w:p>
        </w:tc>
        <w:tc>
          <w:tcPr>
            <w:tcW w:w="5282" w:type="dxa"/>
            <w:gridSpan w:val="12"/>
            <w:noWrap w:val="0"/>
            <w:vAlign w:val="center"/>
          </w:tcPr>
          <w:p w14:paraId="06409A37">
            <w:pPr>
              <w:spacing w:line="360" w:lineRule="exact"/>
              <w:jc w:val="center"/>
              <w:rPr>
                <w:rFonts w:ascii="宋体" w:hAnsi="宋体"/>
                <w:kern w:val="0"/>
                <w:sz w:val="24"/>
              </w:rPr>
            </w:pPr>
          </w:p>
        </w:tc>
        <w:tc>
          <w:tcPr>
            <w:tcW w:w="1512" w:type="dxa"/>
            <w:gridSpan w:val="3"/>
            <w:noWrap w:val="0"/>
            <w:vAlign w:val="center"/>
          </w:tcPr>
          <w:p w14:paraId="5CB06DD0">
            <w:pPr>
              <w:spacing w:line="360" w:lineRule="exact"/>
              <w:jc w:val="center"/>
              <w:rPr>
                <w:rFonts w:ascii="宋体" w:hAnsi="宋体"/>
                <w:kern w:val="0"/>
                <w:sz w:val="24"/>
              </w:rPr>
            </w:pPr>
          </w:p>
        </w:tc>
      </w:tr>
      <w:tr w14:paraId="352B8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gridSpan w:val="2"/>
            <w:vMerge w:val="restart"/>
            <w:noWrap w:val="0"/>
            <w:vAlign w:val="center"/>
          </w:tcPr>
          <w:p w14:paraId="5FE97039">
            <w:pPr>
              <w:spacing w:before="120" w:beforeLines="50" w:after="120" w:afterLines="50"/>
              <w:jc w:val="center"/>
              <w:rPr>
                <w:rFonts w:ascii="宋体" w:hAnsi="宋体"/>
                <w:sz w:val="24"/>
              </w:rPr>
            </w:pPr>
            <w:r>
              <w:rPr>
                <w:rFonts w:ascii="宋体" w:hAnsi="宋体"/>
                <w:kern w:val="0"/>
                <w:sz w:val="24"/>
              </w:rPr>
              <w:t>院长基本信息</w:t>
            </w:r>
          </w:p>
        </w:tc>
        <w:tc>
          <w:tcPr>
            <w:tcW w:w="783" w:type="dxa"/>
            <w:noWrap w:val="0"/>
            <w:vAlign w:val="center"/>
          </w:tcPr>
          <w:p w14:paraId="12C804BF">
            <w:pPr>
              <w:snapToGrid w:val="0"/>
              <w:jc w:val="center"/>
              <w:rPr>
                <w:rFonts w:ascii="宋体" w:hAnsi="宋体"/>
                <w:kern w:val="0"/>
                <w:sz w:val="24"/>
              </w:rPr>
            </w:pPr>
            <w:r>
              <w:rPr>
                <w:rFonts w:ascii="宋体" w:hAnsi="宋体"/>
                <w:kern w:val="0"/>
                <w:sz w:val="24"/>
              </w:rPr>
              <w:t>姓名</w:t>
            </w:r>
          </w:p>
        </w:tc>
        <w:tc>
          <w:tcPr>
            <w:tcW w:w="1886" w:type="dxa"/>
            <w:gridSpan w:val="5"/>
            <w:noWrap w:val="0"/>
            <w:vAlign w:val="center"/>
          </w:tcPr>
          <w:p w14:paraId="08EE72BF">
            <w:pPr>
              <w:snapToGrid w:val="0"/>
              <w:jc w:val="center"/>
              <w:rPr>
                <w:rFonts w:ascii="宋体" w:hAnsi="宋体"/>
                <w:kern w:val="0"/>
                <w:sz w:val="24"/>
              </w:rPr>
            </w:pPr>
          </w:p>
        </w:tc>
        <w:tc>
          <w:tcPr>
            <w:tcW w:w="837" w:type="dxa"/>
            <w:noWrap w:val="0"/>
            <w:vAlign w:val="center"/>
          </w:tcPr>
          <w:p w14:paraId="3715D14D">
            <w:pPr>
              <w:snapToGrid w:val="0"/>
              <w:jc w:val="center"/>
              <w:rPr>
                <w:rFonts w:ascii="宋体" w:hAnsi="宋体"/>
                <w:kern w:val="0"/>
                <w:sz w:val="24"/>
              </w:rPr>
            </w:pPr>
            <w:r>
              <w:rPr>
                <w:rFonts w:ascii="宋体" w:hAnsi="宋体"/>
                <w:kern w:val="0"/>
                <w:sz w:val="24"/>
              </w:rPr>
              <w:t>政治面貌</w:t>
            </w:r>
          </w:p>
        </w:tc>
        <w:tc>
          <w:tcPr>
            <w:tcW w:w="1785" w:type="dxa"/>
            <w:gridSpan w:val="5"/>
            <w:noWrap w:val="0"/>
            <w:vAlign w:val="center"/>
          </w:tcPr>
          <w:p w14:paraId="0AEFFA98">
            <w:pPr>
              <w:snapToGrid w:val="0"/>
              <w:jc w:val="center"/>
              <w:rPr>
                <w:rFonts w:ascii="宋体" w:hAnsi="宋体"/>
                <w:kern w:val="0"/>
                <w:sz w:val="24"/>
              </w:rPr>
            </w:pPr>
          </w:p>
        </w:tc>
        <w:tc>
          <w:tcPr>
            <w:tcW w:w="1275" w:type="dxa"/>
            <w:gridSpan w:val="2"/>
            <w:noWrap w:val="0"/>
            <w:vAlign w:val="center"/>
          </w:tcPr>
          <w:p w14:paraId="3CA7EBAA">
            <w:pPr>
              <w:snapToGrid w:val="0"/>
              <w:jc w:val="center"/>
              <w:rPr>
                <w:rFonts w:ascii="宋体" w:hAnsi="宋体"/>
                <w:kern w:val="0"/>
                <w:sz w:val="24"/>
              </w:rPr>
            </w:pPr>
            <w:r>
              <w:rPr>
                <w:rFonts w:ascii="宋体" w:hAnsi="宋体"/>
                <w:kern w:val="0"/>
                <w:sz w:val="24"/>
              </w:rPr>
              <w:t>党政职务</w:t>
            </w:r>
          </w:p>
        </w:tc>
        <w:tc>
          <w:tcPr>
            <w:tcW w:w="1512" w:type="dxa"/>
            <w:gridSpan w:val="3"/>
            <w:noWrap w:val="0"/>
            <w:vAlign w:val="center"/>
          </w:tcPr>
          <w:p w14:paraId="23001DF5">
            <w:pPr>
              <w:snapToGrid w:val="0"/>
              <w:jc w:val="center"/>
              <w:rPr>
                <w:rFonts w:ascii="宋体" w:hAnsi="宋体"/>
                <w:kern w:val="0"/>
                <w:sz w:val="24"/>
              </w:rPr>
            </w:pPr>
          </w:p>
        </w:tc>
      </w:tr>
      <w:tr w14:paraId="61532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4" w:type="dxa"/>
            <w:gridSpan w:val="2"/>
            <w:vMerge w:val="continue"/>
            <w:noWrap w:val="0"/>
            <w:vAlign w:val="center"/>
          </w:tcPr>
          <w:p w14:paraId="04AD5B47">
            <w:pPr>
              <w:spacing w:before="120" w:beforeLines="50" w:after="120" w:afterLines="50"/>
              <w:jc w:val="center"/>
              <w:rPr>
                <w:rFonts w:ascii="宋体" w:hAnsi="宋体"/>
                <w:kern w:val="0"/>
                <w:sz w:val="24"/>
              </w:rPr>
            </w:pPr>
          </w:p>
        </w:tc>
        <w:tc>
          <w:tcPr>
            <w:tcW w:w="783" w:type="dxa"/>
            <w:noWrap w:val="0"/>
            <w:vAlign w:val="center"/>
          </w:tcPr>
          <w:p w14:paraId="0309A9F2">
            <w:pPr>
              <w:spacing w:before="120" w:beforeLines="50" w:after="120" w:afterLines="50"/>
              <w:jc w:val="center"/>
              <w:rPr>
                <w:rFonts w:ascii="宋体" w:hAnsi="宋体"/>
                <w:kern w:val="0"/>
                <w:sz w:val="24"/>
              </w:rPr>
            </w:pPr>
            <w:r>
              <w:rPr>
                <w:rFonts w:ascii="宋体" w:hAnsi="宋体"/>
                <w:kern w:val="0"/>
                <w:sz w:val="24"/>
              </w:rPr>
              <w:t>学历</w:t>
            </w:r>
          </w:p>
        </w:tc>
        <w:tc>
          <w:tcPr>
            <w:tcW w:w="1886" w:type="dxa"/>
            <w:gridSpan w:val="5"/>
            <w:noWrap w:val="0"/>
            <w:vAlign w:val="center"/>
          </w:tcPr>
          <w:p w14:paraId="6CC48912">
            <w:pPr>
              <w:jc w:val="center"/>
              <w:rPr>
                <w:rFonts w:ascii="宋体" w:hAnsi="宋体"/>
                <w:kern w:val="0"/>
                <w:sz w:val="24"/>
              </w:rPr>
            </w:pPr>
          </w:p>
        </w:tc>
        <w:tc>
          <w:tcPr>
            <w:tcW w:w="837" w:type="dxa"/>
            <w:noWrap w:val="0"/>
            <w:vAlign w:val="center"/>
          </w:tcPr>
          <w:p w14:paraId="0C65166F">
            <w:pPr>
              <w:spacing w:before="120" w:beforeLines="50" w:after="120" w:afterLines="50"/>
              <w:jc w:val="center"/>
              <w:rPr>
                <w:rFonts w:ascii="宋体" w:hAnsi="宋体"/>
                <w:kern w:val="0"/>
                <w:sz w:val="24"/>
              </w:rPr>
            </w:pPr>
            <w:r>
              <w:rPr>
                <w:rFonts w:ascii="宋体" w:hAnsi="宋体"/>
                <w:kern w:val="0"/>
                <w:sz w:val="24"/>
              </w:rPr>
              <w:t>学位</w:t>
            </w:r>
          </w:p>
        </w:tc>
        <w:tc>
          <w:tcPr>
            <w:tcW w:w="1785" w:type="dxa"/>
            <w:gridSpan w:val="5"/>
            <w:noWrap w:val="0"/>
            <w:vAlign w:val="center"/>
          </w:tcPr>
          <w:p w14:paraId="5520CF5C">
            <w:pPr>
              <w:spacing w:before="120" w:beforeLines="50" w:after="120" w:afterLines="50"/>
              <w:jc w:val="center"/>
              <w:rPr>
                <w:rFonts w:ascii="宋体" w:hAnsi="宋体"/>
                <w:kern w:val="0"/>
                <w:sz w:val="24"/>
              </w:rPr>
            </w:pPr>
          </w:p>
        </w:tc>
        <w:tc>
          <w:tcPr>
            <w:tcW w:w="1275" w:type="dxa"/>
            <w:gridSpan w:val="2"/>
            <w:noWrap w:val="0"/>
            <w:vAlign w:val="center"/>
          </w:tcPr>
          <w:p w14:paraId="751921D3">
            <w:pPr>
              <w:spacing w:before="120" w:beforeLines="50" w:after="120" w:afterLines="50"/>
              <w:jc w:val="center"/>
              <w:rPr>
                <w:rFonts w:ascii="宋体" w:hAnsi="宋体"/>
                <w:kern w:val="0"/>
                <w:sz w:val="24"/>
              </w:rPr>
            </w:pPr>
            <w:r>
              <w:rPr>
                <w:rFonts w:ascii="宋体" w:hAnsi="宋体"/>
                <w:kern w:val="0"/>
                <w:sz w:val="24"/>
              </w:rPr>
              <w:t>专业职称</w:t>
            </w:r>
          </w:p>
        </w:tc>
        <w:tc>
          <w:tcPr>
            <w:tcW w:w="1512" w:type="dxa"/>
            <w:gridSpan w:val="3"/>
            <w:noWrap w:val="0"/>
            <w:vAlign w:val="center"/>
          </w:tcPr>
          <w:p w14:paraId="6B91CC60">
            <w:pPr>
              <w:jc w:val="center"/>
              <w:rPr>
                <w:rFonts w:ascii="宋体" w:hAnsi="宋体"/>
                <w:kern w:val="0"/>
                <w:sz w:val="24"/>
              </w:rPr>
            </w:pPr>
          </w:p>
        </w:tc>
      </w:tr>
      <w:tr w14:paraId="29B1C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4" w:type="dxa"/>
            <w:gridSpan w:val="2"/>
            <w:vMerge w:val="continue"/>
            <w:noWrap w:val="0"/>
            <w:vAlign w:val="center"/>
          </w:tcPr>
          <w:p w14:paraId="49AB160B">
            <w:pPr>
              <w:spacing w:before="120" w:beforeLines="50" w:after="120" w:afterLines="50"/>
              <w:jc w:val="center"/>
              <w:rPr>
                <w:rFonts w:ascii="宋体" w:hAnsi="宋体"/>
                <w:kern w:val="0"/>
                <w:sz w:val="24"/>
              </w:rPr>
            </w:pPr>
          </w:p>
        </w:tc>
        <w:tc>
          <w:tcPr>
            <w:tcW w:w="783" w:type="dxa"/>
            <w:noWrap w:val="0"/>
            <w:vAlign w:val="center"/>
          </w:tcPr>
          <w:p w14:paraId="5143D933">
            <w:pPr>
              <w:spacing w:before="120" w:beforeLines="50" w:after="120" w:afterLines="50"/>
              <w:jc w:val="center"/>
              <w:rPr>
                <w:rFonts w:ascii="宋体" w:hAnsi="宋体"/>
                <w:kern w:val="0"/>
                <w:sz w:val="24"/>
              </w:rPr>
            </w:pPr>
            <w:r>
              <w:rPr>
                <w:rFonts w:ascii="宋体" w:hAnsi="宋体"/>
                <w:kern w:val="0"/>
                <w:sz w:val="24"/>
              </w:rPr>
              <w:t>工作年限</w:t>
            </w:r>
          </w:p>
        </w:tc>
        <w:tc>
          <w:tcPr>
            <w:tcW w:w="1886" w:type="dxa"/>
            <w:gridSpan w:val="5"/>
            <w:noWrap w:val="0"/>
            <w:vAlign w:val="center"/>
          </w:tcPr>
          <w:p w14:paraId="7ED3AA2A">
            <w:pPr>
              <w:jc w:val="center"/>
              <w:rPr>
                <w:rFonts w:ascii="宋体" w:hAnsi="宋体"/>
                <w:kern w:val="0"/>
                <w:sz w:val="24"/>
              </w:rPr>
            </w:pPr>
          </w:p>
        </w:tc>
        <w:tc>
          <w:tcPr>
            <w:tcW w:w="837" w:type="dxa"/>
            <w:noWrap w:val="0"/>
            <w:vAlign w:val="center"/>
          </w:tcPr>
          <w:p w14:paraId="3F8314B7">
            <w:pPr>
              <w:spacing w:before="120" w:beforeLines="50" w:after="120" w:afterLines="50"/>
              <w:jc w:val="center"/>
              <w:rPr>
                <w:rFonts w:ascii="宋体" w:hAnsi="宋体"/>
                <w:kern w:val="0"/>
                <w:sz w:val="24"/>
              </w:rPr>
            </w:pPr>
            <w:r>
              <w:rPr>
                <w:rFonts w:ascii="宋体" w:hAnsi="宋体"/>
                <w:kern w:val="0"/>
                <w:sz w:val="24"/>
              </w:rPr>
              <w:t>办公电话</w:t>
            </w:r>
          </w:p>
        </w:tc>
        <w:tc>
          <w:tcPr>
            <w:tcW w:w="1785" w:type="dxa"/>
            <w:gridSpan w:val="5"/>
            <w:noWrap w:val="0"/>
            <w:vAlign w:val="center"/>
          </w:tcPr>
          <w:p w14:paraId="5E1BF532">
            <w:pPr>
              <w:spacing w:before="120" w:beforeLines="50" w:after="120" w:afterLines="50"/>
              <w:jc w:val="center"/>
              <w:rPr>
                <w:rFonts w:ascii="宋体" w:hAnsi="宋体"/>
                <w:kern w:val="0"/>
                <w:sz w:val="24"/>
              </w:rPr>
            </w:pPr>
          </w:p>
        </w:tc>
        <w:tc>
          <w:tcPr>
            <w:tcW w:w="1275" w:type="dxa"/>
            <w:gridSpan w:val="2"/>
            <w:noWrap w:val="0"/>
            <w:vAlign w:val="center"/>
          </w:tcPr>
          <w:p w14:paraId="38345246">
            <w:pPr>
              <w:spacing w:before="120" w:beforeLines="50" w:after="120" w:afterLines="50"/>
              <w:jc w:val="center"/>
              <w:rPr>
                <w:rFonts w:ascii="宋体" w:hAnsi="宋体"/>
                <w:kern w:val="0"/>
                <w:sz w:val="24"/>
              </w:rPr>
            </w:pPr>
            <w:r>
              <w:rPr>
                <w:rFonts w:ascii="宋体" w:hAnsi="宋体"/>
                <w:kern w:val="0"/>
                <w:sz w:val="24"/>
              </w:rPr>
              <w:t>手机号码</w:t>
            </w:r>
          </w:p>
        </w:tc>
        <w:tc>
          <w:tcPr>
            <w:tcW w:w="1512" w:type="dxa"/>
            <w:gridSpan w:val="3"/>
            <w:noWrap w:val="0"/>
            <w:vAlign w:val="center"/>
          </w:tcPr>
          <w:p w14:paraId="6157CD12">
            <w:pPr>
              <w:jc w:val="center"/>
              <w:rPr>
                <w:rFonts w:ascii="宋体" w:hAnsi="宋体"/>
                <w:kern w:val="0"/>
                <w:sz w:val="24"/>
              </w:rPr>
            </w:pPr>
          </w:p>
        </w:tc>
      </w:tr>
      <w:tr w14:paraId="57FCC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844" w:type="dxa"/>
            <w:gridSpan w:val="2"/>
            <w:vMerge w:val="continue"/>
            <w:noWrap w:val="0"/>
            <w:vAlign w:val="center"/>
          </w:tcPr>
          <w:p w14:paraId="2EE0BD23">
            <w:pPr>
              <w:spacing w:before="120" w:beforeLines="50" w:after="120" w:afterLines="50"/>
              <w:jc w:val="center"/>
              <w:rPr>
                <w:rFonts w:ascii="宋体" w:hAnsi="宋体"/>
                <w:kern w:val="0"/>
                <w:sz w:val="24"/>
              </w:rPr>
            </w:pPr>
          </w:p>
        </w:tc>
        <w:tc>
          <w:tcPr>
            <w:tcW w:w="783" w:type="dxa"/>
            <w:noWrap w:val="0"/>
            <w:vAlign w:val="center"/>
          </w:tcPr>
          <w:p w14:paraId="1CEAA9A4">
            <w:pPr>
              <w:spacing w:before="120" w:beforeLines="50" w:after="120" w:afterLines="50"/>
              <w:jc w:val="center"/>
              <w:rPr>
                <w:rFonts w:ascii="宋体" w:hAnsi="宋体"/>
                <w:kern w:val="0"/>
                <w:sz w:val="24"/>
              </w:rPr>
            </w:pPr>
            <w:r>
              <w:rPr>
                <w:rFonts w:ascii="宋体" w:hAnsi="宋体"/>
                <w:kern w:val="0"/>
                <w:sz w:val="24"/>
              </w:rPr>
              <w:t>主要职责</w:t>
            </w:r>
          </w:p>
        </w:tc>
        <w:tc>
          <w:tcPr>
            <w:tcW w:w="7295" w:type="dxa"/>
            <w:gridSpan w:val="16"/>
            <w:noWrap w:val="0"/>
            <w:vAlign w:val="center"/>
          </w:tcPr>
          <w:p w14:paraId="563B3AC7">
            <w:pPr>
              <w:jc w:val="center"/>
              <w:rPr>
                <w:rFonts w:ascii="宋体" w:hAnsi="宋体"/>
                <w:kern w:val="0"/>
                <w:sz w:val="24"/>
              </w:rPr>
            </w:pPr>
          </w:p>
          <w:p w14:paraId="1BE04D22">
            <w:pPr>
              <w:jc w:val="center"/>
              <w:rPr>
                <w:rFonts w:ascii="宋体" w:hAnsi="宋体"/>
                <w:kern w:val="0"/>
                <w:sz w:val="24"/>
              </w:rPr>
            </w:pPr>
          </w:p>
          <w:p w14:paraId="72F164FD">
            <w:pPr>
              <w:jc w:val="center"/>
              <w:rPr>
                <w:rFonts w:hint="eastAsia" w:ascii="宋体" w:hAnsi="宋体"/>
                <w:kern w:val="0"/>
                <w:sz w:val="24"/>
              </w:rPr>
            </w:pPr>
          </w:p>
          <w:p w14:paraId="1630F5B0">
            <w:pPr>
              <w:jc w:val="center"/>
              <w:rPr>
                <w:rFonts w:ascii="宋体" w:hAnsi="宋体"/>
                <w:kern w:val="0"/>
                <w:sz w:val="24"/>
              </w:rPr>
            </w:pPr>
          </w:p>
          <w:p w14:paraId="5DED8BAA">
            <w:pPr>
              <w:jc w:val="center"/>
              <w:rPr>
                <w:rFonts w:ascii="宋体" w:hAnsi="宋体"/>
                <w:kern w:val="0"/>
                <w:sz w:val="24"/>
              </w:rPr>
            </w:pPr>
          </w:p>
        </w:tc>
      </w:tr>
      <w:tr w14:paraId="54871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jc w:val="center"/>
        </w:trPr>
        <w:tc>
          <w:tcPr>
            <w:tcW w:w="844" w:type="dxa"/>
            <w:gridSpan w:val="2"/>
            <w:vMerge w:val="continue"/>
            <w:noWrap w:val="0"/>
            <w:vAlign w:val="center"/>
          </w:tcPr>
          <w:p w14:paraId="70100021">
            <w:pPr>
              <w:spacing w:before="120" w:beforeLines="50" w:after="120" w:afterLines="50"/>
              <w:jc w:val="center"/>
              <w:rPr>
                <w:rFonts w:hint="default" w:ascii="宋体" w:hAnsi="宋体" w:eastAsia="宋体"/>
                <w:kern w:val="0"/>
                <w:sz w:val="24"/>
                <w:lang w:val="en-US" w:eastAsia="zh-CN"/>
              </w:rPr>
            </w:pPr>
            <w:r>
              <w:rPr>
                <w:rFonts w:hint="eastAsia" w:ascii="宋体" w:hAnsi="宋体"/>
                <w:kern w:val="0"/>
                <w:sz w:val="24"/>
                <w:lang w:eastAsia="zh-CN"/>
              </w:rPr>
              <w:t xml:space="preserve"> </w:t>
            </w:r>
            <w:r>
              <w:rPr>
                <w:rFonts w:hint="eastAsia" w:ascii="宋体" w:hAnsi="宋体"/>
                <w:kern w:val="0"/>
                <w:sz w:val="24"/>
                <w:lang w:val="en-US" w:eastAsia="zh-CN"/>
              </w:rPr>
              <w:t xml:space="preserve"> </w:t>
            </w:r>
          </w:p>
        </w:tc>
        <w:tc>
          <w:tcPr>
            <w:tcW w:w="783" w:type="dxa"/>
            <w:noWrap w:val="0"/>
            <w:vAlign w:val="center"/>
          </w:tcPr>
          <w:p w14:paraId="075C02AD">
            <w:pPr>
              <w:spacing w:before="120" w:beforeLines="50" w:after="120" w:afterLines="50"/>
              <w:jc w:val="center"/>
              <w:rPr>
                <w:rFonts w:ascii="宋体" w:hAnsi="宋体"/>
                <w:kern w:val="0"/>
                <w:sz w:val="24"/>
              </w:rPr>
            </w:pPr>
            <w:r>
              <w:rPr>
                <w:rFonts w:ascii="宋体" w:hAnsi="宋体"/>
                <w:kern w:val="0"/>
                <w:sz w:val="24"/>
              </w:rPr>
              <w:t>主要工作经历</w:t>
            </w:r>
          </w:p>
        </w:tc>
        <w:tc>
          <w:tcPr>
            <w:tcW w:w="7295" w:type="dxa"/>
            <w:gridSpan w:val="16"/>
            <w:noWrap w:val="0"/>
            <w:vAlign w:val="center"/>
          </w:tcPr>
          <w:p w14:paraId="1B16C05D">
            <w:pPr>
              <w:jc w:val="center"/>
              <w:rPr>
                <w:rFonts w:ascii="宋体" w:hAnsi="宋体"/>
                <w:kern w:val="0"/>
                <w:sz w:val="24"/>
              </w:rPr>
            </w:pPr>
          </w:p>
          <w:p w14:paraId="2CCCF668">
            <w:pPr>
              <w:jc w:val="center"/>
              <w:rPr>
                <w:rFonts w:ascii="宋体" w:hAnsi="宋体"/>
                <w:kern w:val="0"/>
                <w:sz w:val="24"/>
              </w:rPr>
            </w:pPr>
          </w:p>
          <w:p w14:paraId="5AA53407">
            <w:pPr>
              <w:jc w:val="center"/>
              <w:rPr>
                <w:rFonts w:hint="eastAsia" w:ascii="宋体" w:hAnsi="宋体"/>
                <w:kern w:val="0"/>
                <w:sz w:val="24"/>
              </w:rPr>
            </w:pPr>
          </w:p>
          <w:p w14:paraId="25146906">
            <w:pPr>
              <w:jc w:val="center"/>
              <w:rPr>
                <w:rFonts w:ascii="宋体" w:hAnsi="宋体"/>
                <w:kern w:val="0"/>
                <w:sz w:val="24"/>
              </w:rPr>
            </w:pPr>
          </w:p>
          <w:p w14:paraId="2A50F142">
            <w:pPr>
              <w:jc w:val="center"/>
              <w:rPr>
                <w:rFonts w:hint="eastAsia" w:ascii="宋体" w:hAnsi="宋体"/>
                <w:kern w:val="0"/>
                <w:sz w:val="24"/>
              </w:rPr>
            </w:pPr>
          </w:p>
          <w:p w14:paraId="275CFAC5">
            <w:pPr>
              <w:jc w:val="center"/>
              <w:rPr>
                <w:rFonts w:ascii="宋体" w:hAnsi="宋体"/>
                <w:kern w:val="0"/>
                <w:sz w:val="24"/>
              </w:rPr>
            </w:pPr>
          </w:p>
        </w:tc>
      </w:tr>
      <w:tr w14:paraId="33FBB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jc w:val="center"/>
        </w:trPr>
        <w:tc>
          <w:tcPr>
            <w:tcW w:w="844" w:type="dxa"/>
            <w:gridSpan w:val="2"/>
            <w:vMerge w:val="continue"/>
            <w:noWrap w:val="0"/>
            <w:vAlign w:val="center"/>
          </w:tcPr>
          <w:p w14:paraId="2A5D2DF6">
            <w:pPr>
              <w:spacing w:before="120" w:beforeLines="50" w:after="120" w:afterLines="50"/>
              <w:jc w:val="center"/>
              <w:rPr>
                <w:rFonts w:ascii="宋体" w:hAnsi="宋体"/>
                <w:kern w:val="0"/>
                <w:sz w:val="24"/>
              </w:rPr>
            </w:pPr>
          </w:p>
        </w:tc>
        <w:tc>
          <w:tcPr>
            <w:tcW w:w="783" w:type="dxa"/>
            <w:noWrap w:val="0"/>
            <w:vAlign w:val="center"/>
          </w:tcPr>
          <w:p w14:paraId="1E4E3BD9">
            <w:pPr>
              <w:spacing w:before="120" w:beforeLines="50" w:after="120" w:afterLines="50"/>
              <w:jc w:val="center"/>
              <w:rPr>
                <w:rFonts w:ascii="宋体" w:hAnsi="宋体"/>
                <w:kern w:val="0"/>
                <w:sz w:val="24"/>
              </w:rPr>
            </w:pPr>
            <w:r>
              <w:rPr>
                <w:rFonts w:hint="eastAsia" w:ascii="宋体" w:hAnsi="宋体"/>
                <w:kern w:val="0"/>
                <w:sz w:val="24"/>
                <w:lang w:val="en-US" w:eastAsia="zh-CN"/>
              </w:rPr>
              <w:t>协同育人</w:t>
            </w:r>
            <w:r>
              <w:rPr>
                <w:rFonts w:ascii="宋体" w:hAnsi="宋体"/>
                <w:kern w:val="0"/>
                <w:sz w:val="24"/>
              </w:rPr>
              <w:t>经历</w:t>
            </w:r>
          </w:p>
        </w:tc>
        <w:tc>
          <w:tcPr>
            <w:tcW w:w="7295" w:type="dxa"/>
            <w:gridSpan w:val="16"/>
            <w:noWrap w:val="0"/>
            <w:vAlign w:val="center"/>
          </w:tcPr>
          <w:p w14:paraId="26A71607">
            <w:pPr>
              <w:jc w:val="center"/>
              <w:rPr>
                <w:rFonts w:ascii="宋体" w:hAnsi="宋体"/>
                <w:kern w:val="0"/>
                <w:sz w:val="24"/>
              </w:rPr>
            </w:pPr>
          </w:p>
          <w:p w14:paraId="7643EC84">
            <w:pPr>
              <w:jc w:val="center"/>
              <w:rPr>
                <w:rFonts w:hint="eastAsia" w:ascii="宋体" w:hAnsi="宋体"/>
                <w:kern w:val="0"/>
                <w:sz w:val="24"/>
              </w:rPr>
            </w:pPr>
          </w:p>
          <w:p w14:paraId="19C653A9">
            <w:pPr>
              <w:jc w:val="center"/>
              <w:rPr>
                <w:rFonts w:hint="eastAsia" w:ascii="宋体" w:hAnsi="宋体"/>
                <w:kern w:val="0"/>
                <w:sz w:val="24"/>
              </w:rPr>
            </w:pPr>
          </w:p>
          <w:p w14:paraId="0AFA647F">
            <w:pPr>
              <w:jc w:val="center"/>
              <w:rPr>
                <w:rFonts w:ascii="宋体" w:hAnsi="宋体"/>
                <w:kern w:val="0"/>
                <w:sz w:val="24"/>
              </w:rPr>
            </w:pPr>
          </w:p>
          <w:p w14:paraId="13D86B6E">
            <w:pPr>
              <w:jc w:val="center"/>
              <w:rPr>
                <w:rFonts w:ascii="宋体" w:hAnsi="宋体"/>
                <w:kern w:val="0"/>
                <w:sz w:val="24"/>
              </w:rPr>
            </w:pPr>
          </w:p>
        </w:tc>
      </w:tr>
      <w:tr w14:paraId="26236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1561" w:hRule="atLeast"/>
          <w:jc w:val="center"/>
        </w:trPr>
        <w:tc>
          <w:tcPr>
            <w:tcW w:w="829" w:type="dxa"/>
            <w:vMerge w:val="restart"/>
            <w:noWrap w:val="0"/>
            <w:vAlign w:val="center"/>
          </w:tcPr>
          <w:p w14:paraId="120DD75C">
            <w:pPr>
              <w:spacing w:before="120" w:beforeLines="50" w:after="120" w:afterLines="50"/>
              <w:jc w:val="center"/>
              <w:rPr>
                <w:rFonts w:ascii="宋体" w:hAnsi="宋体"/>
                <w:kern w:val="0"/>
                <w:sz w:val="24"/>
              </w:rPr>
            </w:pPr>
            <w:r>
              <w:rPr>
                <w:rFonts w:ascii="宋体" w:hAnsi="宋体"/>
                <w:kern w:val="0"/>
                <w:sz w:val="24"/>
              </w:rPr>
              <w:t>教师基本信息</w:t>
            </w:r>
          </w:p>
        </w:tc>
        <w:tc>
          <w:tcPr>
            <w:tcW w:w="798" w:type="dxa"/>
            <w:gridSpan w:val="2"/>
            <w:tcBorders>
              <w:tl2br w:val="single" w:color="auto" w:sz="4" w:space="0"/>
            </w:tcBorders>
            <w:noWrap w:val="0"/>
            <w:vAlign w:val="center"/>
          </w:tcPr>
          <w:p w14:paraId="6CE9C3BE">
            <w:pPr>
              <w:spacing w:before="120" w:beforeLines="50" w:after="120" w:afterLines="50"/>
              <w:jc w:val="center"/>
              <w:rPr>
                <w:rFonts w:ascii="宋体" w:hAnsi="宋体"/>
                <w:kern w:val="0"/>
                <w:sz w:val="24"/>
              </w:rPr>
            </w:pPr>
          </w:p>
        </w:tc>
        <w:tc>
          <w:tcPr>
            <w:tcW w:w="815" w:type="dxa"/>
            <w:gridSpan w:val="2"/>
            <w:noWrap w:val="0"/>
            <w:vAlign w:val="center"/>
          </w:tcPr>
          <w:p w14:paraId="059371A3">
            <w:pPr>
              <w:spacing w:before="120" w:beforeLines="50" w:after="120" w:afterLines="50"/>
              <w:jc w:val="center"/>
              <w:rPr>
                <w:rFonts w:ascii="宋体" w:hAnsi="宋体"/>
                <w:kern w:val="0"/>
                <w:sz w:val="24"/>
              </w:rPr>
            </w:pPr>
            <w:r>
              <w:rPr>
                <w:rFonts w:ascii="宋体" w:hAnsi="宋体"/>
                <w:kern w:val="0"/>
                <w:sz w:val="24"/>
              </w:rPr>
              <w:t>教师总人数</w:t>
            </w:r>
          </w:p>
        </w:tc>
        <w:tc>
          <w:tcPr>
            <w:tcW w:w="992" w:type="dxa"/>
            <w:gridSpan w:val="2"/>
            <w:noWrap w:val="0"/>
            <w:vAlign w:val="center"/>
          </w:tcPr>
          <w:p w14:paraId="391831CB">
            <w:pPr>
              <w:spacing w:before="120" w:beforeLines="50" w:after="120" w:afterLines="50"/>
              <w:jc w:val="center"/>
              <w:rPr>
                <w:rFonts w:ascii="宋体" w:hAnsi="宋体"/>
                <w:kern w:val="0"/>
                <w:sz w:val="24"/>
              </w:rPr>
            </w:pPr>
            <w:r>
              <w:rPr>
                <w:rFonts w:ascii="宋体" w:hAnsi="宋体"/>
                <w:kern w:val="0"/>
                <w:sz w:val="24"/>
              </w:rPr>
              <w:t>正高级</w:t>
            </w:r>
          </w:p>
        </w:tc>
        <w:tc>
          <w:tcPr>
            <w:tcW w:w="993" w:type="dxa"/>
            <w:gridSpan w:val="3"/>
            <w:noWrap w:val="0"/>
            <w:vAlign w:val="center"/>
          </w:tcPr>
          <w:p w14:paraId="3B81699B">
            <w:pPr>
              <w:spacing w:before="120" w:beforeLines="50" w:after="120" w:afterLines="50"/>
              <w:jc w:val="center"/>
              <w:rPr>
                <w:rFonts w:ascii="宋体" w:hAnsi="宋体"/>
                <w:kern w:val="0"/>
                <w:sz w:val="24"/>
              </w:rPr>
            </w:pPr>
            <w:r>
              <w:rPr>
                <w:rFonts w:ascii="宋体" w:hAnsi="宋体"/>
                <w:kern w:val="0"/>
                <w:sz w:val="24"/>
              </w:rPr>
              <w:t>副高级</w:t>
            </w:r>
          </w:p>
        </w:tc>
        <w:tc>
          <w:tcPr>
            <w:tcW w:w="1559" w:type="dxa"/>
            <w:gridSpan w:val="3"/>
            <w:noWrap w:val="0"/>
            <w:vAlign w:val="center"/>
          </w:tcPr>
          <w:p w14:paraId="0934CD42">
            <w:pPr>
              <w:spacing w:before="120" w:beforeLines="50" w:after="120" w:afterLines="50"/>
              <w:jc w:val="center"/>
              <w:rPr>
                <w:rFonts w:ascii="宋体" w:hAnsi="宋体"/>
                <w:kern w:val="0"/>
                <w:sz w:val="24"/>
              </w:rPr>
            </w:pPr>
            <w:r>
              <w:rPr>
                <w:rFonts w:ascii="宋体" w:hAnsi="宋体"/>
                <w:kern w:val="0"/>
                <w:sz w:val="24"/>
              </w:rPr>
              <w:t>中级及以下</w:t>
            </w:r>
          </w:p>
        </w:tc>
        <w:tc>
          <w:tcPr>
            <w:tcW w:w="850" w:type="dxa"/>
            <w:gridSpan w:val="2"/>
            <w:noWrap w:val="0"/>
            <w:vAlign w:val="center"/>
          </w:tcPr>
          <w:p w14:paraId="6BE8980C">
            <w:pPr>
              <w:spacing w:before="120" w:beforeLines="50" w:after="120" w:afterLines="50"/>
              <w:jc w:val="center"/>
              <w:rPr>
                <w:rFonts w:ascii="宋体" w:hAnsi="宋体"/>
                <w:kern w:val="0"/>
                <w:sz w:val="24"/>
              </w:rPr>
            </w:pPr>
            <w:r>
              <w:rPr>
                <w:rFonts w:ascii="宋体" w:hAnsi="宋体"/>
                <w:kern w:val="0"/>
                <w:sz w:val="24"/>
              </w:rPr>
              <w:t>学校</w:t>
            </w:r>
            <w:r>
              <w:rPr>
                <w:rFonts w:hint="eastAsia" w:ascii="宋体" w:hAnsi="宋体"/>
                <w:kern w:val="0"/>
                <w:sz w:val="24"/>
                <w:lang w:val="en-US" w:eastAsia="zh-CN"/>
              </w:rPr>
              <w:t>专职</w:t>
            </w:r>
            <w:r>
              <w:rPr>
                <w:rFonts w:ascii="宋体" w:hAnsi="宋体"/>
                <w:kern w:val="0"/>
                <w:sz w:val="24"/>
              </w:rPr>
              <w:t>教师数</w:t>
            </w:r>
          </w:p>
        </w:tc>
        <w:tc>
          <w:tcPr>
            <w:tcW w:w="814" w:type="dxa"/>
            <w:gridSpan w:val="2"/>
            <w:noWrap w:val="0"/>
            <w:vAlign w:val="center"/>
          </w:tcPr>
          <w:p w14:paraId="7EBABBD1">
            <w:pPr>
              <w:spacing w:before="120" w:beforeLines="50" w:after="120" w:afterLines="50"/>
              <w:jc w:val="center"/>
              <w:rPr>
                <w:rFonts w:ascii="宋体" w:hAnsi="宋体"/>
                <w:kern w:val="0"/>
                <w:sz w:val="24"/>
              </w:rPr>
            </w:pPr>
            <w:r>
              <w:rPr>
                <w:rFonts w:ascii="宋体" w:hAnsi="宋体"/>
                <w:kern w:val="0"/>
                <w:sz w:val="24"/>
              </w:rPr>
              <w:t>企业</w:t>
            </w:r>
            <w:r>
              <w:rPr>
                <w:rFonts w:hint="eastAsia" w:ascii="宋体" w:hAnsi="宋体"/>
                <w:kern w:val="0"/>
                <w:sz w:val="24"/>
                <w:lang w:val="en-US" w:eastAsia="zh-CN"/>
              </w:rPr>
              <w:t>兼职</w:t>
            </w:r>
            <w:r>
              <w:rPr>
                <w:rFonts w:ascii="宋体" w:hAnsi="宋体"/>
                <w:kern w:val="0"/>
                <w:sz w:val="24"/>
              </w:rPr>
              <w:t>教师数</w:t>
            </w:r>
          </w:p>
        </w:tc>
        <w:tc>
          <w:tcPr>
            <w:tcW w:w="1257" w:type="dxa"/>
            <w:noWrap w:val="0"/>
            <w:vAlign w:val="center"/>
          </w:tcPr>
          <w:p w14:paraId="61F868DE">
            <w:pPr>
              <w:spacing w:before="120" w:beforeLines="50" w:after="120" w:afterLines="50"/>
              <w:jc w:val="center"/>
              <w:rPr>
                <w:rFonts w:hint="default" w:ascii="宋体" w:hAnsi="宋体"/>
                <w:kern w:val="0"/>
                <w:sz w:val="24"/>
                <w:lang w:val="en-US"/>
              </w:rPr>
            </w:pPr>
            <w:r>
              <w:rPr>
                <w:rFonts w:hint="eastAsia" w:ascii="宋体" w:hAnsi="宋体"/>
                <w:kern w:val="0"/>
                <w:sz w:val="24"/>
                <w:lang w:val="en-US" w:eastAsia="zh-CN"/>
              </w:rPr>
              <w:t>有</w:t>
            </w:r>
            <w:r>
              <w:rPr>
                <w:rFonts w:hint="eastAsia" w:ascii="Times New Roman" w:hAnsi="Times New Roman"/>
                <w:kern w:val="0"/>
                <w:sz w:val="24"/>
                <w:lang w:val="en-US" w:eastAsia="zh-CN"/>
              </w:rPr>
              <w:t>3</w:t>
            </w:r>
            <w:r>
              <w:rPr>
                <w:rFonts w:hint="eastAsia" w:ascii="宋体" w:hAnsi="宋体"/>
                <w:kern w:val="0"/>
                <w:sz w:val="24"/>
                <w:lang w:val="en-US" w:eastAsia="zh-CN"/>
              </w:rPr>
              <w:t>年以上相关经验的企业兼职教师数</w:t>
            </w:r>
          </w:p>
        </w:tc>
      </w:tr>
      <w:tr w14:paraId="41927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794" w:hRule="atLeast"/>
          <w:jc w:val="center"/>
        </w:trPr>
        <w:tc>
          <w:tcPr>
            <w:tcW w:w="829" w:type="dxa"/>
            <w:vMerge w:val="continue"/>
            <w:noWrap w:val="0"/>
            <w:vAlign w:val="center"/>
          </w:tcPr>
          <w:p w14:paraId="5B44FB86">
            <w:pPr>
              <w:spacing w:before="120" w:beforeLines="50" w:after="120" w:afterLines="50"/>
              <w:jc w:val="center"/>
              <w:rPr>
                <w:rFonts w:ascii="宋体" w:hAnsi="宋体"/>
                <w:kern w:val="0"/>
                <w:sz w:val="24"/>
              </w:rPr>
            </w:pPr>
          </w:p>
        </w:tc>
        <w:tc>
          <w:tcPr>
            <w:tcW w:w="798" w:type="dxa"/>
            <w:gridSpan w:val="2"/>
            <w:noWrap w:val="0"/>
            <w:vAlign w:val="center"/>
          </w:tcPr>
          <w:p w14:paraId="6F8C5EF8">
            <w:pPr>
              <w:jc w:val="center"/>
              <w:rPr>
                <w:rFonts w:ascii="宋体" w:hAnsi="宋体"/>
                <w:kern w:val="0"/>
                <w:sz w:val="24"/>
              </w:rPr>
            </w:pPr>
            <w:r>
              <w:rPr>
                <w:rFonts w:ascii="宋体" w:hAnsi="宋体"/>
                <w:kern w:val="0"/>
                <w:sz w:val="24"/>
              </w:rPr>
              <w:t>教师数</w:t>
            </w:r>
          </w:p>
        </w:tc>
        <w:tc>
          <w:tcPr>
            <w:tcW w:w="815" w:type="dxa"/>
            <w:gridSpan w:val="2"/>
            <w:noWrap w:val="0"/>
            <w:vAlign w:val="center"/>
          </w:tcPr>
          <w:p w14:paraId="4D1DFF65">
            <w:pPr>
              <w:jc w:val="center"/>
              <w:rPr>
                <w:rFonts w:ascii="宋体" w:hAnsi="宋体"/>
                <w:kern w:val="0"/>
                <w:sz w:val="24"/>
              </w:rPr>
            </w:pPr>
          </w:p>
        </w:tc>
        <w:tc>
          <w:tcPr>
            <w:tcW w:w="992" w:type="dxa"/>
            <w:gridSpan w:val="2"/>
            <w:noWrap w:val="0"/>
            <w:vAlign w:val="center"/>
          </w:tcPr>
          <w:p w14:paraId="2F96FFC6">
            <w:pPr>
              <w:jc w:val="center"/>
              <w:rPr>
                <w:rFonts w:ascii="宋体" w:hAnsi="宋体"/>
                <w:kern w:val="0"/>
                <w:sz w:val="24"/>
              </w:rPr>
            </w:pPr>
          </w:p>
        </w:tc>
        <w:tc>
          <w:tcPr>
            <w:tcW w:w="993" w:type="dxa"/>
            <w:gridSpan w:val="3"/>
            <w:noWrap w:val="0"/>
            <w:vAlign w:val="center"/>
          </w:tcPr>
          <w:p w14:paraId="7892A660">
            <w:pPr>
              <w:jc w:val="center"/>
              <w:rPr>
                <w:rFonts w:ascii="宋体" w:hAnsi="宋体"/>
                <w:kern w:val="0"/>
                <w:sz w:val="24"/>
              </w:rPr>
            </w:pPr>
          </w:p>
        </w:tc>
        <w:tc>
          <w:tcPr>
            <w:tcW w:w="1559" w:type="dxa"/>
            <w:gridSpan w:val="3"/>
            <w:noWrap w:val="0"/>
            <w:vAlign w:val="center"/>
          </w:tcPr>
          <w:p w14:paraId="21F23592">
            <w:pPr>
              <w:jc w:val="center"/>
              <w:rPr>
                <w:rFonts w:ascii="宋体" w:hAnsi="宋体"/>
                <w:kern w:val="0"/>
                <w:sz w:val="24"/>
              </w:rPr>
            </w:pPr>
          </w:p>
        </w:tc>
        <w:tc>
          <w:tcPr>
            <w:tcW w:w="850" w:type="dxa"/>
            <w:gridSpan w:val="2"/>
            <w:noWrap w:val="0"/>
            <w:vAlign w:val="center"/>
          </w:tcPr>
          <w:p w14:paraId="7618BCA4">
            <w:pPr>
              <w:jc w:val="center"/>
              <w:rPr>
                <w:rFonts w:ascii="宋体" w:hAnsi="宋体"/>
                <w:kern w:val="0"/>
                <w:sz w:val="24"/>
              </w:rPr>
            </w:pPr>
          </w:p>
        </w:tc>
        <w:tc>
          <w:tcPr>
            <w:tcW w:w="814" w:type="dxa"/>
            <w:gridSpan w:val="2"/>
            <w:noWrap w:val="0"/>
            <w:vAlign w:val="center"/>
          </w:tcPr>
          <w:p w14:paraId="63196D21">
            <w:pPr>
              <w:jc w:val="center"/>
              <w:rPr>
                <w:rFonts w:ascii="宋体" w:hAnsi="宋体"/>
                <w:kern w:val="0"/>
                <w:sz w:val="24"/>
              </w:rPr>
            </w:pPr>
          </w:p>
        </w:tc>
        <w:tc>
          <w:tcPr>
            <w:tcW w:w="1257" w:type="dxa"/>
            <w:noWrap w:val="0"/>
            <w:vAlign w:val="center"/>
          </w:tcPr>
          <w:p w14:paraId="6DA7787C">
            <w:pPr>
              <w:jc w:val="center"/>
              <w:rPr>
                <w:rFonts w:ascii="宋体" w:hAnsi="宋体"/>
                <w:kern w:val="0"/>
                <w:sz w:val="24"/>
              </w:rPr>
            </w:pPr>
          </w:p>
        </w:tc>
      </w:tr>
      <w:tr w14:paraId="23252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794" w:hRule="atLeast"/>
          <w:jc w:val="center"/>
        </w:trPr>
        <w:tc>
          <w:tcPr>
            <w:tcW w:w="829" w:type="dxa"/>
            <w:vMerge w:val="continue"/>
            <w:noWrap w:val="0"/>
            <w:vAlign w:val="center"/>
          </w:tcPr>
          <w:p w14:paraId="4C4FE782">
            <w:pPr>
              <w:spacing w:before="120" w:beforeLines="50" w:after="120" w:afterLines="50"/>
              <w:jc w:val="center"/>
              <w:rPr>
                <w:rFonts w:ascii="宋体" w:hAnsi="宋体"/>
                <w:kern w:val="0"/>
                <w:sz w:val="24"/>
              </w:rPr>
            </w:pPr>
          </w:p>
        </w:tc>
        <w:tc>
          <w:tcPr>
            <w:tcW w:w="798" w:type="dxa"/>
            <w:gridSpan w:val="2"/>
            <w:noWrap w:val="0"/>
            <w:vAlign w:val="center"/>
          </w:tcPr>
          <w:p w14:paraId="18A7DBB2">
            <w:pPr>
              <w:jc w:val="center"/>
              <w:rPr>
                <w:rFonts w:ascii="宋体" w:hAnsi="宋体"/>
                <w:kern w:val="0"/>
                <w:sz w:val="24"/>
              </w:rPr>
            </w:pPr>
            <w:r>
              <w:rPr>
                <w:rFonts w:ascii="宋体" w:hAnsi="宋体"/>
                <w:kern w:val="0"/>
                <w:sz w:val="24"/>
              </w:rPr>
              <w:t>占总人数比例</w:t>
            </w:r>
          </w:p>
        </w:tc>
        <w:tc>
          <w:tcPr>
            <w:tcW w:w="815" w:type="dxa"/>
            <w:gridSpan w:val="2"/>
            <w:noWrap w:val="0"/>
            <w:vAlign w:val="center"/>
          </w:tcPr>
          <w:p w14:paraId="50379153">
            <w:pPr>
              <w:jc w:val="center"/>
              <w:rPr>
                <w:rFonts w:ascii="宋体" w:hAnsi="宋体"/>
                <w:kern w:val="0"/>
                <w:sz w:val="24"/>
              </w:rPr>
            </w:pPr>
          </w:p>
        </w:tc>
        <w:tc>
          <w:tcPr>
            <w:tcW w:w="992" w:type="dxa"/>
            <w:gridSpan w:val="2"/>
            <w:noWrap w:val="0"/>
            <w:vAlign w:val="center"/>
          </w:tcPr>
          <w:p w14:paraId="1CF932C1">
            <w:pPr>
              <w:jc w:val="center"/>
              <w:rPr>
                <w:rFonts w:ascii="宋体" w:hAnsi="宋体"/>
                <w:kern w:val="0"/>
                <w:sz w:val="24"/>
              </w:rPr>
            </w:pPr>
          </w:p>
        </w:tc>
        <w:tc>
          <w:tcPr>
            <w:tcW w:w="993" w:type="dxa"/>
            <w:gridSpan w:val="3"/>
            <w:noWrap w:val="0"/>
            <w:vAlign w:val="center"/>
          </w:tcPr>
          <w:p w14:paraId="047EC02D">
            <w:pPr>
              <w:jc w:val="center"/>
              <w:rPr>
                <w:rFonts w:ascii="宋体" w:hAnsi="宋体"/>
                <w:kern w:val="0"/>
                <w:sz w:val="24"/>
              </w:rPr>
            </w:pPr>
          </w:p>
        </w:tc>
        <w:tc>
          <w:tcPr>
            <w:tcW w:w="1559" w:type="dxa"/>
            <w:gridSpan w:val="3"/>
            <w:noWrap w:val="0"/>
            <w:vAlign w:val="center"/>
          </w:tcPr>
          <w:p w14:paraId="5943BB24">
            <w:pPr>
              <w:jc w:val="center"/>
              <w:rPr>
                <w:rFonts w:ascii="宋体" w:hAnsi="宋体"/>
                <w:kern w:val="0"/>
                <w:sz w:val="24"/>
              </w:rPr>
            </w:pPr>
          </w:p>
        </w:tc>
        <w:tc>
          <w:tcPr>
            <w:tcW w:w="850" w:type="dxa"/>
            <w:gridSpan w:val="2"/>
            <w:noWrap w:val="0"/>
            <w:vAlign w:val="center"/>
          </w:tcPr>
          <w:p w14:paraId="72665DB4">
            <w:pPr>
              <w:jc w:val="center"/>
              <w:rPr>
                <w:rFonts w:ascii="宋体" w:hAnsi="宋体"/>
                <w:kern w:val="0"/>
                <w:sz w:val="24"/>
              </w:rPr>
            </w:pPr>
          </w:p>
        </w:tc>
        <w:tc>
          <w:tcPr>
            <w:tcW w:w="814" w:type="dxa"/>
            <w:gridSpan w:val="2"/>
            <w:noWrap w:val="0"/>
            <w:vAlign w:val="center"/>
          </w:tcPr>
          <w:p w14:paraId="600B88B7">
            <w:pPr>
              <w:jc w:val="center"/>
              <w:rPr>
                <w:rFonts w:ascii="宋体" w:hAnsi="宋体"/>
                <w:kern w:val="0"/>
                <w:sz w:val="24"/>
              </w:rPr>
            </w:pPr>
          </w:p>
        </w:tc>
        <w:tc>
          <w:tcPr>
            <w:tcW w:w="1257" w:type="dxa"/>
            <w:noWrap w:val="0"/>
            <w:vAlign w:val="center"/>
          </w:tcPr>
          <w:p w14:paraId="331EABAA">
            <w:pPr>
              <w:jc w:val="center"/>
              <w:rPr>
                <w:rFonts w:ascii="宋体" w:hAnsi="宋体"/>
                <w:kern w:val="0"/>
                <w:sz w:val="24"/>
              </w:rPr>
            </w:pPr>
          </w:p>
        </w:tc>
      </w:tr>
      <w:tr w14:paraId="5337F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jc w:val="center"/>
        </w:trPr>
        <w:tc>
          <w:tcPr>
            <w:tcW w:w="829" w:type="dxa"/>
            <w:vMerge w:val="restart"/>
            <w:noWrap w:val="0"/>
            <w:vAlign w:val="center"/>
          </w:tcPr>
          <w:p w14:paraId="18111D4C">
            <w:pPr>
              <w:spacing w:before="120" w:beforeLines="50" w:after="120" w:afterLines="50"/>
              <w:jc w:val="center"/>
              <w:rPr>
                <w:rFonts w:ascii="宋体" w:hAnsi="宋体"/>
                <w:kern w:val="0"/>
                <w:sz w:val="24"/>
              </w:rPr>
            </w:pPr>
            <w:r>
              <w:rPr>
                <w:rFonts w:ascii="宋体" w:hAnsi="宋体"/>
                <w:kern w:val="0"/>
                <w:sz w:val="24"/>
              </w:rPr>
              <w:t>学生基本</w:t>
            </w:r>
            <w:r>
              <w:rPr>
                <w:rFonts w:hint="eastAsia" w:ascii="宋体" w:hAnsi="宋体"/>
                <w:kern w:val="0"/>
                <w:sz w:val="24"/>
              </w:rPr>
              <w:t>信息</w:t>
            </w:r>
          </w:p>
        </w:tc>
        <w:tc>
          <w:tcPr>
            <w:tcW w:w="798" w:type="dxa"/>
            <w:gridSpan w:val="2"/>
            <w:tcBorders>
              <w:tl2br w:val="single" w:color="auto" w:sz="4" w:space="0"/>
            </w:tcBorders>
            <w:noWrap w:val="0"/>
            <w:vAlign w:val="center"/>
          </w:tcPr>
          <w:p w14:paraId="478B13A4">
            <w:pPr>
              <w:spacing w:before="120" w:beforeLines="50" w:after="120" w:afterLines="50"/>
              <w:jc w:val="center"/>
              <w:rPr>
                <w:rFonts w:ascii="宋体" w:hAnsi="宋体"/>
                <w:kern w:val="0"/>
                <w:sz w:val="24"/>
              </w:rPr>
            </w:pPr>
          </w:p>
        </w:tc>
        <w:tc>
          <w:tcPr>
            <w:tcW w:w="815" w:type="dxa"/>
            <w:gridSpan w:val="2"/>
            <w:noWrap w:val="0"/>
            <w:vAlign w:val="center"/>
          </w:tcPr>
          <w:p w14:paraId="79F58FC1">
            <w:pPr>
              <w:spacing w:before="120" w:beforeLines="50" w:after="120" w:afterLines="50"/>
              <w:jc w:val="center"/>
              <w:rPr>
                <w:rFonts w:ascii="宋体" w:hAnsi="宋体"/>
                <w:kern w:val="0"/>
                <w:sz w:val="24"/>
              </w:rPr>
            </w:pPr>
            <w:r>
              <w:rPr>
                <w:rFonts w:ascii="宋体" w:hAnsi="宋体"/>
                <w:kern w:val="0"/>
                <w:sz w:val="24"/>
              </w:rPr>
              <w:t>学生总人数</w:t>
            </w:r>
          </w:p>
        </w:tc>
        <w:tc>
          <w:tcPr>
            <w:tcW w:w="1985" w:type="dxa"/>
            <w:gridSpan w:val="5"/>
            <w:noWrap w:val="0"/>
            <w:vAlign w:val="center"/>
          </w:tcPr>
          <w:p w14:paraId="2B104711">
            <w:pPr>
              <w:spacing w:before="120" w:beforeLines="50" w:after="120" w:afterLines="50"/>
              <w:jc w:val="center"/>
              <w:rPr>
                <w:rFonts w:ascii="宋体" w:hAnsi="宋体"/>
                <w:kern w:val="0"/>
                <w:sz w:val="24"/>
              </w:rPr>
            </w:pPr>
            <w:r>
              <w:rPr>
                <w:rFonts w:ascii="宋体" w:hAnsi="宋体"/>
                <w:kern w:val="0"/>
                <w:sz w:val="24"/>
              </w:rPr>
              <w:t>本科生</w:t>
            </w:r>
          </w:p>
        </w:tc>
        <w:tc>
          <w:tcPr>
            <w:tcW w:w="1559" w:type="dxa"/>
            <w:gridSpan w:val="3"/>
            <w:noWrap w:val="0"/>
            <w:vAlign w:val="center"/>
          </w:tcPr>
          <w:p w14:paraId="056D662F">
            <w:pPr>
              <w:spacing w:before="120" w:beforeLines="50" w:after="120" w:afterLines="50"/>
              <w:jc w:val="center"/>
              <w:rPr>
                <w:rFonts w:ascii="宋体" w:hAnsi="宋体"/>
                <w:kern w:val="0"/>
                <w:sz w:val="24"/>
              </w:rPr>
            </w:pPr>
            <w:r>
              <w:rPr>
                <w:rFonts w:ascii="宋体" w:hAnsi="宋体"/>
                <w:kern w:val="0"/>
                <w:sz w:val="24"/>
              </w:rPr>
              <w:t>硕士生</w:t>
            </w:r>
          </w:p>
        </w:tc>
        <w:tc>
          <w:tcPr>
            <w:tcW w:w="1664" w:type="dxa"/>
            <w:gridSpan w:val="4"/>
            <w:noWrap w:val="0"/>
            <w:vAlign w:val="center"/>
          </w:tcPr>
          <w:p w14:paraId="3D57C5ED">
            <w:pPr>
              <w:spacing w:before="120" w:beforeLines="50" w:after="120" w:afterLines="50"/>
              <w:jc w:val="center"/>
              <w:rPr>
                <w:rFonts w:ascii="宋体" w:hAnsi="宋体"/>
                <w:kern w:val="0"/>
                <w:sz w:val="24"/>
              </w:rPr>
            </w:pPr>
            <w:r>
              <w:rPr>
                <w:rFonts w:ascii="宋体" w:hAnsi="宋体"/>
                <w:kern w:val="0"/>
                <w:sz w:val="24"/>
              </w:rPr>
              <w:t>博士生</w:t>
            </w:r>
          </w:p>
        </w:tc>
        <w:tc>
          <w:tcPr>
            <w:tcW w:w="1257" w:type="dxa"/>
            <w:noWrap w:val="0"/>
            <w:vAlign w:val="center"/>
          </w:tcPr>
          <w:p w14:paraId="23E227EF">
            <w:pPr>
              <w:spacing w:before="120" w:beforeLines="50" w:after="120" w:afterLines="50"/>
              <w:jc w:val="center"/>
              <w:rPr>
                <w:rFonts w:ascii="宋体" w:hAnsi="宋体"/>
                <w:kern w:val="0"/>
                <w:sz w:val="24"/>
              </w:rPr>
            </w:pPr>
            <w:r>
              <w:rPr>
                <w:rFonts w:ascii="宋体" w:hAnsi="宋体"/>
                <w:kern w:val="0"/>
                <w:sz w:val="24"/>
              </w:rPr>
              <w:t>其他学历形式</w:t>
            </w:r>
          </w:p>
        </w:tc>
      </w:tr>
      <w:tr w14:paraId="695E5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794" w:hRule="atLeast"/>
          <w:jc w:val="center"/>
        </w:trPr>
        <w:tc>
          <w:tcPr>
            <w:tcW w:w="829" w:type="dxa"/>
            <w:vMerge w:val="continue"/>
            <w:noWrap w:val="0"/>
            <w:vAlign w:val="center"/>
          </w:tcPr>
          <w:p w14:paraId="12D8A515">
            <w:pPr>
              <w:spacing w:before="120" w:beforeLines="50" w:after="120" w:afterLines="50"/>
              <w:jc w:val="center"/>
              <w:rPr>
                <w:rFonts w:ascii="宋体" w:hAnsi="宋体"/>
                <w:kern w:val="0"/>
                <w:sz w:val="24"/>
              </w:rPr>
            </w:pPr>
          </w:p>
        </w:tc>
        <w:tc>
          <w:tcPr>
            <w:tcW w:w="798" w:type="dxa"/>
            <w:gridSpan w:val="2"/>
            <w:noWrap w:val="0"/>
            <w:vAlign w:val="center"/>
          </w:tcPr>
          <w:p w14:paraId="626410F6">
            <w:pPr>
              <w:jc w:val="center"/>
              <w:rPr>
                <w:rFonts w:ascii="宋体" w:hAnsi="宋体"/>
                <w:kern w:val="0"/>
                <w:sz w:val="24"/>
              </w:rPr>
            </w:pPr>
            <w:r>
              <w:rPr>
                <w:rFonts w:ascii="宋体" w:hAnsi="宋体"/>
                <w:kern w:val="0"/>
                <w:sz w:val="24"/>
              </w:rPr>
              <w:t>学生数</w:t>
            </w:r>
          </w:p>
        </w:tc>
        <w:tc>
          <w:tcPr>
            <w:tcW w:w="815" w:type="dxa"/>
            <w:gridSpan w:val="2"/>
            <w:noWrap w:val="0"/>
            <w:vAlign w:val="center"/>
          </w:tcPr>
          <w:p w14:paraId="5E8DFB71">
            <w:pPr>
              <w:jc w:val="center"/>
              <w:rPr>
                <w:rFonts w:ascii="宋体" w:hAnsi="宋体"/>
                <w:kern w:val="0"/>
                <w:sz w:val="24"/>
              </w:rPr>
            </w:pPr>
          </w:p>
        </w:tc>
        <w:tc>
          <w:tcPr>
            <w:tcW w:w="1985" w:type="dxa"/>
            <w:gridSpan w:val="5"/>
            <w:noWrap w:val="0"/>
            <w:vAlign w:val="center"/>
          </w:tcPr>
          <w:p w14:paraId="63E78271">
            <w:pPr>
              <w:jc w:val="center"/>
              <w:rPr>
                <w:rFonts w:ascii="宋体" w:hAnsi="宋体"/>
                <w:kern w:val="0"/>
                <w:sz w:val="24"/>
              </w:rPr>
            </w:pPr>
          </w:p>
        </w:tc>
        <w:tc>
          <w:tcPr>
            <w:tcW w:w="1559" w:type="dxa"/>
            <w:gridSpan w:val="3"/>
            <w:noWrap w:val="0"/>
            <w:vAlign w:val="center"/>
          </w:tcPr>
          <w:p w14:paraId="743F44CC">
            <w:pPr>
              <w:jc w:val="center"/>
              <w:rPr>
                <w:rFonts w:ascii="宋体" w:hAnsi="宋体"/>
                <w:kern w:val="0"/>
                <w:sz w:val="24"/>
              </w:rPr>
            </w:pPr>
          </w:p>
        </w:tc>
        <w:tc>
          <w:tcPr>
            <w:tcW w:w="1664" w:type="dxa"/>
            <w:gridSpan w:val="4"/>
            <w:noWrap w:val="0"/>
            <w:vAlign w:val="center"/>
          </w:tcPr>
          <w:p w14:paraId="7F5E1605">
            <w:pPr>
              <w:jc w:val="center"/>
              <w:rPr>
                <w:rFonts w:ascii="宋体" w:hAnsi="宋体"/>
                <w:kern w:val="0"/>
                <w:sz w:val="24"/>
              </w:rPr>
            </w:pPr>
          </w:p>
        </w:tc>
        <w:tc>
          <w:tcPr>
            <w:tcW w:w="1257" w:type="dxa"/>
            <w:noWrap w:val="0"/>
            <w:vAlign w:val="center"/>
          </w:tcPr>
          <w:p w14:paraId="6D0DDAAF">
            <w:pPr>
              <w:jc w:val="center"/>
              <w:rPr>
                <w:rFonts w:ascii="宋体" w:hAnsi="宋体"/>
                <w:kern w:val="0"/>
                <w:sz w:val="24"/>
              </w:rPr>
            </w:pPr>
          </w:p>
        </w:tc>
      </w:tr>
      <w:tr w14:paraId="55A31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794" w:hRule="atLeast"/>
          <w:jc w:val="center"/>
        </w:trPr>
        <w:tc>
          <w:tcPr>
            <w:tcW w:w="829" w:type="dxa"/>
            <w:vMerge w:val="continue"/>
            <w:noWrap w:val="0"/>
            <w:vAlign w:val="center"/>
          </w:tcPr>
          <w:p w14:paraId="6CD453BF">
            <w:pPr>
              <w:spacing w:before="120" w:beforeLines="50" w:after="120" w:afterLines="50"/>
              <w:jc w:val="center"/>
              <w:rPr>
                <w:rFonts w:ascii="宋体" w:hAnsi="宋体"/>
                <w:kern w:val="0"/>
                <w:sz w:val="24"/>
              </w:rPr>
            </w:pPr>
          </w:p>
        </w:tc>
        <w:tc>
          <w:tcPr>
            <w:tcW w:w="798" w:type="dxa"/>
            <w:gridSpan w:val="2"/>
            <w:noWrap w:val="0"/>
            <w:vAlign w:val="center"/>
          </w:tcPr>
          <w:p w14:paraId="32C40831">
            <w:pPr>
              <w:jc w:val="center"/>
              <w:rPr>
                <w:rFonts w:ascii="宋体" w:hAnsi="宋体"/>
                <w:kern w:val="0"/>
                <w:sz w:val="24"/>
              </w:rPr>
            </w:pPr>
            <w:r>
              <w:rPr>
                <w:rFonts w:ascii="宋体" w:hAnsi="宋体"/>
                <w:kern w:val="0"/>
                <w:sz w:val="24"/>
              </w:rPr>
              <w:t>占总人数比例</w:t>
            </w:r>
          </w:p>
        </w:tc>
        <w:tc>
          <w:tcPr>
            <w:tcW w:w="815" w:type="dxa"/>
            <w:gridSpan w:val="2"/>
            <w:noWrap w:val="0"/>
            <w:vAlign w:val="center"/>
          </w:tcPr>
          <w:p w14:paraId="40DD61FB">
            <w:pPr>
              <w:jc w:val="center"/>
              <w:rPr>
                <w:rFonts w:ascii="宋体" w:hAnsi="宋体"/>
                <w:kern w:val="0"/>
                <w:sz w:val="24"/>
              </w:rPr>
            </w:pPr>
          </w:p>
        </w:tc>
        <w:tc>
          <w:tcPr>
            <w:tcW w:w="1985" w:type="dxa"/>
            <w:gridSpan w:val="5"/>
            <w:noWrap w:val="0"/>
            <w:vAlign w:val="center"/>
          </w:tcPr>
          <w:p w14:paraId="5C757CFB">
            <w:pPr>
              <w:jc w:val="center"/>
              <w:rPr>
                <w:rFonts w:ascii="宋体" w:hAnsi="宋体"/>
                <w:kern w:val="0"/>
                <w:sz w:val="24"/>
              </w:rPr>
            </w:pPr>
          </w:p>
        </w:tc>
        <w:tc>
          <w:tcPr>
            <w:tcW w:w="1559" w:type="dxa"/>
            <w:gridSpan w:val="3"/>
            <w:noWrap w:val="0"/>
            <w:vAlign w:val="center"/>
          </w:tcPr>
          <w:p w14:paraId="50A9445D">
            <w:pPr>
              <w:jc w:val="center"/>
              <w:rPr>
                <w:rFonts w:ascii="宋体" w:hAnsi="宋体"/>
                <w:kern w:val="0"/>
                <w:sz w:val="24"/>
              </w:rPr>
            </w:pPr>
          </w:p>
        </w:tc>
        <w:tc>
          <w:tcPr>
            <w:tcW w:w="1664" w:type="dxa"/>
            <w:gridSpan w:val="4"/>
            <w:noWrap w:val="0"/>
            <w:vAlign w:val="center"/>
          </w:tcPr>
          <w:p w14:paraId="61E5FB85">
            <w:pPr>
              <w:jc w:val="center"/>
              <w:rPr>
                <w:rFonts w:ascii="宋体" w:hAnsi="宋体"/>
                <w:kern w:val="0"/>
                <w:sz w:val="24"/>
              </w:rPr>
            </w:pPr>
          </w:p>
        </w:tc>
        <w:tc>
          <w:tcPr>
            <w:tcW w:w="1257" w:type="dxa"/>
            <w:noWrap w:val="0"/>
            <w:vAlign w:val="center"/>
          </w:tcPr>
          <w:p w14:paraId="6D1A06EC">
            <w:pPr>
              <w:jc w:val="center"/>
              <w:rPr>
                <w:rFonts w:ascii="宋体" w:hAnsi="宋体"/>
                <w:kern w:val="0"/>
                <w:sz w:val="24"/>
              </w:rPr>
            </w:pPr>
          </w:p>
        </w:tc>
      </w:tr>
      <w:tr w14:paraId="63C2E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567" w:hRule="atLeast"/>
          <w:jc w:val="center"/>
        </w:trPr>
        <w:tc>
          <w:tcPr>
            <w:tcW w:w="8907" w:type="dxa"/>
            <w:gridSpan w:val="18"/>
            <w:noWrap w:val="0"/>
            <w:vAlign w:val="center"/>
          </w:tcPr>
          <w:p w14:paraId="481D9C27">
            <w:pPr>
              <w:spacing w:before="120" w:beforeLines="50" w:after="120" w:afterLines="50"/>
              <w:jc w:val="center"/>
              <w:rPr>
                <w:rFonts w:ascii="宋体" w:hAnsi="宋体"/>
                <w:kern w:val="0"/>
                <w:sz w:val="24"/>
              </w:rPr>
            </w:pPr>
            <w:r>
              <w:rPr>
                <w:rFonts w:hint="eastAsia" w:ascii="宋体" w:hAnsi="宋体"/>
                <w:kern w:val="0"/>
                <w:sz w:val="24"/>
                <w:lang w:val="en-US" w:eastAsia="zh-CN"/>
              </w:rPr>
              <w:t>现代产业学院</w:t>
            </w:r>
            <w:r>
              <w:rPr>
                <w:rFonts w:hint="default" w:ascii="宋体" w:hAnsi="宋体"/>
                <w:kern w:val="0"/>
                <w:sz w:val="24"/>
                <w:lang w:val="en-US" w:eastAsia="zh-CN"/>
              </w:rPr>
              <w:t>教师</w:t>
            </w:r>
            <w:r>
              <w:rPr>
                <w:rFonts w:hint="eastAsia" w:ascii="宋体" w:hAnsi="宋体"/>
                <w:kern w:val="0"/>
                <w:sz w:val="24"/>
                <w:lang w:val="en-US" w:eastAsia="zh-CN"/>
              </w:rPr>
              <w:t>代表（限填</w:t>
            </w:r>
            <w:r>
              <w:rPr>
                <w:rFonts w:hint="eastAsia" w:ascii="Times New Roman" w:hAnsi="Times New Roman"/>
                <w:kern w:val="0"/>
                <w:sz w:val="24"/>
                <w:lang w:val="en-US" w:eastAsia="zh-CN"/>
              </w:rPr>
              <w:t>25</w:t>
            </w:r>
            <w:r>
              <w:rPr>
                <w:rFonts w:hint="eastAsia" w:ascii="宋体" w:hAnsi="宋体"/>
                <w:kern w:val="0"/>
                <w:sz w:val="24"/>
                <w:lang w:val="en-US" w:eastAsia="zh-CN"/>
              </w:rPr>
              <w:t>名）</w:t>
            </w:r>
          </w:p>
        </w:tc>
      </w:tr>
      <w:tr w14:paraId="0EBC0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90" w:hRule="atLeast"/>
          <w:jc w:val="center"/>
        </w:trPr>
        <w:tc>
          <w:tcPr>
            <w:tcW w:w="829" w:type="dxa"/>
            <w:noWrap w:val="0"/>
            <w:vAlign w:val="center"/>
          </w:tcPr>
          <w:p w14:paraId="21744224">
            <w:pPr>
              <w:spacing w:before="120" w:beforeLines="50" w:after="120" w:afterLines="50"/>
              <w:jc w:val="center"/>
              <w:rPr>
                <w:rFonts w:ascii="宋体" w:hAnsi="宋体"/>
                <w:kern w:val="0"/>
                <w:sz w:val="24"/>
              </w:rPr>
            </w:pPr>
            <w:r>
              <w:rPr>
                <w:rFonts w:ascii="宋体" w:hAnsi="宋体"/>
                <w:kern w:val="0"/>
                <w:sz w:val="24"/>
              </w:rPr>
              <w:t>序号</w:t>
            </w:r>
          </w:p>
        </w:tc>
        <w:tc>
          <w:tcPr>
            <w:tcW w:w="798" w:type="dxa"/>
            <w:gridSpan w:val="2"/>
            <w:noWrap w:val="0"/>
            <w:vAlign w:val="center"/>
          </w:tcPr>
          <w:p w14:paraId="3934FD90">
            <w:pPr>
              <w:spacing w:before="120" w:beforeLines="50" w:after="120" w:afterLines="50"/>
              <w:jc w:val="center"/>
              <w:rPr>
                <w:rFonts w:ascii="宋体" w:hAnsi="宋体"/>
                <w:kern w:val="0"/>
                <w:sz w:val="24"/>
              </w:rPr>
            </w:pPr>
            <w:r>
              <w:rPr>
                <w:rFonts w:ascii="宋体" w:hAnsi="宋体"/>
                <w:kern w:val="0"/>
                <w:sz w:val="24"/>
              </w:rPr>
              <w:t>姓名</w:t>
            </w:r>
          </w:p>
        </w:tc>
        <w:tc>
          <w:tcPr>
            <w:tcW w:w="815" w:type="dxa"/>
            <w:gridSpan w:val="2"/>
            <w:noWrap w:val="0"/>
            <w:vAlign w:val="center"/>
          </w:tcPr>
          <w:p w14:paraId="25D82DBA">
            <w:pPr>
              <w:spacing w:before="120" w:beforeLines="50" w:after="120" w:afterLines="50"/>
              <w:jc w:val="center"/>
              <w:rPr>
                <w:rFonts w:ascii="宋体" w:hAnsi="宋体"/>
                <w:kern w:val="0"/>
                <w:sz w:val="24"/>
              </w:rPr>
            </w:pPr>
            <w:r>
              <w:rPr>
                <w:rFonts w:ascii="宋体" w:hAnsi="宋体"/>
                <w:kern w:val="0"/>
                <w:sz w:val="24"/>
              </w:rPr>
              <w:t>年龄</w:t>
            </w:r>
          </w:p>
        </w:tc>
        <w:tc>
          <w:tcPr>
            <w:tcW w:w="1985" w:type="dxa"/>
            <w:gridSpan w:val="5"/>
            <w:noWrap w:val="0"/>
            <w:vAlign w:val="center"/>
          </w:tcPr>
          <w:p w14:paraId="0F3E4F43">
            <w:pPr>
              <w:spacing w:before="120" w:beforeLines="50" w:after="120" w:afterLines="50"/>
              <w:jc w:val="center"/>
              <w:rPr>
                <w:rFonts w:ascii="宋体" w:hAnsi="宋体"/>
                <w:kern w:val="0"/>
                <w:sz w:val="24"/>
              </w:rPr>
            </w:pPr>
            <w:r>
              <w:rPr>
                <w:rFonts w:hint="eastAsia" w:ascii="宋体" w:hAnsi="宋体"/>
                <w:kern w:val="0"/>
                <w:sz w:val="24"/>
                <w:lang w:val="en-US" w:eastAsia="zh-CN"/>
              </w:rPr>
              <w:t>所在单位（校内教师填写所在二级单位）</w:t>
            </w:r>
          </w:p>
        </w:tc>
        <w:tc>
          <w:tcPr>
            <w:tcW w:w="1275" w:type="dxa"/>
            <w:gridSpan w:val="2"/>
            <w:noWrap w:val="0"/>
            <w:vAlign w:val="center"/>
          </w:tcPr>
          <w:p w14:paraId="60BF0900">
            <w:pPr>
              <w:spacing w:before="120" w:beforeLines="50" w:after="120" w:afterLines="50"/>
              <w:jc w:val="center"/>
              <w:rPr>
                <w:rFonts w:hint="eastAsia" w:ascii="宋体" w:hAnsi="宋体" w:eastAsia="宋体" w:cs="Times New Roman"/>
                <w:kern w:val="0"/>
                <w:sz w:val="24"/>
                <w:lang w:val="en-US" w:eastAsia="zh-CN"/>
              </w:rPr>
            </w:pPr>
            <w:r>
              <w:rPr>
                <w:rFonts w:hint="eastAsia" w:ascii="宋体" w:hAnsi="宋体" w:eastAsia="宋体" w:cs="Times New Roman"/>
                <w:kern w:val="0"/>
                <w:sz w:val="24"/>
                <w:lang w:val="en-US" w:eastAsia="zh-CN"/>
              </w:rPr>
              <w:t>职称/职务</w:t>
            </w:r>
          </w:p>
        </w:tc>
        <w:tc>
          <w:tcPr>
            <w:tcW w:w="1134" w:type="dxa"/>
            <w:gridSpan w:val="3"/>
            <w:noWrap w:val="0"/>
            <w:vAlign w:val="center"/>
          </w:tcPr>
          <w:p w14:paraId="3A327C21">
            <w:pPr>
              <w:spacing w:before="120" w:beforeLines="50" w:after="120" w:afterLines="50"/>
              <w:jc w:val="center"/>
              <w:rPr>
                <w:rFonts w:hint="eastAsia" w:ascii="宋体" w:hAnsi="宋体" w:eastAsia="宋体" w:cs="Times New Roman"/>
                <w:kern w:val="0"/>
                <w:sz w:val="24"/>
                <w:lang w:val="en-US" w:eastAsia="zh-CN"/>
              </w:rPr>
            </w:pPr>
            <w:r>
              <w:rPr>
                <w:rFonts w:hint="eastAsia" w:ascii="宋体" w:hAnsi="宋体" w:eastAsia="宋体" w:cs="Times New Roman"/>
                <w:kern w:val="0"/>
                <w:sz w:val="24"/>
                <w:lang w:val="en-US" w:eastAsia="zh-CN"/>
              </w:rPr>
              <w:t>所在学科专业</w:t>
            </w:r>
          </w:p>
        </w:tc>
        <w:tc>
          <w:tcPr>
            <w:tcW w:w="2071" w:type="dxa"/>
            <w:gridSpan w:val="3"/>
            <w:noWrap w:val="0"/>
            <w:vAlign w:val="center"/>
          </w:tcPr>
          <w:p w14:paraId="4D4B9C7B">
            <w:pPr>
              <w:spacing w:before="120" w:beforeLines="50" w:after="120" w:afterLines="50"/>
              <w:jc w:val="center"/>
              <w:rPr>
                <w:rFonts w:ascii="宋体" w:hAnsi="宋体"/>
                <w:kern w:val="0"/>
                <w:sz w:val="24"/>
              </w:rPr>
            </w:pPr>
            <w:r>
              <w:rPr>
                <w:rFonts w:hint="eastAsia" w:ascii="宋体" w:hAnsi="宋体"/>
                <w:kern w:val="0"/>
                <w:sz w:val="24"/>
                <w:lang w:val="en-US" w:eastAsia="zh-CN"/>
              </w:rPr>
              <w:t>在</w:t>
            </w:r>
            <w:r>
              <w:rPr>
                <w:rFonts w:hint="eastAsia" w:ascii="宋体" w:hAnsi="宋体"/>
                <w:kern w:val="0"/>
                <w:sz w:val="24"/>
              </w:rPr>
              <w:t>现代产业</w:t>
            </w:r>
            <w:r>
              <w:rPr>
                <w:rFonts w:hint="eastAsia" w:ascii="宋体" w:hAnsi="宋体"/>
                <w:kern w:val="0"/>
                <w:sz w:val="24"/>
                <w:lang w:val="en-US" w:eastAsia="zh-CN"/>
              </w:rPr>
              <w:t>学院创建中承担的主要工作</w:t>
            </w:r>
          </w:p>
        </w:tc>
      </w:tr>
      <w:tr w14:paraId="1C3C0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510" w:hRule="atLeast"/>
          <w:jc w:val="center"/>
        </w:trPr>
        <w:tc>
          <w:tcPr>
            <w:tcW w:w="829" w:type="dxa"/>
            <w:noWrap w:val="0"/>
            <w:vAlign w:val="center"/>
          </w:tcPr>
          <w:p w14:paraId="1C6873B3">
            <w:pPr>
              <w:jc w:val="center"/>
              <w:rPr>
                <w:rFonts w:ascii="宋体" w:hAnsi="宋体"/>
                <w:kern w:val="0"/>
                <w:sz w:val="24"/>
              </w:rPr>
            </w:pPr>
            <w:r>
              <w:rPr>
                <w:rFonts w:ascii="Times New Roman" w:hAnsi="Times New Roman"/>
                <w:kern w:val="0"/>
                <w:sz w:val="24"/>
              </w:rPr>
              <w:t>1</w:t>
            </w:r>
          </w:p>
        </w:tc>
        <w:tc>
          <w:tcPr>
            <w:tcW w:w="798" w:type="dxa"/>
            <w:gridSpan w:val="2"/>
            <w:noWrap w:val="0"/>
            <w:vAlign w:val="center"/>
          </w:tcPr>
          <w:p w14:paraId="0E22C3DF">
            <w:pPr>
              <w:jc w:val="center"/>
              <w:rPr>
                <w:rFonts w:ascii="宋体" w:hAnsi="宋体"/>
                <w:kern w:val="0"/>
                <w:sz w:val="24"/>
              </w:rPr>
            </w:pPr>
          </w:p>
        </w:tc>
        <w:tc>
          <w:tcPr>
            <w:tcW w:w="815" w:type="dxa"/>
            <w:gridSpan w:val="2"/>
            <w:noWrap w:val="0"/>
            <w:vAlign w:val="center"/>
          </w:tcPr>
          <w:p w14:paraId="37429AC0">
            <w:pPr>
              <w:jc w:val="center"/>
              <w:rPr>
                <w:rFonts w:ascii="宋体" w:hAnsi="宋体"/>
                <w:kern w:val="0"/>
                <w:sz w:val="24"/>
              </w:rPr>
            </w:pPr>
          </w:p>
        </w:tc>
        <w:tc>
          <w:tcPr>
            <w:tcW w:w="1985" w:type="dxa"/>
            <w:gridSpan w:val="5"/>
            <w:noWrap w:val="0"/>
            <w:vAlign w:val="center"/>
          </w:tcPr>
          <w:p w14:paraId="30779F89">
            <w:pPr>
              <w:jc w:val="center"/>
              <w:rPr>
                <w:rFonts w:ascii="宋体" w:hAnsi="宋体"/>
                <w:kern w:val="0"/>
                <w:sz w:val="24"/>
              </w:rPr>
            </w:pPr>
          </w:p>
        </w:tc>
        <w:tc>
          <w:tcPr>
            <w:tcW w:w="1275" w:type="dxa"/>
            <w:gridSpan w:val="2"/>
            <w:noWrap w:val="0"/>
            <w:vAlign w:val="center"/>
          </w:tcPr>
          <w:p w14:paraId="3307EA48">
            <w:pPr>
              <w:jc w:val="center"/>
              <w:rPr>
                <w:rFonts w:ascii="宋体" w:hAnsi="宋体"/>
                <w:kern w:val="0"/>
                <w:sz w:val="24"/>
              </w:rPr>
            </w:pPr>
          </w:p>
        </w:tc>
        <w:tc>
          <w:tcPr>
            <w:tcW w:w="1134" w:type="dxa"/>
            <w:gridSpan w:val="3"/>
            <w:noWrap w:val="0"/>
            <w:vAlign w:val="center"/>
          </w:tcPr>
          <w:p w14:paraId="6BE6502F">
            <w:pPr>
              <w:jc w:val="center"/>
              <w:rPr>
                <w:rFonts w:ascii="宋体" w:hAnsi="宋体"/>
                <w:kern w:val="0"/>
                <w:sz w:val="24"/>
              </w:rPr>
            </w:pPr>
          </w:p>
        </w:tc>
        <w:tc>
          <w:tcPr>
            <w:tcW w:w="2071" w:type="dxa"/>
            <w:gridSpan w:val="3"/>
            <w:noWrap w:val="0"/>
            <w:vAlign w:val="center"/>
          </w:tcPr>
          <w:p w14:paraId="6DFE10BA">
            <w:pPr>
              <w:jc w:val="center"/>
              <w:rPr>
                <w:rFonts w:ascii="宋体" w:hAnsi="宋体"/>
                <w:kern w:val="0"/>
                <w:sz w:val="24"/>
              </w:rPr>
            </w:pPr>
          </w:p>
        </w:tc>
      </w:tr>
      <w:tr w14:paraId="1B110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510" w:hRule="atLeast"/>
          <w:jc w:val="center"/>
        </w:trPr>
        <w:tc>
          <w:tcPr>
            <w:tcW w:w="829" w:type="dxa"/>
            <w:noWrap w:val="0"/>
            <w:vAlign w:val="center"/>
          </w:tcPr>
          <w:p w14:paraId="527260E9">
            <w:pPr>
              <w:jc w:val="center"/>
              <w:rPr>
                <w:rFonts w:ascii="宋体" w:hAnsi="宋体"/>
                <w:kern w:val="0"/>
                <w:sz w:val="24"/>
              </w:rPr>
            </w:pPr>
            <w:r>
              <w:rPr>
                <w:rFonts w:ascii="Times New Roman" w:hAnsi="Times New Roman"/>
                <w:kern w:val="0"/>
                <w:sz w:val="24"/>
              </w:rPr>
              <w:t>2</w:t>
            </w:r>
          </w:p>
        </w:tc>
        <w:tc>
          <w:tcPr>
            <w:tcW w:w="798" w:type="dxa"/>
            <w:gridSpan w:val="2"/>
            <w:noWrap w:val="0"/>
            <w:vAlign w:val="center"/>
          </w:tcPr>
          <w:p w14:paraId="515FE89C">
            <w:pPr>
              <w:jc w:val="center"/>
              <w:rPr>
                <w:rFonts w:ascii="宋体" w:hAnsi="宋体"/>
                <w:kern w:val="0"/>
                <w:sz w:val="24"/>
              </w:rPr>
            </w:pPr>
          </w:p>
        </w:tc>
        <w:tc>
          <w:tcPr>
            <w:tcW w:w="815" w:type="dxa"/>
            <w:gridSpan w:val="2"/>
            <w:noWrap w:val="0"/>
            <w:vAlign w:val="center"/>
          </w:tcPr>
          <w:p w14:paraId="6FF9C7CA">
            <w:pPr>
              <w:jc w:val="center"/>
              <w:rPr>
                <w:rFonts w:ascii="宋体" w:hAnsi="宋体"/>
                <w:i/>
                <w:iCs/>
                <w:kern w:val="0"/>
                <w:sz w:val="24"/>
              </w:rPr>
            </w:pPr>
          </w:p>
        </w:tc>
        <w:tc>
          <w:tcPr>
            <w:tcW w:w="1985" w:type="dxa"/>
            <w:gridSpan w:val="5"/>
            <w:noWrap w:val="0"/>
            <w:vAlign w:val="center"/>
          </w:tcPr>
          <w:p w14:paraId="689D93E1">
            <w:pPr>
              <w:jc w:val="center"/>
              <w:rPr>
                <w:rFonts w:ascii="宋体" w:hAnsi="宋体"/>
                <w:kern w:val="0"/>
                <w:sz w:val="24"/>
              </w:rPr>
            </w:pPr>
          </w:p>
        </w:tc>
        <w:tc>
          <w:tcPr>
            <w:tcW w:w="1275" w:type="dxa"/>
            <w:gridSpan w:val="2"/>
            <w:noWrap w:val="0"/>
            <w:vAlign w:val="center"/>
          </w:tcPr>
          <w:p w14:paraId="2D9F22BA">
            <w:pPr>
              <w:jc w:val="center"/>
              <w:rPr>
                <w:rFonts w:ascii="宋体" w:hAnsi="宋体"/>
                <w:kern w:val="0"/>
                <w:sz w:val="24"/>
              </w:rPr>
            </w:pPr>
          </w:p>
        </w:tc>
        <w:tc>
          <w:tcPr>
            <w:tcW w:w="1134" w:type="dxa"/>
            <w:gridSpan w:val="3"/>
            <w:noWrap w:val="0"/>
            <w:vAlign w:val="center"/>
          </w:tcPr>
          <w:p w14:paraId="424A87FA">
            <w:pPr>
              <w:jc w:val="center"/>
              <w:rPr>
                <w:rFonts w:ascii="宋体" w:hAnsi="宋体"/>
                <w:kern w:val="0"/>
                <w:sz w:val="24"/>
              </w:rPr>
            </w:pPr>
          </w:p>
        </w:tc>
        <w:tc>
          <w:tcPr>
            <w:tcW w:w="2071" w:type="dxa"/>
            <w:gridSpan w:val="3"/>
            <w:noWrap w:val="0"/>
            <w:vAlign w:val="center"/>
          </w:tcPr>
          <w:p w14:paraId="62D7F5DE">
            <w:pPr>
              <w:jc w:val="center"/>
              <w:rPr>
                <w:rFonts w:ascii="宋体" w:hAnsi="宋体"/>
                <w:kern w:val="0"/>
                <w:sz w:val="24"/>
              </w:rPr>
            </w:pPr>
          </w:p>
        </w:tc>
      </w:tr>
      <w:tr w14:paraId="2AB25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510" w:hRule="atLeast"/>
          <w:jc w:val="center"/>
        </w:trPr>
        <w:tc>
          <w:tcPr>
            <w:tcW w:w="829" w:type="dxa"/>
            <w:noWrap w:val="0"/>
            <w:vAlign w:val="center"/>
          </w:tcPr>
          <w:p w14:paraId="73ADB28B">
            <w:pPr>
              <w:jc w:val="center"/>
              <w:rPr>
                <w:rFonts w:ascii="宋体" w:hAnsi="宋体"/>
                <w:kern w:val="0"/>
                <w:sz w:val="24"/>
              </w:rPr>
            </w:pPr>
            <w:r>
              <w:rPr>
                <w:rFonts w:ascii="Times New Roman" w:hAnsi="Times New Roman"/>
                <w:kern w:val="0"/>
                <w:sz w:val="24"/>
              </w:rPr>
              <w:t>3</w:t>
            </w:r>
          </w:p>
        </w:tc>
        <w:tc>
          <w:tcPr>
            <w:tcW w:w="798" w:type="dxa"/>
            <w:gridSpan w:val="2"/>
            <w:noWrap w:val="0"/>
            <w:vAlign w:val="center"/>
          </w:tcPr>
          <w:p w14:paraId="426CFCAB">
            <w:pPr>
              <w:jc w:val="center"/>
              <w:rPr>
                <w:rFonts w:ascii="宋体" w:hAnsi="宋体"/>
                <w:kern w:val="0"/>
                <w:sz w:val="24"/>
              </w:rPr>
            </w:pPr>
          </w:p>
        </w:tc>
        <w:tc>
          <w:tcPr>
            <w:tcW w:w="815" w:type="dxa"/>
            <w:gridSpan w:val="2"/>
            <w:noWrap w:val="0"/>
            <w:vAlign w:val="center"/>
          </w:tcPr>
          <w:p w14:paraId="7C36DCFD">
            <w:pPr>
              <w:jc w:val="center"/>
              <w:rPr>
                <w:rFonts w:ascii="宋体" w:hAnsi="宋体"/>
                <w:kern w:val="0"/>
                <w:sz w:val="24"/>
              </w:rPr>
            </w:pPr>
          </w:p>
        </w:tc>
        <w:tc>
          <w:tcPr>
            <w:tcW w:w="1985" w:type="dxa"/>
            <w:gridSpan w:val="5"/>
            <w:noWrap w:val="0"/>
            <w:vAlign w:val="center"/>
          </w:tcPr>
          <w:p w14:paraId="519D3111">
            <w:pPr>
              <w:jc w:val="center"/>
              <w:rPr>
                <w:rFonts w:ascii="宋体" w:hAnsi="宋体"/>
                <w:kern w:val="0"/>
                <w:sz w:val="24"/>
              </w:rPr>
            </w:pPr>
          </w:p>
        </w:tc>
        <w:tc>
          <w:tcPr>
            <w:tcW w:w="1275" w:type="dxa"/>
            <w:gridSpan w:val="2"/>
            <w:noWrap w:val="0"/>
            <w:vAlign w:val="center"/>
          </w:tcPr>
          <w:p w14:paraId="7A1445FC">
            <w:pPr>
              <w:jc w:val="center"/>
              <w:rPr>
                <w:rFonts w:ascii="宋体" w:hAnsi="宋体"/>
                <w:kern w:val="0"/>
                <w:sz w:val="24"/>
              </w:rPr>
            </w:pPr>
          </w:p>
        </w:tc>
        <w:tc>
          <w:tcPr>
            <w:tcW w:w="1134" w:type="dxa"/>
            <w:gridSpan w:val="3"/>
            <w:noWrap w:val="0"/>
            <w:vAlign w:val="center"/>
          </w:tcPr>
          <w:p w14:paraId="311056D3">
            <w:pPr>
              <w:jc w:val="center"/>
              <w:rPr>
                <w:rFonts w:ascii="宋体" w:hAnsi="宋体"/>
                <w:kern w:val="0"/>
                <w:sz w:val="24"/>
              </w:rPr>
            </w:pPr>
          </w:p>
        </w:tc>
        <w:tc>
          <w:tcPr>
            <w:tcW w:w="2071" w:type="dxa"/>
            <w:gridSpan w:val="3"/>
            <w:noWrap w:val="0"/>
            <w:vAlign w:val="center"/>
          </w:tcPr>
          <w:p w14:paraId="3AD98B84">
            <w:pPr>
              <w:jc w:val="center"/>
              <w:rPr>
                <w:rFonts w:ascii="宋体" w:hAnsi="宋体"/>
                <w:kern w:val="0"/>
                <w:sz w:val="24"/>
              </w:rPr>
            </w:pPr>
          </w:p>
        </w:tc>
      </w:tr>
      <w:tr w14:paraId="0DF80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510" w:hRule="atLeast"/>
          <w:jc w:val="center"/>
        </w:trPr>
        <w:tc>
          <w:tcPr>
            <w:tcW w:w="829" w:type="dxa"/>
            <w:noWrap w:val="0"/>
            <w:vAlign w:val="center"/>
          </w:tcPr>
          <w:p w14:paraId="07F777D1">
            <w:pPr>
              <w:jc w:val="center"/>
              <w:rPr>
                <w:rFonts w:ascii="宋体" w:hAnsi="宋体"/>
                <w:kern w:val="0"/>
                <w:sz w:val="24"/>
              </w:rPr>
            </w:pPr>
            <w:r>
              <w:rPr>
                <w:rFonts w:ascii="Times New Roman" w:hAnsi="Times New Roman"/>
                <w:kern w:val="0"/>
                <w:sz w:val="24"/>
              </w:rPr>
              <w:t>4</w:t>
            </w:r>
          </w:p>
        </w:tc>
        <w:tc>
          <w:tcPr>
            <w:tcW w:w="798" w:type="dxa"/>
            <w:gridSpan w:val="2"/>
            <w:noWrap w:val="0"/>
            <w:vAlign w:val="center"/>
          </w:tcPr>
          <w:p w14:paraId="3BEBDFCF">
            <w:pPr>
              <w:jc w:val="center"/>
              <w:rPr>
                <w:rFonts w:ascii="宋体" w:hAnsi="宋体"/>
                <w:kern w:val="0"/>
                <w:sz w:val="24"/>
              </w:rPr>
            </w:pPr>
          </w:p>
        </w:tc>
        <w:tc>
          <w:tcPr>
            <w:tcW w:w="815" w:type="dxa"/>
            <w:gridSpan w:val="2"/>
            <w:noWrap w:val="0"/>
            <w:vAlign w:val="center"/>
          </w:tcPr>
          <w:p w14:paraId="5AD6B665">
            <w:pPr>
              <w:jc w:val="center"/>
              <w:rPr>
                <w:rFonts w:ascii="宋体" w:hAnsi="宋体"/>
                <w:kern w:val="0"/>
                <w:sz w:val="24"/>
              </w:rPr>
            </w:pPr>
          </w:p>
        </w:tc>
        <w:tc>
          <w:tcPr>
            <w:tcW w:w="1985" w:type="dxa"/>
            <w:gridSpan w:val="5"/>
            <w:noWrap w:val="0"/>
            <w:vAlign w:val="center"/>
          </w:tcPr>
          <w:p w14:paraId="1DF7629B">
            <w:pPr>
              <w:jc w:val="center"/>
              <w:rPr>
                <w:rFonts w:ascii="宋体" w:hAnsi="宋体"/>
                <w:kern w:val="0"/>
                <w:sz w:val="24"/>
              </w:rPr>
            </w:pPr>
          </w:p>
        </w:tc>
        <w:tc>
          <w:tcPr>
            <w:tcW w:w="1275" w:type="dxa"/>
            <w:gridSpan w:val="2"/>
            <w:noWrap w:val="0"/>
            <w:vAlign w:val="center"/>
          </w:tcPr>
          <w:p w14:paraId="18B3739F">
            <w:pPr>
              <w:jc w:val="center"/>
              <w:rPr>
                <w:rFonts w:ascii="宋体" w:hAnsi="宋体"/>
                <w:kern w:val="0"/>
                <w:sz w:val="24"/>
              </w:rPr>
            </w:pPr>
          </w:p>
        </w:tc>
        <w:tc>
          <w:tcPr>
            <w:tcW w:w="1134" w:type="dxa"/>
            <w:gridSpan w:val="3"/>
            <w:noWrap w:val="0"/>
            <w:vAlign w:val="center"/>
          </w:tcPr>
          <w:p w14:paraId="072FB9EF">
            <w:pPr>
              <w:jc w:val="center"/>
              <w:rPr>
                <w:rFonts w:ascii="宋体" w:hAnsi="宋体"/>
                <w:kern w:val="0"/>
                <w:sz w:val="24"/>
              </w:rPr>
            </w:pPr>
          </w:p>
        </w:tc>
        <w:tc>
          <w:tcPr>
            <w:tcW w:w="2071" w:type="dxa"/>
            <w:gridSpan w:val="3"/>
            <w:noWrap w:val="0"/>
            <w:vAlign w:val="center"/>
          </w:tcPr>
          <w:p w14:paraId="2ECD5807">
            <w:pPr>
              <w:jc w:val="center"/>
              <w:rPr>
                <w:rFonts w:ascii="宋体" w:hAnsi="宋体"/>
                <w:kern w:val="0"/>
                <w:sz w:val="24"/>
              </w:rPr>
            </w:pPr>
          </w:p>
        </w:tc>
      </w:tr>
      <w:tr w14:paraId="6A158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510" w:hRule="atLeast"/>
          <w:jc w:val="center"/>
        </w:trPr>
        <w:tc>
          <w:tcPr>
            <w:tcW w:w="829" w:type="dxa"/>
            <w:noWrap w:val="0"/>
            <w:vAlign w:val="center"/>
          </w:tcPr>
          <w:p w14:paraId="62D11FB0">
            <w:pPr>
              <w:jc w:val="center"/>
              <w:rPr>
                <w:rFonts w:ascii="宋体" w:hAnsi="宋体"/>
                <w:kern w:val="0"/>
                <w:sz w:val="24"/>
              </w:rPr>
            </w:pPr>
            <w:r>
              <w:rPr>
                <w:rFonts w:ascii="Times New Roman" w:hAnsi="Times New Roman"/>
                <w:kern w:val="0"/>
                <w:sz w:val="24"/>
              </w:rPr>
              <w:t>5</w:t>
            </w:r>
          </w:p>
        </w:tc>
        <w:tc>
          <w:tcPr>
            <w:tcW w:w="798" w:type="dxa"/>
            <w:gridSpan w:val="2"/>
            <w:noWrap w:val="0"/>
            <w:vAlign w:val="center"/>
          </w:tcPr>
          <w:p w14:paraId="3BE5BF8A">
            <w:pPr>
              <w:jc w:val="center"/>
              <w:rPr>
                <w:rFonts w:ascii="宋体" w:hAnsi="宋体"/>
                <w:kern w:val="0"/>
                <w:sz w:val="24"/>
              </w:rPr>
            </w:pPr>
          </w:p>
        </w:tc>
        <w:tc>
          <w:tcPr>
            <w:tcW w:w="815" w:type="dxa"/>
            <w:gridSpan w:val="2"/>
            <w:noWrap w:val="0"/>
            <w:vAlign w:val="center"/>
          </w:tcPr>
          <w:p w14:paraId="3706B628">
            <w:pPr>
              <w:jc w:val="center"/>
              <w:rPr>
                <w:rFonts w:ascii="宋体" w:hAnsi="宋体"/>
                <w:kern w:val="0"/>
                <w:sz w:val="24"/>
              </w:rPr>
            </w:pPr>
          </w:p>
        </w:tc>
        <w:tc>
          <w:tcPr>
            <w:tcW w:w="1985" w:type="dxa"/>
            <w:gridSpan w:val="5"/>
            <w:noWrap w:val="0"/>
            <w:vAlign w:val="center"/>
          </w:tcPr>
          <w:p w14:paraId="30ED92C7">
            <w:pPr>
              <w:jc w:val="center"/>
              <w:rPr>
                <w:rFonts w:ascii="宋体" w:hAnsi="宋体"/>
                <w:kern w:val="0"/>
                <w:sz w:val="24"/>
              </w:rPr>
            </w:pPr>
          </w:p>
        </w:tc>
        <w:tc>
          <w:tcPr>
            <w:tcW w:w="1275" w:type="dxa"/>
            <w:gridSpan w:val="2"/>
            <w:noWrap w:val="0"/>
            <w:vAlign w:val="center"/>
          </w:tcPr>
          <w:p w14:paraId="3C0276A5">
            <w:pPr>
              <w:jc w:val="center"/>
              <w:rPr>
                <w:rFonts w:ascii="宋体" w:hAnsi="宋体"/>
                <w:kern w:val="0"/>
                <w:sz w:val="24"/>
              </w:rPr>
            </w:pPr>
          </w:p>
        </w:tc>
        <w:tc>
          <w:tcPr>
            <w:tcW w:w="1134" w:type="dxa"/>
            <w:gridSpan w:val="3"/>
            <w:noWrap w:val="0"/>
            <w:vAlign w:val="center"/>
          </w:tcPr>
          <w:p w14:paraId="43F0B876">
            <w:pPr>
              <w:jc w:val="center"/>
              <w:rPr>
                <w:rFonts w:ascii="宋体" w:hAnsi="宋体"/>
                <w:kern w:val="0"/>
                <w:sz w:val="24"/>
              </w:rPr>
            </w:pPr>
          </w:p>
        </w:tc>
        <w:tc>
          <w:tcPr>
            <w:tcW w:w="2071" w:type="dxa"/>
            <w:gridSpan w:val="3"/>
            <w:noWrap w:val="0"/>
            <w:vAlign w:val="center"/>
          </w:tcPr>
          <w:p w14:paraId="1FAE5CAC">
            <w:pPr>
              <w:jc w:val="center"/>
              <w:rPr>
                <w:rFonts w:ascii="宋体" w:hAnsi="宋体"/>
                <w:kern w:val="0"/>
                <w:sz w:val="24"/>
              </w:rPr>
            </w:pPr>
          </w:p>
        </w:tc>
      </w:tr>
      <w:tr w14:paraId="20170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510" w:hRule="atLeast"/>
          <w:jc w:val="center"/>
        </w:trPr>
        <w:tc>
          <w:tcPr>
            <w:tcW w:w="829" w:type="dxa"/>
            <w:noWrap w:val="0"/>
            <w:vAlign w:val="center"/>
          </w:tcPr>
          <w:p w14:paraId="2C0E83D9">
            <w:pPr>
              <w:jc w:val="center"/>
              <w:rPr>
                <w:rFonts w:ascii="宋体" w:hAnsi="宋体"/>
                <w:kern w:val="0"/>
                <w:sz w:val="24"/>
              </w:rPr>
            </w:pPr>
            <w:r>
              <w:rPr>
                <w:rFonts w:ascii="Times New Roman" w:hAnsi="Times New Roman"/>
                <w:kern w:val="0"/>
                <w:sz w:val="24"/>
              </w:rPr>
              <w:t>6</w:t>
            </w:r>
          </w:p>
        </w:tc>
        <w:tc>
          <w:tcPr>
            <w:tcW w:w="798" w:type="dxa"/>
            <w:gridSpan w:val="2"/>
            <w:noWrap w:val="0"/>
            <w:vAlign w:val="center"/>
          </w:tcPr>
          <w:p w14:paraId="6C71D47F">
            <w:pPr>
              <w:jc w:val="center"/>
              <w:rPr>
                <w:rFonts w:ascii="宋体" w:hAnsi="宋体"/>
                <w:kern w:val="0"/>
                <w:sz w:val="24"/>
              </w:rPr>
            </w:pPr>
          </w:p>
        </w:tc>
        <w:tc>
          <w:tcPr>
            <w:tcW w:w="815" w:type="dxa"/>
            <w:gridSpan w:val="2"/>
            <w:noWrap w:val="0"/>
            <w:vAlign w:val="center"/>
          </w:tcPr>
          <w:p w14:paraId="14771690">
            <w:pPr>
              <w:jc w:val="center"/>
              <w:rPr>
                <w:rFonts w:ascii="宋体" w:hAnsi="宋体"/>
                <w:kern w:val="0"/>
                <w:sz w:val="24"/>
              </w:rPr>
            </w:pPr>
          </w:p>
        </w:tc>
        <w:tc>
          <w:tcPr>
            <w:tcW w:w="1985" w:type="dxa"/>
            <w:gridSpan w:val="5"/>
            <w:noWrap w:val="0"/>
            <w:vAlign w:val="center"/>
          </w:tcPr>
          <w:p w14:paraId="7A3CC484">
            <w:pPr>
              <w:jc w:val="center"/>
              <w:rPr>
                <w:rFonts w:ascii="宋体" w:hAnsi="宋体"/>
                <w:kern w:val="0"/>
                <w:sz w:val="24"/>
              </w:rPr>
            </w:pPr>
          </w:p>
        </w:tc>
        <w:tc>
          <w:tcPr>
            <w:tcW w:w="1275" w:type="dxa"/>
            <w:gridSpan w:val="2"/>
            <w:noWrap w:val="0"/>
            <w:vAlign w:val="center"/>
          </w:tcPr>
          <w:p w14:paraId="36468BBF">
            <w:pPr>
              <w:jc w:val="center"/>
              <w:rPr>
                <w:rFonts w:ascii="宋体" w:hAnsi="宋体"/>
                <w:kern w:val="0"/>
                <w:sz w:val="24"/>
              </w:rPr>
            </w:pPr>
          </w:p>
        </w:tc>
        <w:tc>
          <w:tcPr>
            <w:tcW w:w="1134" w:type="dxa"/>
            <w:gridSpan w:val="3"/>
            <w:noWrap w:val="0"/>
            <w:vAlign w:val="center"/>
          </w:tcPr>
          <w:p w14:paraId="76FD0035">
            <w:pPr>
              <w:jc w:val="center"/>
              <w:rPr>
                <w:rFonts w:ascii="宋体" w:hAnsi="宋体"/>
                <w:kern w:val="0"/>
                <w:sz w:val="24"/>
              </w:rPr>
            </w:pPr>
          </w:p>
        </w:tc>
        <w:tc>
          <w:tcPr>
            <w:tcW w:w="2071" w:type="dxa"/>
            <w:gridSpan w:val="3"/>
            <w:noWrap w:val="0"/>
            <w:vAlign w:val="center"/>
          </w:tcPr>
          <w:p w14:paraId="780C291E">
            <w:pPr>
              <w:jc w:val="center"/>
              <w:rPr>
                <w:rFonts w:ascii="宋体" w:hAnsi="宋体"/>
                <w:kern w:val="0"/>
                <w:sz w:val="24"/>
              </w:rPr>
            </w:pPr>
          </w:p>
        </w:tc>
      </w:tr>
      <w:tr w14:paraId="6CCAC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510" w:hRule="atLeast"/>
          <w:jc w:val="center"/>
        </w:trPr>
        <w:tc>
          <w:tcPr>
            <w:tcW w:w="829" w:type="dxa"/>
            <w:noWrap w:val="0"/>
            <w:vAlign w:val="center"/>
          </w:tcPr>
          <w:p w14:paraId="7DEC3323">
            <w:pPr>
              <w:jc w:val="center"/>
              <w:rPr>
                <w:rFonts w:ascii="宋体" w:hAnsi="宋体"/>
                <w:kern w:val="0"/>
                <w:sz w:val="24"/>
              </w:rPr>
            </w:pPr>
            <w:r>
              <w:rPr>
                <w:rFonts w:ascii="宋体" w:hAnsi="宋体"/>
                <w:kern w:val="0"/>
                <w:sz w:val="24"/>
              </w:rPr>
              <w:t>…</w:t>
            </w:r>
          </w:p>
        </w:tc>
        <w:tc>
          <w:tcPr>
            <w:tcW w:w="798" w:type="dxa"/>
            <w:gridSpan w:val="2"/>
            <w:noWrap w:val="0"/>
            <w:vAlign w:val="center"/>
          </w:tcPr>
          <w:p w14:paraId="33DA61A9">
            <w:pPr>
              <w:jc w:val="center"/>
              <w:rPr>
                <w:rFonts w:ascii="宋体" w:hAnsi="宋体"/>
                <w:kern w:val="0"/>
                <w:sz w:val="24"/>
              </w:rPr>
            </w:pPr>
          </w:p>
        </w:tc>
        <w:tc>
          <w:tcPr>
            <w:tcW w:w="815" w:type="dxa"/>
            <w:gridSpan w:val="2"/>
            <w:noWrap w:val="0"/>
            <w:vAlign w:val="center"/>
          </w:tcPr>
          <w:p w14:paraId="5211766A">
            <w:pPr>
              <w:jc w:val="center"/>
              <w:rPr>
                <w:rFonts w:ascii="宋体" w:hAnsi="宋体"/>
                <w:kern w:val="0"/>
                <w:sz w:val="24"/>
              </w:rPr>
            </w:pPr>
          </w:p>
        </w:tc>
        <w:tc>
          <w:tcPr>
            <w:tcW w:w="1985" w:type="dxa"/>
            <w:gridSpan w:val="5"/>
            <w:noWrap w:val="0"/>
            <w:vAlign w:val="center"/>
          </w:tcPr>
          <w:p w14:paraId="0E1952C6">
            <w:pPr>
              <w:jc w:val="center"/>
              <w:rPr>
                <w:rFonts w:ascii="宋体" w:hAnsi="宋体"/>
                <w:kern w:val="0"/>
                <w:sz w:val="24"/>
              </w:rPr>
            </w:pPr>
          </w:p>
        </w:tc>
        <w:tc>
          <w:tcPr>
            <w:tcW w:w="1275" w:type="dxa"/>
            <w:gridSpan w:val="2"/>
            <w:noWrap w:val="0"/>
            <w:vAlign w:val="center"/>
          </w:tcPr>
          <w:p w14:paraId="35E31406">
            <w:pPr>
              <w:jc w:val="center"/>
              <w:rPr>
                <w:rFonts w:ascii="宋体" w:hAnsi="宋体"/>
                <w:kern w:val="0"/>
                <w:sz w:val="24"/>
              </w:rPr>
            </w:pPr>
          </w:p>
        </w:tc>
        <w:tc>
          <w:tcPr>
            <w:tcW w:w="1134" w:type="dxa"/>
            <w:gridSpan w:val="3"/>
            <w:noWrap w:val="0"/>
            <w:vAlign w:val="center"/>
          </w:tcPr>
          <w:p w14:paraId="35B2AFF4">
            <w:pPr>
              <w:jc w:val="center"/>
              <w:rPr>
                <w:rFonts w:ascii="宋体" w:hAnsi="宋体"/>
                <w:kern w:val="0"/>
                <w:sz w:val="24"/>
              </w:rPr>
            </w:pPr>
          </w:p>
        </w:tc>
        <w:tc>
          <w:tcPr>
            <w:tcW w:w="2071" w:type="dxa"/>
            <w:gridSpan w:val="3"/>
            <w:noWrap w:val="0"/>
            <w:vAlign w:val="center"/>
          </w:tcPr>
          <w:p w14:paraId="01043AF6">
            <w:pPr>
              <w:jc w:val="center"/>
              <w:rPr>
                <w:rFonts w:ascii="宋体" w:hAnsi="宋体"/>
                <w:kern w:val="0"/>
                <w:sz w:val="24"/>
              </w:rPr>
            </w:pPr>
          </w:p>
        </w:tc>
      </w:tr>
    </w:tbl>
    <w:p w14:paraId="0E830AC0">
      <w:pPr>
        <w:rPr>
          <w:rFonts w:ascii="宋体" w:hAnsi="宋体" w:cs="宋体"/>
          <w:color w:val="000000"/>
          <w:kern w:val="0"/>
          <w:sz w:val="22"/>
          <w:szCs w:val="22"/>
        </w:rPr>
      </w:pPr>
      <w:r>
        <w:rPr>
          <w:rFonts w:hint="eastAsia" w:ascii="宋体" w:hAnsi="宋体" w:cs="宋体"/>
          <w:color w:val="000000"/>
          <w:kern w:val="0"/>
          <w:sz w:val="22"/>
          <w:szCs w:val="22"/>
        </w:rPr>
        <w:t>注</w:t>
      </w:r>
      <w:r>
        <w:rPr>
          <w:rFonts w:ascii="宋体" w:hAnsi="宋体" w:cs="宋体"/>
          <w:color w:val="000000"/>
          <w:kern w:val="0"/>
          <w:sz w:val="22"/>
          <w:szCs w:val="22"/>
        </w:rPr>
        <w:t>：</w:t>
      </w:r>
    </w:p>
    <w:p w14:paraId="0E800354">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宋体" w:hAnsi="宋体" w:eastAsia="宋体" w:cs="宋体"/>
          <w:color w:val="000000"/>
          <w:kern w:val="0"/>
          <w:sz w:val="22"/>
          <w:szCs w:val="22"/>
          <w:lang w:val="en-US" w:eastAsia="zh-CN"/>
        </w:rPr>
      </w:pPr>
      <w:r>
        <w:rPr>
          <w:rFonts w:hint="eastAsia" w:ascii="Times New Roman" w:hAnsi="Times New Roman" w:cs="宋体"/>
          <w:color w:val="000000"/>
          <w:kern w:val="0"/>
          <w:sz w:val="22"/>
          <w:szCs w:val="22"/>
          <w:lang w:val="en-US" w:eastAsia="zh-CN"/>
        </w:rPr>
        <w:t>1</w:t>
      </w:r>
      <w:r>
        <w:rPr>
          <w:rFonts w:hint="eastAsia" w:ascii="宋体" w:hAnsi="宋体" w:cs="宋体"/>
          <w:color w:val="000000"/>
          <w:kern w:val="0"/>
          <w:sz w:val="22"/>
          <w:szCs w:val="22"/>
          <w:lang w:val="en-US" w:eastAsia="zh-CN"/>
        </w:rPr>
        <w:t>.面向产业：有色金属及关键金属材料、先进钢铁材料、现代绿色化工、人工智能及新一代信息技术、机械及高端装备制造、新能源汽车及电池、食品加工、林产加工及纸业、生物医药及健康、绿色建材、具身智能、低空经济、生物制造、氢能、现代农林业、现代服务业，如属于其他产业，请填写“其他-具体产业名称”。</w:t>
      </w:r>
    </w:p>
    <w:p w14:paraId="74C728D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000000"/>
          <w:kern w:val="0"/>
          <w:sz w:val="22"/>
          <w:szCs w:val="22"/>
          <w:lang w:eastAsia="zh-CN"/>
        </w:rPr>
      </w:pPr>
      <w:r>
        <w:rPr>
          <w:rFonts w:hint="eastAsia" w:ascii="Times New Roman" w:hAnsi="Times New Roman" w:cs="宋体"/>
          <w:color w:val="000000"/>
          <w:kern w:val="0"/>
          <w:sz w:val="22"/>
          <w:szCs w:val="22"/>
          <w:lang w:val="en-US" w:eastAsia="zh-CN"/>
        </w:rPr>
        <w:t>2</w:t>
      </w:r>
      <w:r>
        <w:rPr>
          <w:rFonts w:hint="eastAsia" w:ascii="宋体" w:hAnsi="宋体" w:cs="宋体"/>
          <w:color w:val="000000"/>
          <w:kern w:val="0"/>
          <w:sz w:val="22"/>
          <w:szCs w:val="22"/>
          <w:lang w:val="en-US" w:eastAsia="zh-CN"/>
        </w:rPr>
        <w:t>.</w:t>
      </w:r>
      <w:r>
        <w:rPr>
          <w:rFonts w:hint="default" w:ascii="宋体" w:hAnsi="宋体" w:eastAsia="宋体" w:cs="宋体"/>
          <w:color w:val="000000"/>
          <w:kern w:val="0"/>
          <w:sz w:val="22"/>
          <w:szCs w:val="22"/>
          <w:lang w:val="en-US" w:eastAsia="zh-CN"/>
        </w:rPr>
        <w:t>主要依托学科/专业</w:t>
      </w:r>
      <w:r>
        <w:rPr>
          <w:rFonts w:ascii="宋体" w:hAnsi="宋体" w:cs="宋体"/>
          <w:color w:val="000000"/>
          <w:kern w:val="0"/>
          <w:sz w:val="22"/>
          <w:szCs w:val="22"/>
        </w:rPr>
        <w:t>：</w:t>
      </w:r>
      <w:r>
        <w:rPr>
          <w:rFonts w:hint="eastAsia" w:ascii="宋体" w:hAnsi="宋体" w:cs="宋体"/>
          <w:color w:val="000000"/>
          <w:kern w:val="0"/>
          <w:sz w:val="22"/>
          <w:szCs w:val="22"/>
        </w:rPr>
        <w:t>入选</w:t>
      </w:r>
      <w:r>
        <w:rPr>
          <w:rFonts w:ascii="宋体" w:hAnsi="宋体" w:cs="宋体"/>
          <w:color w:val="000000"/>
          <w:kern w:val="0"/>
          <w:sz w:val="22"/>
          <w:szCs w:val="22"/>
        </w:rPr>
        <w:t>国家级一流本科专业</w:t>
      </w:r>
      <w:r>
        <w:rPr>
          <w:rFonts w:hint="eastAsia" w:ascii="宋体" w:hAnsi="宋体" w:cs="宋体"/>
          <w:color w:val="000000"/>
          <w:kern w:val="0"/>
          <w:sz w:val="22"/>
          <w:szCs w:val="22"/>
        </w:rPr>
        <w:t>建设点</w:t>
      </w:r>
      <w:r>
        <w:rPr>
          <w:rFonts w:ascii="宋体" w:hAnsi="宋体" w:cs="宋体"/>
          <w:color w:val="000000"/>
          <w:kern w:val="0"/>
          <w:sz w:val="22"/>
          <w:szCs w:val="22"/>
        </w:rPr>
        <w:t>的</w:t>
      </w:r>
      <w:r>
        <w:rPr>
          <w:rFonts w:hint="eastAsia" w:ascii="宋体" w:hAnsi="宋体" w:cs="宋体"/>
          <w:color w:val="000000"/>
          <w:kern w:val="0"/>
          <w:sz w:val="22"/>
          <w:szCs w:val="22"/>
          <w:lang w:val="en-US" w:eastAsia="zh-CN"/>
        </w:rPr>
        <w:t>级别</w:t>
      </w:r>
      <w:r>
        <w:rPr>
          <w:rFonts w:ascii="宋体" w:hAnsi="宋体" w:cs="宋体"/>
          <w:color w:val="000000"/>
          <w:kern w:val="0"/>
          <w:sz w:val="22"/>
          <w:szCs w:val="22"/>
        </w:rPr>
        <w:t>填写国家级</w:t>
      </w:r>
      <w:r>
        <w:rPr>
          <w:rFonts w:hint="eastAsia" w:ascii="宋体" w:hAnsi="宋体" w:cs="宋体"/>
          <w:color w:val="000000"/>
          <w:kern w:val="0"/>
          <w:sz w:val="22"/>
          <w:szCs w:val="22"/>
        </w:rPr>
        <w:t>，</w:t>
      </w:r>
      <w:r>
        <w:rPr>
          <w:rFonts w:ascii="宋体" w:hAnsi="宋体" w:cs="宋体"/>
          <w:color w:val="000000"/>
          <w:kern w:val="0"/>
          <w:sz w:val="22"/>
          <w:szCs w:val="22"/>
        </w:rPr>
        <w:t>入选自治区级一流本科专业</w:t>
      </w:r>
      <w:r>
        <w:rPr>
          <w:rFonts w:hint="eastAsia" w:ascii="宋体" w:hAnsi="宋体" w:cs="宋体"/>
          <w:color w:val="000000"/>
          <w:kern w:val="0"/>
          <w:sz w:val="22"/>
          <w:szCs w:val="22"/>
        </w:rPr>
        <w:t>建设点</w:t>
      </w:r>
      <w:r>
        <w:rPr>
          <w:rFonts w:ascii="宋体" w:hAnsi="宋体" w:cs="宋体"/>
          <w:color w:val="000000"/>
          <w:kern w:val="0"/>
          <w:sz w:val="22"/>
          <w:szCs w:val="22"/>
        </w:rPr>
        <w:t>的</w:t>
      </w:r>
      <w:r>
        <w:rPr>
          <w:rFonts w:hint="eastAsia" w:ascii="宋体" w:hAnsi="宋体" w:cs="宋体"/>
          <w:color w:val="000000"/>
          <w:kern w:val="0"/>
          <w:sz w:val="22"/>
          <w:szCs w:val="22"/>
          <w:lang w:val="en-US" w:eastAsia="zh-CN"/>
        </w:rPr>
        <w:t>级别</w:t>
      </w:r>
      <w:r>
        <w:rPr>
          <w:rFonts w:ascii="宋体" w:hAnsi="宋体" w:cs="宋体"/>
          <w:color w:val="000000"/>
          <w:kern w:val="0"/>
          <w:sz w:val="22"/>
          <w:szCs w:val="22"/>
        </w:rPr>
        <w:t>填写自治区级</w:t>
      </w:r>
      <w:r>
        <w:rPr>
          <w:rFonts w:hint="eastAsia" w:ascii="宋体" w:hAnsi="宋体" w:cs="宋体"/>
          <w:color w:val="000000"/>
          <w:kern w:val="0"/>
          <w:sz w:val="22"/>
          <w:szCs w:val="22"/>
          <w:lang w:eastAsia="zh-CN"/>
        </w:rPr>
        <w:t>。</w:t>
      </w:r>
    </w:p>
    <w:p w14:paraId="64D26374">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宋体" w:hAnsi="宋体" w:cs="宋体"/>
          <w:color w:val="000000"/>
          <w:kern w:val="0"/>
          <w:sz w:val="22"/>
          <w:szCs w:val="22"/>
          <w:lang w:val="en-US"/>
        </w:rPr>
      </w:pPr>
      <w:r>
        <w:rPr>
          <w:rFonts w:hint="eastAsia" w:ascii="Times New Roman" w:hAnsi="Times New Roman" w:cs="宋体"/>
          <w:color w:val="000000"/>
          <w:kern w:val="0"/>
          <w:sz w:val="22"/>
          <w:szCs w:val="22"/>
          <w:lang w:val="en-US" w:eastAsia="zh-CN"/>
        </w:rPr>
        <w:t>3</w:t>
      </w:r>
      <w:r>
        <w:rPr>
          <w:rFonts w:hint="eastAsia" w:ascii="宋体" w:hAnsi="宋体" w:cs="宋体"/>
          <w:color w:val="000000"/>
          <w:kern w:val="0"/>
          <w:sz w:val="22"/>
          <w:szCs w:val="22"/>
          <w:lang w:val="en-US" w:eastAsia="zh-CN"/>
        </w:rPr>
        <w:t>.是否属于产教融合专业群核心专业：入选广西普通本科高校产教融合专业群核心专业的填写专业群名称，未入选的填写“否”。</w:t>
      </w:r>
    </w:p>
    <w:p w14:paraId="7D6A01AC">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宋体" w:hAnsi="宋体" w:eastAsia="宋体" w:cs="宋体"/>
          <w:color w:val="000000"/>
          <w:kern w:val="0"/>
          <w:sz w:val="22"/>
          <w:szCs w:val="22"/>
          <w:lang w:val="en-US" w:eastAsia="zh-CN"/>
        </w:rPr>
      </w:pPr>
      <w:r>
        <w:rPr>
          <w:rFonts w:hint="eastAsia" w:ascii="Times New Roman" w:hAnsi="Times New Roman" w:cs="宋体"/>
          <w:color w:val="000000"/>
          <w:kern w:val="0"/>
          <w:sz w:val="22"/>
          <w:szCs w:val="22"/>
          <w:lang w:val="en-US" w:eastAsia="zh-CN"/>
        </w:rPr>
        <w:t>4</w:t>
      </w:r>
      <w:r>
        <w:rPr>
          <w:rFonts w:hint="eastAsia" w:ascii="宋体" w:hAnsi="宋体" w:cs="宋体"/>
          <w:color w:val="000000"/>
          <w:kern w:val="0"/>
          <w:sz w:val="22"/>
          <w:szCs w:val="22"/>
          <w:lang w:val="en-US" w:eastAsia="zh-CN"/>
        </w:rPr>
        <w:t>.是否广西一流学科或高峰高原学科：入选广西一流学科（指自治区教育厅立项的）的填写“一流学科”，入选广西高峰高原学科的填写“高峰学科”或“高原学科”。</w:t>
      </w:r>
    </w:p>
    <w:p w14:paraId="65D58E47">
      <w:pPr>
        <w:rPr>
          <w:rFonts w:eastAsia="黑体"/>
          <w:sz w:val="32"/>
          <w:szCs w:val="32"/>
        </w:rPr>
      </w:pPr>
      <w:r>
        <w:rPr>
          <w:rFonts w:eastAsia="黑体"/>
          <w:sz w:val="32"/>
          <w:szCs w:val="32"/>
        </w:rPr>
        <w:t>二、</w:t>
      </w:r>
      <w:r>
        <w:rPr>
          <w:rFonts w:hint="eastAsia" w:eastAsia="黑体"/>
          <w:sz w:val="32"/>
          <w:szCs w:val="32"/>
        </w:rPr>
        <w:t>目标定位</w:t>
      </w:r>
    </w:p>
    <w:tbl>
      <w:tblPr>
        <w:tblStyle w:val="8"/>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4"/>
      </w:tblGrid>
      <w:tr w14:paraId="56BE1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4" w:type="dxa"/>
            <w:noWrap w:val="0"/>
            <w:vAlign w:val="top"/>
          </w:tcPr>
          <w:p w14:paraId="0CE9500B">
            <w:pPr>
              <w:rPr>
                <w:rFonts w:ascii="宋体" w:hAnsi="宋体"/>
                <w:kern w:val="0"/>
                <w:sz w:val="28"/>
                <w:szCs w:val="28"/>
              </w:rPr>
            </w:pPr>
            <w:r>
              <w:rPr>
                <w:rFonts w:ascii="宋体" w:hAnsi="宋体"/>
                <w:kern w:val="0"/>
                <w:sz w:val="28"/>
                <w:szCs w:val="28"/>
              </w:rPr>
              <w:t>（一）</w:t>
            </w:r>
            <w:r>
              <w:rPr>
                <w:rFonts w:hint="eastAsia" w:ascii="宋体" w:hAnsi="宋体"/>
                <w:kern w:val="0"/>
                <w:sz w:val="28"/>
                <w:szCs w:val="28"/>
              </w:rPr>
              <w:t>现代</w:t>
            </w:r>
            <w:r>
              <w:rPr>
                <w:rFonts w:ascii="宋体" w:hAnsi="宋体"/>
                <w:kern w:val="0"/>
                <w:sz w:val="28"/>
                <w:szCs w:val="28"/>
              </w:rPr>
              <w:t>产业学院的</w:t>
            </w:r>
            <w:r>
              <w:rPr>
                <w:rFonts w:hint="eastAsia" w:ascii="宋体" w:hAnsi="宋体"/>
                <w:kern w:val="0"/>
                <w:sz w:val="28"/>
                <w:szCs w:val="28"/>
              </w:rPr>
              <w:t>建设背景</w:t>
            </w:r>
          </w:p>
          <w:p w14:paraId="21024CB8">
            <w:pPr>
              <w:jc w:val="left"/>
              <w:rPr>
                <w:rFonts w:ascii="宋体" w:hAnsi="宋体"/>
                <w:kern w:val="0"/>
                <w:sz w:val="24"/>
              </w:rPr>
            </w:pPr>
            <w:r>
              <w:rPr>
                <w:rFonts w:ascii="宋体" w:hAnsi="宋体"/>
                <w:kern w:val="0"/>
                <w:sz w:val="24"/>
              </w:rPr>
              <w:t>（设立现代产业学院的主要考虑</w:t>
            </w:r>
            <w:r>
              <w:rPr>
                <w:rFonts w:hint="eastAsia" w:ascii="宋体" w:hAnsi="宋体"/>
                <w:kern w:val="0"/>
                <w:sz w:val="24"/>
              </w:rPr>
              <w:t>、</w:t>
            </w:r>
            <w:r>
              <w:rPr>
                <w:rFonts w:ascii="宋体" w:hAnsi="宋体"/>
                <w:kern w:val="0"/>
                <w:sz w:val="24"/>
              </w:rPr>
              <w:t>现代产业学院组建论证</w:t>
            </w:r>
            <w:r>
              <w:rPr>
                <w:rFonts w:hint="eastAsia" w:ascii="宋体" w:hAnsi="宋体"/>
                <w:kern w:val="0"/>
                <w:sz w:val="24"/>
              </w:rPr>
              <w:t>情况</w:t>
            </w:r>
            <w:r>
              <w:rPr>
                <w:rFonts w:ascii="宋体" w:hAnsi="宋体"/>
                <w:kern w:val="0"/>
                <w:sz w:val="24"/>
              </w:rPr>
              <w:t>等</w:t>
            </w:r>
            <w:r>
              <w:rPr>
                <w:rFonts w:hint="eastAsia" w:ascii="宋体" w:hAnsi="宋体"/>
                <w:kern w:val="0"/>
                <w:sz w:val="24"/>
                <w:lang w:eastAsia="zh-CN"/>
              </w:rPr>
              <w:t>。</w:t>
            </w:r>
            <w:r>
              <w:rPr>
                <w:rFonts w:hint="eastAsia" w:ascii="宋体" w:hAnsi="宋体"/>
                <w:kern w:val="0"/>
                <w:sz w:val="24"/>
                <w:lang w:val="en-US" w:eastAsia="zh-CN"/>
              </w:rPr>
              <w:t>如已入选“十四五”广西普通本科高校示范性现代产业学院，请阐述适应产业发展新需求对</w:t>
            </w:r>
            <w:r>
              <w:rPr>
                <w:rFonts w:ascii="宋体" w:hAnsi="宋体"/>
                <w:kern w:val="0"/>
                <w:sz w:val="24"/>
              </w:rPr>
              <w:t>现代产业</w:t>
            </w:r>
            <w:r>
              <w:rPr>
                <w:rFonts w:hint="eastAsia" w:ascii="宋体" w:hAnsi="宋体"/>
                <w:kern w:val="0"/>
                <w:sz w:val="24"/>
                <w:lang w:val="en-US" w:eastAsia="zh-CN"/>
              </w:rPr>
              <w:t>学院进行改造升级的思路。</w:t>
            </w:r>
            <w:r>
              <w:rPr>
                <w:rFonts w:ascii="宋体" w:hAnsi="宋体"/>
                <w:kern w:val="0"/>
                <w:sz w:val="24"/>
              </w:rPr>
              <w:t>限</w:t>
            </w:r>
            <w:r>
              <w:rPr>
                <w:rFonts w:ascii="Times New Roman" w:hAnsi="Times New Roman"/>
                <w:kern w:val="0"/>
                <w:sz w:val="24"/>
              </w:rPr>
              <w:t>1</w:t>
            </w:r>
            <w:r>
              <w:rPr>
                <w:rFonts w:hint="eastAsia" w:ascii="Times New Roman" w:hAnsi="Times New Roman"/>
                <w:kern w:val="0"/>
                <w:sz w:val="24"/>
                <w:lang w:val="en-US" w:eastAsia="zh-CN"/>
              </w:rPr>
              <w:t>5</w:t>
            </w:r>
            <w:r>
              <w:rPr>
                <w:rFonts w:ascii="Times New Roman" w:hAnsi="Times New Roman"/>
                <w:kern w:val="0"/>
                <w:sz w:val="24"/>
              </w:rPr>
              <w:t>00</w:t>
            </w:r>
            <w:r>
              <w:rPr>
                <w:rFonts w:ascii="宋体" w:hAnsi="宋体"/>
                <w:kern w:val="0"/>
                <w:sz w:val="24"/>
              </w:rPr>
              <w:t>字）</w:t>
            </w:r>
          </w:p>
          <w:p w14:paraId="652285E7">
            <w:pPr>
              <w:jc w:val="left"/>
              <w:rPr>
                <w:rFonts w:hint="default" w:ascii="宋体" w:hAnsi="宋体" w:eastAsia="宋体"/>
                <w:kern w:val="0"/>
                <w:sz w:val="24"/>
                <w:lang w:val="en-US" w:eastAsia="zh-CN"/>
              </w:rPr>
            </w:pPr>
          </w:p>
          <w:p w14:paraId="158BC105">
            <w:pPr>
              <w:jc w:val="left"/>
              <w:rPr>
                <w:rFonts w:ascii="宋体" w:hAnsi="宋体"/>
                <w:kern w:val="0"/>
                <w:sz w:val="24"/>
              </w:rPr>
            </w:pPr>
          </w:p>
          <w:p w14:paraId="3AD1AFC5">
            <w:pPr>
              <w:jc w:val="left"/>
              <w:rPr>
                <w:rFonts w:ascii="宋体" w:hAnsi="宋体"/>
                <w:kern w:val="0"/>
                <w:sz w:val="24"/>
              </w:rPr>
            </w:pPr>
          </w:p>
          <w:p w14:paraId="417F5D3A">
            <w:pPr>
              <w:jc w:val="left"/>
              <w:rPr>
                <w:rFonts w:hint="eastAsia" w:ascii="宋体" w:hAnsi="宋体"/>
                <w:kern w:val="0"/>
                <w:sz w:val="24"/>
              </w:rPr>
            </w:pPr>
          </w:p>
          <w:p w14:paraId="72E75565">
            <w:pPr>
              <w:jc w:val="left"/>
              <w:rPr>
                <w:rFonts w:hint="eastAsia" w:ascii="宋体" w:hAnsi="宋体"/>
                <w:kern w:val="0"/>
                <w:sz w:val="24"/>
              </w:rPr>
            </w:pPr>
          </w:p>
          <w:p w14:paraId="3BD2AFC4">
            <w:pPr>
              <w:jc w:val="left"/>
              <w:rPr>
                <w:rFonts w:ascii="宋体" w:hAnsi="宋体"/>
                <w:kern w:val="0"/>
                <w:sz w:val="24"/>
              </w:rPr>
            </w:pPr>
          </w:p>
        </w:tc>
      </w:tr>
      <w:tr w14:paraId="19435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4" w:type="dxa"/>
            <w:noWrap w:val="0"/>
            <w:vAlign w:val="top"/>
          </w:tcPr>
          <w:p w14:paraId="4F4DA3D6">
            <w:pPr>
              <w:rPr>
                <w:rFonts w:ascii="宋体" w:hAnsi="宋体"/>
                <w:kern w:val="0"/>
                <w:sz w:val="28"/>
                <w:szCs w:val="28"/>
              </w:rPr>
            </w:pPr>
            <w:r>
              <w:rPr>
                <w:rFonts w:ascii="宋体" w:hAnsi="宋体"/>
                <w:kern w:val="0"/>
                <w:sz w:val="28"/>
                <w:szCs w:val="28"/>
              </w:rPr>
              <w:t>（</w:t>
            </w:r>
            <w:r>
              <w:rPr>
                <w:rFonts w:hint="eastAsia" w:ascii="宋体" w:hAnsi="宋体"/>
                <w:kern w:val="0"/>
                <w:sz w:val="28"/>
                <w:szCs w:val="28"/>
              </w:rPr>
              <w:t>二</w:t>
            </w:r>
            <w:r>
              <w:rPr>
                <w:rFonts w:ascii="宋体" w:hAnsi="宋体"/>
                <w:kern w:val="0"/>
                <w:sz w:val="28"/>
                <w:szCs w:val="28"/>
              </w:rPr>
              <w:t>）</w:t>
            </w:r>
            <w:r>
              <w:rPr>
                <w:rFonts w:hint="eastAsia" w:ascii="宋体" w:hAnsi="宋体"/>
                <w:kern w:val="0"/>
                <w:sz w:val="28"/>
                <w:szCs w:val="28"/>
              </w:rPr>
              <w:t>现代</w:t>
            </w:r>
            <w:r>
              <w:rPr>
                <w:rFonts w:ascii="宋体" w:hAnsi="宋体"/>
                <w:kern w:val="0"/>
                <w:sz w:val="28"/>
                <w:szCs w:val="28"/>
              </w:rPr>
              <w:t>产业学院的</w:t>
            </w:r>
            <w:r>
              <w:rPr>
                <w:rFonts w:hint="eastAsia" w:ascii="宋体" w:hAnsi="宋体"/>
                <w:kern w:val="0"/>
                <w:sz w:val="28"/>
                <w:szCs w:val="28"/>
              </w:rPr>
              <w:t>建设目标</w:t>
            </w:r>
          </w:p>
          <w:p w14:paraId="4B1B1DFF">
            <w:pPr>
              <w:jc w:val="left"/>
              <w:rPr>
                <w:rFonts w:ascii="宋体" w:hAnsi="宋体"/>
                <w:kern w:val="0"/>
                <w:sz w:val="24"/>
              </w:rPr>
            </w:pPr>
            <w:r>
              <w:rPr>
                <w:rFonts w:ascii="宋体" w:hAnsi="宋体"/>
                <w:kern w:val="0"/>
                <w:sz w:val="24"/>
              </w:rPr>
              <w:t>（</w:t>
            </w:r>
            <w:r>
              <w:rPr>
                <w:rFonts w:hint="eastAsia" w:ascii="宋体" w:hAnsi="宋体"/>
                <w:kern w:val="0"/>
                <w:sz w:val="24"/>
              </w:rPr>
              <w:t>现代产业学院建设目标和定位、毕业生要求</w:t>
            </w:r>
            <w:r>
              <w:rPr>
                <w:rFonts w:ascii="宋体" w:hAnsi="宋体"/>
                <w:kern w:val="0"/>
                <w:sz w:val="24"/>
              </w:rPr>
              <w:t>等，限</w:t>
            </w:r>
            <w:r>
              <w:rPr>
                <w:rFonts w:ascii="Times New Roman" w:hAnsi="Times New Roman"/>
                <w:kern w:val="0"/>
                <w:sz w:val="24"/>
              </w:rPr>
              <w:t>1000</w:t>
            </w:r>
            <w:r>
              <w:rPr>
                <w:rFonts w:ascii="宋体" w:hAnsi="宋体"/>
                <w:kern w:val="0"/>
                <w:sz w:val="24"/>
              </w:rPr>
              <w:t>字）</w:t>
            </w:r>
          </w:p>
          <w:p w14:paraId="3226A84A">
            <w:pPr>
              <w:rPr>
                <w:rFonts w:ascii="宋体" w:hAnsi="宋体"/>
                <w:kern w:val="0"/>
                <w:sz w:val="28"/>
                <w:szCs w:val="28"/>
              </w:rPr>
            </w:pPr>
          </w:p>
          <w:p w14:paraId="1C7986AC">
            <w:pPr>
              <w:rPr>
                <w:rFonts w:ascii="宋体" w:hAnsi="宋体"/>
                <w:kern w:val="0"/>
                <w:sz w:val="28"/>
                <w:szCs w:val="28"/>
              </w:rPr>
            </w:pPr>
          </w:p>
          <w:p w14:paraId="37FB025B">
            <w:pPr>
              <w:rPr>
                <w:rFonts w:hint="eastAsia" w:ascii="宋体" w:hAnsi="宋体"/>
                <w:kern w:val="0"/>
                <w:sz w:val="28"/>
                <w:szCs w:val="28"/>
              </w:rPr>
            </w:pPr>
          </w:p>
          <w:p w14:paraId="086821CB">
            <w:pPr>
              <w:rPr>
                <w:rFonts w:ascii="宋体" w:hAnsi="宋体"/>
                <w:kern w:val="0"/>
                <w:sz w:val="28"/>
                <w:szCs w:val="28"/>
              </w:rPr>
            </w:pPr>
          </w:p>
          <w:p w14:paraId="7468989A">
            <w:pPr>
              <w:rPr>
                <w:rFonts w:ascii="宋体" w:hAnsi="宋体"/>
                <w:kern w:val="0"/>
                <w:sz w:val="28"/>
                <w:szCs w:val="28"/>
              </w:rPr>
            </w:pPr>
          </w:p>
        </w:tc>
      </w:tr>
    </w:tbl>
    <w:p w14:paraId="19A8E14B">
      <w:pPr>
        <w:rPr>
          <w:rFonts w:eastAsia="黑体"/>
          <w:sz w:val="32"/>
          <w:szCs w:val="32"/>
        </w:rPr>
      </w:pPr>
      <w:r>
        <w:rPr>
          <w:rFonts w:eastAsia="黑体"/>
          <w:sz w:val="32"/>
          <w:szCs w:val="32"/>
        </w:rPr>
        <w:t>三、建设基础</w:t>
      </w:r>
    </w:p>
    <w:tbl>
      <w:tblPr>
        <w:tblStyle w:val="8"/>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5"/>
        <w:gridCol w:w="1438"/>
        <w:gridCol w:w="588"/>
        <w:gridCol w:w="1952"/>
        <w:gridCol w:w="128"/>
        <w:gridCol w:w="7"/>
        <w:gridCol w:w="1835"/>
        <w:gridCol w:w="19"/>
        <w:gridCol w:w="1992"/>
      </w:tblGrid>
      <w:tr w14:paraId="0A839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4" w:type="dxa"/>
            <w:gridSpan w:val="9"/>
            <w:noWrap w:val="0"/>
            <w:vAlign w:val="top"/>
          </w:tcPr>
          <w:p w14:paraId="3EA695EF">
            <w:pPr>
              <w:rPr>
                <w:rFonts w:ascii="宋体" w:hAnsi="宋体"/>
                <w:kern w:val="0"/>
                <w:sz w:val="28"/>
                <w:szCs w:val="28"/>
              </w:rPr>
            </w:pPr>
            <w:r>
              <w:rPr>
                <w:rFonts w:ascii="宋体" w:hAnsi="宋体"/>
                <w:kern w:val="0"/>
                <w:sz w:val="28"/>
                <w:szCs w:val="28"/>
              </w:rPr>
              <w:t>（一）</w:t>
            </w:r>
            <w:r>
              <w:rPr>
                <w:rFonts w:hint="eastAsia" w:ascii="宋体" w:hAnsi="宋体"/>
                <w:kern w:val="0"/>
                <w:sz w:val="28"/>
                <w:szCs w:val="28"/>
              </w:rPr>
              <w:t>组织运行</w:t>
            </w:r>
            <w:r>
              <w:rPr>
                <w:rFonts w:ascii="宋体" w:hAnsi="宋体"/>
                <w:kern w:val="0"/>
                <w:sz w:val="28"/>
                <w:szCs w:val="28"/>
              </w:rPr>
              <w:t>基础</w:t>
            </w:r>
          </w:p>
          <w:p w14:paraId="4C8251F5">
            <w:pPr>
              <w:jc w:val="left"/>
              <w:rPr>
                <w:rFonts w:ascii="宋体" w:hAnsi="宋体"/>
                <w:kern w:val="0"/>
                <w:sz w:val="24"/>
              </w:rPr>
            </w:pPr>
            <w:r>
              <w:rPr>
                <w:rFonts w:ascii="宋体" w:hAnsi="宋体"/>
                <w:kern w:val="0"/>
                <w:sz w:val="24"/>
              </w:rPr>
              <w:t>（包括</w:t>
            </w:r>
            <w:r>
              <w:rPr>
                <w:rFonts w:hint="eastAsia" w:ascii="宋体" w:hAnsi="宋体"/>
                <w:kern w:val="0"/>
                <w:sz w:val="24"/>
              </w:rPr>
              <w:t>现代产业学院组织运行构架</w:t>
            </w:r>
            <w:r>
              <w:rPr>
                <w:rFonts w:ascii="宋体" w:hAnsi="宋体"/>
                <w:kern w:val="0"/>
                <w:sz w:val="24"/>
              </w:rPr>
              <w:t>等，</w:t>
            </w:r>
            <w:r>
              <w:rPr>
                <w:rFonts w:hint="eastAsia" w:ascii="宋体" w:hAnsi="宋体"/>
                <w:kern w:val="0"/>
                <w:sz w:val="24"/>
              </w:rPr>
              <w:t>限</w:t>
            </w:r>
            <w:r>
              <w:rPr>
                <w:rFonts w:ascii="Times New Roman" w:hAnsi="Times New Roman"/>
                <w:kern w:val="0"/>
                <w:sz w:val="24"/>
              </w:rPr>
              <w:t>15</w:t>
            </w:r>
            <w:r>
              <w:rPr>
                <w:rFonts w:hint="eastAsia" w:ascii="Times New Roman" w:hAnsi="Times New Roman"/>
                <w:kern w:val="0"/>
                <w:sz w:val="24"/>
              </w:rPr>
              <w:t>00</w:t>
            </w:r>
            <w:r>
              <w:rPr>
                <w:rFonts w:hint="eastAsia" w:ascii="宋体" w:hAnsi="宋体"/>
                <w:kern w:val="0"/>
                <w:sz w:val="24"/>
              </w:rPr>
              <w:t>字</w:t>
            </w:r>
            <w:r>
              <w:rPr>
                <w:rFonts w:ascii="宋体" w:hAnsi="宋体"/>
                <w:kern w:val="0"/>
                <w:sz w:val="24"/>
              </w:rPr>
              <w:t>）</w:t>
            </w:r>
          </w:p>
          <w:p w14:paraId="12A59AE4">
            <w:pPr>
              <w:jc w:val="left"/>
              <w:rPr>
                <w:rFonts w:ascii="宋体" w:hAnsi="宋体"/>
                <w:kern w:val="0"/>
                <w:sz w:val="24"/>
              </w:rPr>
            </w:pPr>
          </w:p>
          <w:p w14:paraId="2C0E5B15">
            <w:pPr>
              <w:jc w:val="left"/>
              <w:rPr>
                <w:rFonts w:hint="eastAsia" w:ascii="宋体" w:hAnsi="宋体"/>
                <w:kern w:val="0"/>
                <w:sz w:val="24"/>
              </w:rPr>
            </w:pPr>
          </w:p>
          <w:p w14:paraId="65F31000">
            <w:pPr>
              <w:jc w:val="left"/>
              <w:rPr>
                <w:rFonts w:ascii="宋体" w:hAnsi="宋体"/>
                <w:kern w:val="0"/>
                <w:sz w:val="24"/>
              </w:rPr>
            </w:pPr>
          </w:p>
          <w:p w14:paraId="5F748DB0">
            <w:pPr>
              <w:jc w:val="left"/>
              <w:rPr>
                <w:rFonts w:ascii="宋体" w:hAnsi="宋体"/>
                <w:kern w:val="0"/>
                <w:sz w:val="24"/>
              </w:rPr>
            </w:pPr>
          </w:p>
          <w:p w14:paraId="4CED952F">
            <w:pPr>
              <w:jc w:val="left"/>
              <w:rPr>
                <w:rFonts w:ascii="宋体" w:hAnsi="宋体"/>
                <w:kern w:val="0"/>
                <w:sz w:val="24"/>
              </w:rPr>
            </w:pPr>
          </w:p>
          <w:p w14:paraId="2C709FB0">
            <w:pPr>
              <w:jc w:val="left"/>
              <w:rPr>
                <w:rFonts w:hint="eastAsia" w:ascii="宋体" w:hAnsi="宋体"/>
                <w:kern w:val="0"/>
                <w:sz w:val="24"/>
              </w:rPr>
            </w:pPr>
          </w:p>
          <w:p w14:paraId="32501F1B">
            <w:pPr>
              <w:jc w:val="left"/>
              <w:rPr>
                <w:rFonts w:ascii="宋体" w:hAnsi="宋体"/>
                <w:kern w:val="0"/>
                <w:sz w:val="24"/>
              </w:rPr>
            </w:pPr>
          </w:p>
        </w:tc>
      </w:tr>
      <w:tr w14:paraId="3C16B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4" w:type="dxa"/>
            <w:gridSpan w:val="9"/>
            <w:noWrap w:val="0"/>
            <w:vAlign w:val="top"/>
          </w:tcPr>
          <w:p w14:paraId="2256508C">
            <w:pPr>
              <w:rPr>
                <w:rFonts w:ascii="宋体" w:hAnsi="宋体"/>
                <w:kern w:val="0"/>
                <w:sz w:val="28"/>
                <w:szCs w:val="28"/>
              </w:rPr>
            </w:pPr>
            <w:r>
              <w:rPr>
                <w:rFonts w:ascii="宋体" w:hAnsi="宋体"/>
                <w:kern w:val="0"/>
                <w:sz w:val="28"/>
                <w:szCs w:val="28"/>
              </w:rPr>
              <w:t>（</w:t>
            </w:r>
            <w:r>
              <w:rPr>
                <w:rFonts w:hint="eastAsia" w:ascii="宋体" w:hAnsi="宋体"/>
                <w:kern w:val="0"/>
                <w:sz w:val="28"/>
                <w:szCs w:val="28"/>
              </w:rPr>
              <w:t>二</w:t>
            </w:r>
            <w:r>
              <w:rPr>
                <w:rFonts w:ascii="宋体" w:hAnsi="宋体"/>
                <w:kern w:val="0"/>
                <w:sz w:val="28"/>
                <w:szCs w:val="28"/>
              </w:rPr>
              <w:t>）</w:t>
            </w:r>
            <w:r>
              <w:rPr>
                <w:rFonts w:hint="eastAsia" w:ascii="宋体" w:hAnsi="宋体"/>
                <w:kern w:val="0"/>
                <w:sz w:val="28"/>
                <w:szCs w:val="28"/>
              </w:rPr>
              <w:t>专业学科</w:t>
            </w:r>
            <w:r>
              <w:rPr>
                <w:rFonts w:ascii="宋体" w:hAnsi="宋体"/>
                <w:kern w:val="0"/>
                <w:sz w:val="28"/>
                <w:szCs w:val="28"/>
              </w:rPr>
              <w:t>基础</w:t>
            </w:r>
          </w:p>
          <w:p w14:paraId="14FBDF20">
            <w:pPr>
              <w:jc w:val="left"/>
              <w:rPr>
                <w:rFonts w:ascii="宋体" w:hAnsi="宋体"/>
                <w:kern w:val="0"/>
                <w:sz w:val="24"/>
              </w:rPr>
            </w:pPr>
            <w:r>
              <w:rPr>
                <w:rFonts w:ascii="宋体" w:hAnsi="宋体"/>
                <w:kern w:val="0"/>
                <w:sz w:val="24"/>
              </w:rPr>
              <w:t>（包括现代产业学院</w:t>
            </w:r>
            <w:r>
              <w:rPr>
                <w:rFonts w:hint="eastAsia" w:ascii="宋体" w:hAnsi="宋体"/>
                <w:kern w:val="0"/>
                <w:sz w:val="24"/>
              </w:rPr>
              <w:t>学院依托的主要学科专业的建设情况等</w:t>
            </w:r>
            <w:r>
              <w:rPr>
                <w:rFonts w:ascii="宋体" w:hAnsi="宋体"/>
                <w:kern w:val="0"/>
                <w:sz w:val="24"/>
              </w:rPr>
              <w:t>，</w:t>
            </w:r>
            <w:r>
              <w:rPr>
                <w:rFonts w:hint="eastAsia" w:ascii="宋体" w:hAnsi="宋体"/>
                <w:kern w:val="0"/>
                <w:sz w:val="24"/>
              </w:rPr>
              <w:t>限</w:t>
            </w:r>
            <w:r>
              <w:rPr>
                <w:rFonts w:ascii="Times New Roman" w:hAnsi="Times New Roman"/>
                <w:kern w:val="0"/>
                <w:sz w:val="24"/>
              </w:rPr>
              <w:t>15</w:t>
            </w:r>
            <w:r>
              <w:rPr>
                <w:rFonts w:hint="eastAsia" w:ascii="Times New Roman" w:hAnsi="Times New Roman"/>
                <w:kern w:val="0"/>
                <w:sz w:val="24"/>
              </w:rPr>
              <w:t>00</w:t>
            </w:r>
            <w:r>
              <w:rPr>
                <w:rFonts w:hint="eastAsia" w:ascii="宋体" w:hAnsi="宋体"/>
                <w:kern w:val="0"/>
                <w:sz w:val="24"/>
              </w:rPr>
              <w:t>字</w:t>
            </w:r>
            <w:r>
              <w:rPr>
                <w:rFonts w:ascii="宋体" w:hAnsi="宋体"/>
                <w:kern w:val="0"/>
                <w:sz w:val="24"/>
              </w:rPr>
              <w:t>）</w:t>
            </w:r>
          </w:p>
          <w:p w14:paraId="125441B4">
            <w:pPr>
              <w:jc w:val="left"/>
              <w:rPr>
                <w:rFonts w:ascii="宋体" w:hAnsi="宋体"/>
                <w:kern w:val="0"/>
                <w:sz w:val="24"/>
              </w:rPr>
            </w:pPr>
          </w:p>
          <w:p w14:paraId="74BA1FFB">
            <w:pPr>
              <w:jc w:val="left"/>
              <w:rPr>
                <w:rFonts w:ascii="宋体" w:hAnsi="宋体"/>
                <w:kern w:val="0"/>
                <w:sz w:val="24"/>
              </w:rPr>
            </w:pPr>
          </w:p>
          <w:p w14:paraId="05C56727">
            <w:pPr>
              <w:jc w:val="left"/>
              <w:rPr>
                <w:rFonts w:ascii="宋体" w:hAnsi="宋体"/>
                <w:kern w:val="0"/>
                <w:sz w:val="24"/>
              </w:rPr>
            </w:pPr>
          </w:p>
          <w:p w14:paraId="76A755CD">
            <w:pPr>
              <w:rPr>
                <w:rFonts w:hint="eastAsia" w:ascii="宋体" w:hAnsi="宋体"/>
                <w:kern w:val="0"/>
                <w:sz w:val="28"/>
                <w:szCs w:val="28"/>
              </w:rPr>
            </w:pPr>
          </w:p>
          <w:p w14:paraId="4B9C2E11">
            <w:pPr>
              <w:rPr>
                <w:rFonts w:hint="eastAsia" w:ascii="宋体" w:hAnsi="宋体"/>
                <w:kern w:val="0"/>
                <w:sz w:val="28"/>
                <w:szCs w:val="28"/>
              </w:rPr>
            </w:pPr>
          </w:p>
          <w:p w14:paraId="75FFE81D">
            <w:pPr>
              <w:rPr>
                <w:rFonts w:ascii="宋体" w:hAnsi="宋体"/>
                <w:kern w:val="0"/>
                <w:sz w:val="28"/>
                <w:szCs w:val="28"/>
              </w:rPr>
            </w:pPr>
          </w:p>
          <w:p w14:paraId="48159043">
            <w:pPr>
              <w:rPr>
                <w:rFonts w:ascii="宋体" w:hAnsi="宋体"/>
                <w:kern w:val="0"/>
                <w:sz w:val="28"/>
                <w:szCs w:val="28"/>
              </w:rPr>
            </w:pPr>
          </w:p>
        </w:tc>
      </w:tr>
      <w:tr w14:paraId="18699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4" w:type="dxa"/>
            <w:gridSpan w:val="9"/>
            <w:noWrap w:val="0"/>
            <w:vAlign w:val="top"/>
          </w:tcPr>
          <w:p w14:paraId="1E164E50">
            <w:pPr>
              <w:rPr>
                <w:rFonts w:ascii="宋体" w:hAnsi="宋体"/>
                <w:kern w:val="0"/>
                <w:sz w:val="28"/>
                <w:szCs w:val="28"/>
              </w:rPr>
            </w:pPr>
            <w:r>
              <w:rPr>
                <w:rFonts w:ascii="宋体" w:hAnsi="宋体"/>
                <w:kern w:val="0"/>
                <w:sz w:val="28"/>
                <w:szCs w:val="28"/>
              </w:rPr>
              <w:t>（</w:t>
            </w:r>
            <w:r>
              <w:rPr>
                <w:rFonts w:hint="eastAsia" w:ascii="宋体" w:hAnsi="宋体"/>
                <w:kern w:val="0"/>
                <w:sz w:val="28"/>
                <w:szCs w:val="28"/>
              </w:rPr>
              <w:t>三</w:t>
            </w:r>
            <w:r>
              <w:rPr>
                <w:rFonts w:ascii="宋体" w:hAnsi="宋体"/>
                <w:kern w:val="0"/>
                <w:sz w:val="28"/>
                <w:szCs w:val="28"/>
              </w:rPr>
              <w:t>）</w:t>
            </w:r>
            <w:r>
              <w:rPr>
                <w:rFonts w:hint="eastAsia" w:ascii="宋体" w:hAnsi="宋体"/>
                <w:kern w:val="0"/>
                <w:sz w:val="28"/>
                <w:szCs w:val="28"/>
              </w:rPr>
              <w:t>产学合作</w:t>
            </w:r>
            <w:r>
              <w:rPr>
                <w:rFonts w:ascii="宋体" w:hAnsi="宋体"/>
                <w:kern w:val="0"/>
                <w:sz w:val="28"/>
                <w:szCs w:val="28"/>
              </w:rPr>
              <w:t>基础</w:t>
            </w:r>
          </w:p>
          <w:p w14:paraId="13B45042">
            <w:pPr>
              <w:jc w:val="left"/>
              <w:rPr>
                <w:rFonts w:ascii="宋体" w:hAnsi="宋体"/>
                <w:kern w:val="0"/>
                <w:sz w:val="24"/>
              </w:rPr>
            </w:pPr>
            <w:r>
              <w:rPr>
                <w:rFonts w:ascii="宋体" w:hAnsi="宋体"/>
                <w:kern w:val="0"/>
                <w:sz w:val="24"/>
              </w:rPr>
              <w:t>（包括现代产业学院</w:t>
            </w:r>
            <w:r>
              <w:rPr>
                <w:rFonts w:hint="eastAsia" w:ascii="宋体" w:hAnsi="宋体"/>
                <w:kern w:val="0"/>
                <w:sz w:val="24"/>
              </w:rPr>
              <w:t>学院相关产业发展情况、前期产学合作情况和成效</w:t>
            </w:r>
            <w:r>
              <w:rPr>
                <w:rFonts w:ascii="宋体" w:hAnsi="宋体"/>
                <w:kern w:val="0"/>
                <w:sz w:val="24"/>
              </w:rPr>
              <w:t>等，</w:t>
            </w:r>
            <w:r>
              <w:rPr>
                <w:rFonts w:hint="eastAsia" w:ascii="宋体" w:hAnsi="宋体"/>
                <w:kern w:val="0"/>
                <w:sz w:val="24"/>
              </w:rPr>
              <w:t>限</w:t>
            </w:r>
            <w:r>
              <w:rPr>
                <w:rFonts w:ascii="Times New Roman" w:hAnsi="Times New Roman"/>
                <w:kern w:val="0"/>
                <w:sz w:val="24"/>
              </w:rPr>
              <w:t>15</w:t>
            </w:r>
            <w:r>
              <w:rPr>
                <w:rFonts w:hint="eastAsia" w:ascii="Times New Roman" w:hAnsi="Times New Roman"/>
                <w:kern w:val="0"/>
                <w:sz w:val="24"/>
              </w:rPr>
              <w:t>00</w:t>
            </w:r>
            <w:r>
              <w:rPr>
                <w:rFonts w:hint="eastAsia" w:ascii="宋体" w:hAnsi="宋体"/>
                <w:kern w:val="0"/>
                <w:sz w:val="24"/>
              </w:rPr>
              <w:t>字</w:t>
            </w:r>
            <w:r>
              <w:rPr>
                <w:rFonts w:ascii="宋体" w:hAnsi="宋体"/>
                <w:kern w:val="0"/>
                <w:sz w:val="24"/>
              </w:rPr>
              <w:t>）</w:t>
            </w:r>
          </w:p>
          <w:p w14:paraId="64EC51A3">
            <w:pPr>
              <w:jc w:val="left"/>
              <w:rPr>
                <w:rFonts w:ascii="宋体" w:hAnsi="宋体"/>
                <w:kern w:val="0"/>
                <w:sz w:val="24"/>
              </w:rPr>
            </w:pPr>
          </w:p>
          <w:p w14:paraId="6D1B2F7F">
            <w:pPr>
              <w:jc w:val="left"/>
              <w:rPr>
                <w:rFonts w:ascii="宋体" w:hAnsi="宋体"/>
                <w:kern w:val="0"/>
                <w:sz w:val="24"/>
              </w:rPr>
            </w:pPr>
          </w:p>
          <w:p w14:paraId="3594B7B1">
            <w:pPr>
              <w:jc w:val="left"/>
              <w:rPr>
                <w:rFonts w:hint="eastAsia" w:ascii="宋体" w:hAnsi="宋体"/>
                <w:kern w:val="0"/>
                <w:sz w:val="24"/>
              </w:rPr>
            </w:pPr>
          </w:p>
          <w:p w14:paraId="1740997A">
            <w:pPr>
              <w:jc w:val="left"/>
              <w:rPr>
                <w:rFonts w:hint="eastAsia" w:ascii="宋体" w:hAnsi="宋体"/>
                <w:kern w:val="0"/>
                <w:sz w:val="24"/>
              </w:rPr>
            </w:pPr>
          </w:p>
          <w:p w14:paraId="71C2CB8E">
            <w:pPr>
              <w:jc w:val="left"/>
              <w:rPr>
                <w:rFonts w:ascii="宋体" w:hAnsi="宋体"/>
                <w:kern w:val="0"/>
                <w:sz w:val="24"/>
              </w:rPr>
            </w:pPr>
          </w:p>
          <w:p w14:paraId="291819BB">
            <w:pPr>
              <w:rPr>
                <w:rFonts w:ascii="宋体" w:hAnsi="宋体"/>
                <w:kern w:val="0"/>
                <w:sz w:val="28"/>
                <w:szCs w:val="28"/>
              </w:rPr>
            </w:pPr>
          </w:p>
        </w:tc>
      </w:tr>
      <w:tr w14:paraId="128C7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4" w:type="dxa"/>
            <w:gridSpan w:val="9"/>
            <w:noWrap w:val="0"/>
            <w:vAlign w:val="top"/>
          </w:tcPr>
          <w:p w14:paraId="1DC5CD54">
            <w:pPr>
              <w:rPr>
                <w:rFonts w:ascii="宋体" w:hAnsi="宋体"/>
                <w:kern w:val="0"/>
                <w:sz w:val="28"/>
                <w:szCs w:val="28"/>
              </w:rPr>
            </w:pPr>
            <w:r>
              <w:rPr>
                <w:rFonts w:ascii="宋体" w:hAnsi="宋体"/>
                <w:kern w:val="0"/>
                <w:sz w:val="28"/>
                <w:szCs w:val="28"/>
              </w:rPr>
              <w:t>（</w:t>
            </w:r>
            <w:r>
              <w:rPr>
                <w:rFonts w:hint="eastAsia" w:ascii="宋体" w:hAnsi="宋体"/>
                <w:kern w:val="0"/>
                <w:sz w:val="28"/>
                <w:szCs w:val="28"/>
              </w:rPr>
              <w:t>四</w:t>
            </w:r>
            <w:r>
              <w:rPr>
                <w:rFonts w:ascii="宋体" w:hAnsi="宋体"/>
                <w:kern w:val="0"/>
                <w:sz w:val="28"/>
                <w:szCs w:val="28"/>
              </w:rPr>
              <w:t>）</w:t>
            </w:r>
            <w:r>
              <w:rPr>
                <w:rFonts w:hint="eastAsia" w:ascii="宋体" w:hAnsi="宋体"/>
                <w:kern w:val="0"/>
                <w:sz w:val="28"/>
                <w:szCs w:val="28"/>
              </w:rPr>
              <w:t>前期人才培养成效</w:t>
            </w:r>
          </w:p>
          <w:p w14:paraId="322562AC">
            <w:pPr>
              <w:jc w:val="left"/>
              <w:rPr>
                <w:rFonts w:ascii="宋体" w:hAnsi="宋体"/>
                <w:kern w:val="0"/>
                <w:sz w:val="24"/>
              </w:rPr>
            </w:pPr>
            <w:r>
              <w:rPr>
                <w:rFonts w:ascii="宋体" w:hAnsi="宋体"/>
                <w:kern w:val="0"/>
                <w:sz w:val="24"/>
              </w:rPr>
              <w:t>（包括</w:t>
            </w:r>
            <w:r>
              <w:rPr>
                <w:rFonts w:hint="eastAsia" w:ascii="宋体" w:hAnsi="宋体"/>
                <w:kern w:val="0"/>
                <w:sz w:val="24"/>
              </w:rPr>
              <w:t>学校在教育教学改革方面的已有探索和成效</w:t>
            </w:r>
            <w:r>
              <w:rPr>
                <w:rFonts w:ascii="宋体" w:hAnsi="宋体"/>
                <w:kern w:val="0"/>
                <w:sz w:val="24"/>
              </w:rPr>
              <w:t>等，</w:t>
            </w:r>
            <w:r>
              <w:rPr>
                <w:rFonts w:hint="eastAsia" w:ascii="宋体" w:hAnsi="宋体"/>
                <w:kern w:val="0"/>
                <w:sz w:val="24"/>
              </w:rPr>
              <w:t>给出近</w:t>
            </w:r>
            <w:r>
              <w:rPr>
                <w:rFonts w:hint="eastAsia" w:ascii="Times New Roman" w:hAnsi="Times New Roman"/>
                <w:kern w:val="0"/>
                <w:sz w:val="24"/>
              </w:rPr>
              <w:t>3</w:t>
            </w:r>
            <w:r>
              <w:rPr>
                <w:rFonts w:hint="eastAsia" w:ascii="宋体" w:hAnsi="宋体"/>
                <w:kern w:val="0"/>
                <w:sz w:val="24"/>
              </w:rPr>
              <w:t>年</w:t>
            </w:r>
            <w:r>
              <w:rPr>
                <w:rFonts w:ascii="宋体" w:hAnsi="宋体"/>
                <w:kern w:val="0"/>
                <w:sz w:val="24"/>
              </w:rPr>
              <w:t>现代产业学院</w:t>
            </w:r>
            <w:r>
              <w:rPr>
                <w:rFonts w:hint="eastAsia" w:ascii="宋体" w:hAnsi="宋体"/>
                <w:kern w:val="0"/>
                <w:sz w:val="24"/>
              </w:rPr>
              <w:t>学院毕业生到本行业（领域）就业的比例数据，限</w:t>
            </w:r>
            <w:r>
              <w:rPr>
                <w:rFonts w:ascii="Times New Roman" w:hAnsi="Times New Roman"/>
                <w:kern w:val="0"/>
                <w:sz w:val="24"/>
              </w:rPr>
              <w:t>15</w:t>
            </w:r>
            <w:r>
              <w:rPr>
                <w:rFonts w:hint="eastAsia" w:ascii="Times New Roman" w:hAnsi="Times New Roman"/>
                <w:kern w:val="0"/>
                <w:sz w:val="24"/>
              </w:rPr>
              <w:t>00</w:t>
            </w:r>
            <w:r>
              <w:rPr>
                <w:rFonts w:hint="eastAsia" w:ascii="宋体" w:hAnsi="宋体"/>
                <w:kern w:val="0"/>
                <w:sz w:val="24"/>
              </w:rPr>
              <w:t>字</w:t>
            </w:r>
            <w:r>
              <w:rPr>
                <w:rFonts w:ascii="宋体" w:hAnsi="宋体"/>
                <w:kern w:val="0"/>
                <w:sz w:val="24"/>
              </w:rPr>
              <w:t>）</w:t>
            </w:r>
          </w:p>
          <w:p w14:paraId="7AB0DD9B">
            <w:pPr>
              <w:jc w:val="left"/>
              <w:rPr>
                <w:rFonts w:ascii="宋体" w:hAnsi="宋体"/>
                <w:kern w:val="0"/>
                <w:sz w:val="24"/>
              </w:rPr>
            </w:pPr>
          </w:p>
          <w:p w14:paraId="48BF357F">
            <w:pPr>
              <w:jc w:val="left"/>
              <w:rPr>
                <w:rFonts w:ascii="宋体" w:hAnsi="宋体"/>
                <w:kern w:val="0"/>
                <w:sz w:val="24"/>
              </w:rPr>
            </w:pPr>
          </w:p>
          <w:p w14:paraId="590A9C52">
            <w:pPr>
              <w:jc w:val="left"/>
              <w:rPr>
                <w:rFonts w:ascii="宋体" w:hAnsi="宋体"/>
                <w:kern w:val="0"/>
                <w:sz w:val="24"/>
              </w:rPr>
            </w:pPr>
          </w:p>
          <w:p w14:paraId="44D9DD4D">
            <w:pPr>
              <w:jc w:val="left"/>
              <w:rPr>
                <w:rFonts w:hint="eastAsia" w:ascii="宋体" w:hAnsi="宋体"/>
                <w:kern w:val="0"/>
                <w:sz w:val="24"/>
              </w:rPr>
            </w:pPr>
          </w:p>
          <w:p w14:paraId="1D290668">
            <w:pPr>
              <w:jc w:val="left"/>
              <w:rPr>
                <w:rFonts w:ascii="宋体" w:hAnsi="宋体"/>
                <w:kern w:val="0"/>
                <w:sz w:val="24"/>
              </w:rPr>
            </w:pPr>
          </w:p>
          <w:p w14:paraId="7E2BC4BA">
            <w:pPr>
              <w:rPr>
                <w:rFonts w:ascii="宋体" w:hAnsi="宋体"/>
                <w:kern w:val="0"/>
                <w:sz w:val="28"/>
                <w:szCs w:val="28"/>
              </w:rPr>
            </w:pPr>
          </w:p>
        </w:tc>
      </w:tr>
      <w:tr w14:paraId="1DCEE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784" w:type="dxa"/>
            <w:gridSpan w:val="9"/>
            <w:noWrap w:val="0"/>
            <w:vAlign w:val="center"/>
          </w:tcPr>
          <w:p w14:paraId="7BC3416D">
            <w:pPr>
              <w:rPr>
                <w:rFonts w:ascii="宋体" w:hAnsi="宋体"/>
                <w:kern w:val="0"/>
                <w:sz w:val="24"/>
              </w:rPr>
            </w:pPr>
            <w:r>
              <w:rPr>
                <w:rFonts w:ascii="宋体" w:hAnsi="宋体"/>
                <w:kern w:val="0"/>
                <w:sz w:val="28"/>
                <w:szCs w:val="28"/>
              </w:rPr>
              <w:t>（</w:t>
            </w:r>
            <w:r>
              <w:rPr>
                <w:rFonts w:hint="eastAsia" w:ascii="宋体" w:hAnsi="宋体"/>
                <w:kern w:val="0"/>
                <w:sz w:val="28"/>
                <w:szCs w:val="28"/>
              </w:rPr>
              <w:t>五</w:t>
            </w:r>
            <w:r>
              <w:rPr>
                <w:rFonts w:ascii="宋体" w:hAnsi="宋体"/>
                <w:kern w:val="0"/>
                <w:sz w:val="28"/>
                <w:szCs w:val="28"/>
              </w:rPr>
              <w:t>）</w:t>
            </w:r>
            <w:r>
              <w:rPr>
                <w:rFonts w:hint="eastAsia" w:ascii="宋体" w:hAnsi="宋体"/>
                <w:kern w:val="0"/>
                <w:sz w:val="28"/>
                <w:szCs w:val="28"/>
              </w:rPr>
              <w:t>现代</w:t>
            </w:r>
            <w:r>
              <w:rPr>
                <w:rFonts w:ascii="宋体" w:hAnsi="宋体"/>
                <w:kern w:val="0"/>
                <w:sz w:val="28"/>
                <w:szCs w:val="28"/>
              </w:rPr>
              <w:t>产业学院的合作</w:t>
            </w:r>
            <w:r>
              <w:rPr>
                <w:rFonts w:hint="eastAsia" w:ascii="宋体" w:hAnsi="宋体"/>
                <w:kern w:val="0"/>
                <w:sz w:val="28"/>
                <w:szCs w:val="28"/>
              </w:rPr>
              <w:t>单位</w:t>
            </w:r>
            <w:r>
              <w:rPr>
                <w:rFonts w:ascii="宋体" w:hAnsi="宋体"/>
                <w:kern w:val="0"/>
                <w:sz w:val="28"/>
                <w:szCs w:val="28"/>
              </w:rPr>
              <w:t>简况</w:t>
            </w:r>
            <w:r>
              <w:rPr>
                <w:rFonts w:hint="eastAsia" w:ascii="宋体" w:hAnsi="宋体"/>
                <w:kern w:val="0"/>
                <w:sz w:val="28"/>
                <w:szCs w:val="28"/>
              </w:rPr>
              <w:t>（可复制表单，限填</w:t>
            </w:r>
            <w:r>
              <w:rPr>
                <w:rFonts w:hint="eastAsia" w:ascii="Times New Roman" w:hAnsi="Times New Roman"/>
                <w:kern w:val="0"/>
                <w:sz w:val="28"/>
                <w:szCs w:val="28"/>
              </w:rPr>
              <w:t>5</w:t>
            </w:r>
            <w:r>
              <w:rPr>
                <w:rFonts w:hint="eastAsia" w:ascii="宋体" w:hAnsi="宋体"/>
                <w:kern w:val="0"/>
                <w:sz w:val="28"/>
                <w:szCs w:val="28"/>
              </w:rPr>
              <w:t>个）</w:t>
            </w:r>
          </w:p>
        </w:tc>
      </w:tr>
      <w:tr w14:paraId="37C5A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5" w:type="dxa"/>
            <w:vMerge w:val="restart"/>
            <w:noWrap w:val="0"/>
            <w:vAlign w:val="center"/>
          </w:tcPr>
          <w:p w14:paraId="10964E4E">
            <w:pPr>
              <w:rPr>
                <w:rFonts w:ascii="宋体" w:hAnsi="宋体"/>
                <w:bCs/>
                <w:kern w:val="0"/>
                <w:sz w:val="24"/>
              </w:rPr>
            </w:pPr>
            <w:r>
              <w:rPr>
                <w:rFonts w:hint="eastAsia" w:ascii="宋体" w:hAnsi="宋体"/>
                <w:kern w:val="0"/>
                <w:sz w:val="24"/>
                <w:szCs w:val="28"/>
                <w:lang w:val="en-US" w:eastAsia="zh-CN"/>
              </w:rPr>
              <w:t>合作单位</w:t>
            </w:r>
            <w:r>
              <w:rPr>
                <w:rFonts w:hint="eastAsia" w:ascii="宋体" w:hAnsi="宋体"/>
                <w:kern w:val="0"/>
                <w:sz w:val="24"/>
                <w:szCs w:val="28"/>
              </w:rPr>
              <w:t>基本情</w:t>
            </w:r>
            <w:r>
              <w:rPr>
                <w:rFonts w:hint="eastAsia" w:ascii="宋体" w:hAnsi="宋体"/>
                <w:kern w:val="0"/>
                <w:sz w:val="24"/>
                <w:szCs w:val="28"/>
                <w:lang w:val="en-US" w:eastAsia="zh-CN"/>
              </w:rPr>
              <w:t xml:space="preserve"> </w:t>
            </w:r>
            <w:r>
              <w:rPr>
                <w:rFonts w:hint="eastAsia" w:ascii="宋体" w:hAnsi="宋体"/>
                <w:kern w:val="0"/>
                <w:sz w:val="24"/>
                <w:szCs w:val="28"/>
              </w:rPr>
              <w:t>况</w:t>
            </w:r>
          </w:p>
        </w:tc>
        <w:tc>
          <w:tcPr>
            <w:tcW w:w="1438" w:type="dxa"/>
            <w:noWrap w:val="0"/>
            <w:vAlign w:val="center"/>
          </w:tcPr>
          <w:p w14:paraId="50BDCDEF">
            <w:pPr>
              <w:jc w:val="center"/>
              <w:rPr>
                <w:rFonts w:ascii="宋体" w:hAnsi="宋体"/>
                <w:kern w:val="0"/>
                <w:sz w:val="24"/>
                <w:szCs w:val="28"/>
              </w:rPr>
            </w:pPr>
            <w:r>
              <w:rPr>
                <w:rFonts w:ascii="宋体" w:hAnsi="宋体"/>
                <w:kern w:val="0"/>
                <w:sz w:val="24"/>
                <w:szCs w:val="28"/>
              </w:rPr>
              <w:t>合作</w:t>
            </w:r>
            <w:r>
              <w:rPr>
                <w:rFonts w:hint="eastAsia" w:ascii="宋体" w:hAnsi="宋体"/>
                <w:kern w:val="0"/>
                <w:sz w:val="24"/>
                <w:szCs w:val="28"/>
              </w:rPr>
              <w:t>单位</w:t>
            </w:r>
            <w:r>
              <w:rPr>
                <w:rFonts w:ascii="宋体" w:hAnsi="宋体"/>
                <w:kern w:val="0"/>
                <w:sz w:val="24"/>
                <w:szCs w:val="28"/>
              </w:rPr>
              <w:t>名称</w:t>
            </w:r>
          </w:p>
        </w:tc>
        <w:tc>
          <w:tcPr>
            <w:tcW w:w="2675" w:type="dxa"/>
            <w:gridSpan w:val="4"/>
            <w:noWrap w:val="0"/>
            <w:vAlign w:val="center"/>
          </w:tcPr>
          <w:p w14:paraId="62C380FC">
            <w:pPr>
              <w:rPr>
                <w:rFonts w:ascii="宋体" w:hAnsi="宋体"/>
                <w:kern w:val="0"/>
                <w:sz w:val="24"/>
                <w:szCs w:val="28"/>
              </w:rPr>
            </w:pPr>
          </w:p>
        </w:tc>
        <w:tc>
          <w:tcPr>
            <w:tcW w:w="1835" w:type="dxa"/>
            <w:noWrap w:val="0"/>
            <w:vAlign w:val="center"/>
          </w:tcPr>
          <w:p w14:paraId="11F62B5E">
            <w:pPr>
              <w:jc w:val="center"/>
              <w:rPr>
                <w:rFonts w:ascii="宋体" w:hAnsi="宋体"/>
                <w:kern w:val="0"/>
                <w:sz w:val="24"/>
                <w:szCs w:val="28"/>
              </w:rPr>
            </w:pPr>
            <w:r>
              <w:rPr>
                <w:rFonts w:hint="eastAsia" w:ascii="宋体" w:hAnsi="宋体"/>
                <w:kern w:val="0"/>
                <w:sz w:val="24"/>
                <w:szCs w:val="28"/>
              </w:rPr>
              <w:t>所在地</w:t>
            </w:r>
          </w:p>
        </w:tc>
        <w:tc>
          <w:tcPr>
            <w:tcW w:w="2011" w:type="dxa"/>
            <w:gridSpan w:val="2"/>
            <w:noWrap w:val="0"/>
            <w:vAlign w:val="center"/>
          </w:tcPr>
          <w:p w14:paraId="477D1BB2">
            <w:pPr>
              <w:rPr>
                <w:rFonts w:ascii="宋体" w:hAnsi="宋体"/>
                <w:kern w:val="0"/>
                <w:sz w:val="24"/>
                <w:szCs w:val="28"/>
              </w:rPr>
            </w:pPr>
          </w:p>
        </w:tc>
      </w:tr>
      <w:tr w14:paraId="1DF2D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5" w:type="dxa"/>
            <w:vMerge w:val="continue"/>
            <w:noWrap w:val="0"/>
            <w:vAlign w:val="center"/>
          </w:tcPr>
          <w:p w14:paraId="45F2B26A">
            <w:pPr>
              <w:jc w:val="center"/>
              <w:rPr>
                <w:rFonts w:ascii="宋体" w:hAnsi="宋体"/>
                <w:kern w:val="0"/>
                <w:sz w:val="24"/>
              </w:rPr>
            </w:pPr>
          </w:p>
        </w:tc>
        <w:tc>
          <w:tcPr>
            <w:tcW w:w="1438" w:type="dxa"/>
            <w:noWrap w:val="0"/>
            <w:vAlign w:val="center"/>
          </w:tcPr>
          <w:p w14:paraId="11D98252">
            <w:pPr>
              <w:jc w:val="center"/>
              <w:rPr>
                <w:rFonts w:ascii="宋体" w:hAnsi="宋体"/>
                <w:kern w:val="0"/>
                <w:sz w:val="24"/>
                <w:szCs w:val="28"/>
              </w:rPr>
            </w:pPr>
            <w:r>
              <w:rPr>
                <w:rFonts w:ascii="宋体" w:hAnsi="宋体"/>
                <w:kern w:val="0"/>
                <w:sz w:val="24"/>
                <w:szCs w:val="28"/>
              </w:rPr>
              <w:t>法人代表</w:t>
            </w:r>
          </w:p>
        </w:tc>
        <w:tc>
          <w:tcPr>
            <w:tcW w:w="2668" w:type="dxa"/>
            <w:gridSpan w:val="3"/>
            <w:noWrap w:val="0"/>
            <w:vAlign w:val="center"/>
          </w:tcPr>
          <w:p w14:paraId="2BD5AC17">
            <w:pPr>
              <w:rPr>
                <w:rFonts w:ascii="宋体" w:hAnsi="宋体"/>
                <w:kern w:val="0"/>
                <w:sz w:val="24"/>
                <w:szCs w:val="28"/>
              </w:rPr>
            </w:pPr>
          </w:p>
        </w:tc>
        <w:tc>
          <w:tcPr>
            <w:tcW w:w="1842" w:type="dxa"/>
            <w:gridSpan w:val="2"/>
            <w:noWrap w:val="0"/>
            <w:vAlign w:val="center"/>
          </w:tcPr>
          <w:p w14:paraId="21272CB4">
            <w:pPr>
              <w:jc w:val="center"/>
              <w:rPr>
                <w:rFonts w:ascii="宋体" w:hAnsi="宋体"/>
                <w:kern w:val="0"/>
                <w:sz w:val="24"/>
                <w:szCs w:val="28"/>
              </w:rPr>
            </w:pPr>
            <w:r>
              <w:rPr>
                <w:rFonts w:ascii="宋体" w:hAnsi="宋体"/>
                <w:kern w:val="0"/>
                <w:sz w:val="24"/>
                <w:szCs w:val="28"/>
              </w:rPr>
              <w:t>联系人</w:t>
            </w:r>
            <w:r>
              <w:rPr>
                <w:rFonts w:hint="eastAsia" w:ascii="宋体" w:hAnsi="宋体"/>
                <w:kern w:val="0"/>
                <w:sz w:val="24"/>
                <w:szCs w:val="28"/>
              </w:rPr>
              <w:t>姓名</w:t>
            </w:r>
          </w:p>
        </w:tc>
        <w:tc>
          <w:tcPr>
            <w:tcW w:w="2011" w:type="dxa"/>
            <w:gridSpan w:val="2"/>
            <w:noWrap w:val="0"/>
            <w:vAlign w:val="center"/>
          </w:tcPr>
          <w:p w14:paraId="11D40738">
            <w:pPr>
              <w:jc w:val="center"/>
              <w:rPr>
                <w:rFonts w:ascii="宋体" w:hAnsi="宋体"/>
                <w:kern w:val="0"/>
                <w:sz w:val="24"/>
                <w:szCs w:val="28"/>
              </w:rPr>
            </w:pPr>
          </w:p>
        </w:tc>
      </w:tr>
      <w:tr w14:paraId="75C14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5" w:type="dxa"/>
            <w:vMerge w:val="continue"/>
            <w:noWrap w:val="0"/>
            <w:vAlign w:val="center"/>
          </w:tcPr>
          <w:p w14:paraId="260C28E9">
            <w:pPr>
              <w:jc w:val="center"/>
              <w:rPr>
                <w:rFonts w:ascii="宋体" w:hAnsi="宋体"/>
                <w:kern w:val="0"/>
                <w:sz w:val="24"/>
              </w:rPr>
            </w:pPr>
          </w:p>
        </w:tc>
        <w:tc>
          <w:tcPr>
            <w:tcW w:w="1438" w:type="dxa"/>
            <w:noWrap w:val="0"/>
            <w:vAlign w:val="center"/>
          </w:tcPr>
          <w:p w14:paraId="75125353">
            <w:pPr>
              <w:jc w:val="center"/>
              <w:rPr>
                <w:rFonts w:ascii="宋体" w:hAnsi="宋体"/>
                <w:kern w:val="0"/>
                <w:sz w:val="24"/>
                <w:szCs w:val="28"/>
              </w:rPr>
            </w:pPr>
            <w:r>
              <w:rPr>
                <w:rFonts w:ascii="宋体" w:hAnsi="宋体"/>
                <w:kern w:val="0"/>
                <w:sz w:val="24"/>
                <w:szCs w:val="28"/>
              </w:rPr>
              <w:t>单位性质</w:t>
            </w:r>
          </w:p>
        </w:tc>
        <w:tc>
          <w:tcPr>
            <w:tcW w:w="2668" w:type="dxa"/>
            <w:gridSpan w:val="3"/>
            <w:noWrap w:val="0"/>
            <w:vAlign w:val="center"/>
          </w:tcPr>
          <w:p w14:paraId="6ACD5036">
            <w:pPr>
              <w:rPr>
                <w:rFonts w:ascii="宋体" w:hAnsi="宋体"/>
                <w:kern w:val="0"/>
                <w:sz w:val="24"/>
                <w:szCs w:val="28"/>
              </w:rPr>
            </w:pPr>
          </w:p>
        </w:tc>
        <w:tc>
          <w:tcPr>
            <w:tcW w:w="1842" w:type="dxa"/>
            <w:gridSpan w:val="2"/>
            <w:noWrap w:val="0"/>
            <w:vAlign w:val="center"/>
          </w:tcPr>
          <w:p w14:paraId="4CB9047A">
            <w:pPr>
              <w:jc w:val="center"/>
              <w:rPr>
                <w:rFonts w:ascii="宋体" w:hAnsi="宋体"/>
                <w:kern w:val="0"/>
                <w:sz w:val="24"/>
                <w:szCs w:val="28"/>
              </w:rPr>
            </w:pPr>
            <w:r>
              <w:rPr>
                <w:rFonts w:ascii="宋体" w:hAnsi="宋体"/>
                <w:kern w:val="0"/>
                <w:sz w:val="24"/>
                <w:szCs w:val="28"/>
              </w:rPr>
              <w:t>联系人职务</w:t>
            </w:r>
          </w:p>
        </w:tc>
        <w:tc>
          <w:tcPr>
            <w:tcW w:w="2011" w:type="dxa"/>
            <w:gridSpan w:val="2"/>
            <w:noWrap w:val="0"/>
            <w:vAlign w:val="center"/>
          </w:tcPr>
          <w:p w14:paraId="7303F74B">
            <w:pPr>
              <w:jc w:val="center"/>
              <w:rPr>
                <w:rFonts w:ascii="宋体" w:hAnsi="宋体"/>
                <w:kern w:val="0"/>
                <w:sz w:val="24"/>
                <w:szCs w:val="28"/>
              </w:rPr>
            </w:pPr>
          </w:p>
        </w:tc>
      </w:tr>
      <w:tr w14:paraId="7349A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5" w:type="dxa"/>
            <w:vMerge w:val="continue"/>
            <w:noWrap w:val="0"/>
            <w:vAlign w:val="center"/>
          </w:tcPr>
          <w:p w14:paraId="156B9CB5">
            <w:pPr>
              <w:jc w:val="center"/>
              <w:rPr>
                <w:rFonts w:ascii="宋体" w:hAnsi="宋体"/>
                <w:kern w:val="0"/>
                <w:sz w:val="24"/>
              </w:rPr>
            </w:pPr>
          </w:p>
        </w:tc>
        <w:tc>
          <w:tcPr>
            <w:tcW w:w="1438" w:type="dxa"/>
            <w:noWrap w:val="0"/>
            <w:vAlign w:val="center"/>
          </w:tcPr>
          <w:p w14:paraId="2B7FE410">
            <w:pPr>
              <w:jc w:val="center"/>
              <w:rPr>
                <w:rFonts w:ascii="宋体" w:hAnsi="宋体"/>
                <w:kern w:val="0"/>
                <w:sz w:val="24"/>
                <w:szCs w:val="28"/>
              </w:rPr>
            </w:pPr>
            <w:r>
              <w:rPr>
                <w:rFonts w:ascii="宋体" w:hAnsi="宋体"/>
                <w:kern w:val="0"/>
                <w:sz w:val="24"/>
                <w:szCs w:val="28"/>
              </w:rPr>
              <w:t>主管单位</w:t>
            </w:r>
          </w:p>
        </w:tc>
        <w:tc>
          <w:tcPr>
            <w:tcW w:w="2668" w:type="dxa"/>
            <w:gridSpan w:val="3"/>
            <w:noWrap w:val="0"/>
            <w:vAlign w:val="center"/>
          </w:tcPr>
          <w:p w14:paraId="261C9B87">
            <w:pPr>
              <w:rPr>
                <w:rFonts w:ascii="宋体" w:hAnsi="宋体"/>
                <w:kern w:val="0"/>
                <w:sz w:val="24"/>
                <w:szCs w:val="28"/>
              </w:rPr>
            </w:pPr>
          </w:p>
        </w:tc>
        <w:tc>
          <w:tcPr>
            <w:tcW w:w="1842" w:type="dxa"/>
            <w:gridSpan w:val="2"/>
            <w:noWrap w:val="0"/>
            <w:vAlign w:val="center"/>
          </w:tcPr>
          <w:p w14:paraId="1A28FC27">
            <w:pPr>
              <w:jc w:val="center"/>
              <w:rPr>
                <w:rFonts w:ascii="宋体" w:hAnsi="宋体"/>
                <w:kern w:val="0"/>
                <w:sz w:val="24"/>
                <w:szCs w:val="28"/>
              </w:rPr>
            </w:pPr>
            <w:r>
              <w:rPr>
                <w:rFonts w:ascii="宋体" w:hAnsi="宋体"/>
                <w:kern w:val="0"/>
                <w:sz w:val="24"/>
                <w:szCs w:val="28"/>
              </w:rPr>
              <w:t>联系人电话</w:t>
            </w:r>
          </w:p>
        </w:tc>
        <w:tc>
          <w:tcPr>
            <w:tcW w:w="2011" w:type="dxa"/>
            <w:gridSpan w:val="2"/>
            <w:noWrap w:val="0"/>
            <w:vAlign w:val="center"/>
          </w:tcPr>
          <w:p w14:paraId="3E2A9246">
            <w:pPr>
              <w:jc w:val="center"/>
              <w:rPr>
                <w:rFonts w:ascii="宋体" w:hAnsi="宋体"/>
                <w:kern w:val="0"/>
                <w:sz w:val="24"/>
                <w:szCs w:val="28"/>
              </w:rPr>
            </w:pPr>
          </w:p>
        </w:tc>
      </w:tr>
      <w:tr w14:paraId="0A30C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825" w:type="dxa"/>
            <w:vMerge w:val="continue"/>
            <w:noWrap w:val="0"/>
            <w:vAlign w:val="center"/>
          </w:tcPr>
          <w:p w14:paraId="132838DD">
            <w:pPr>
              <w:jc w:val="center"/>
              <w:rPr>
                <w:rFonts w:ascii="宋体" w:hAnsi="宋体"/>
                <w:kern w:val="0"/>
                <w:sz w:val="24"/>
              </w:rPr>
            </w:pPr>
          </w:p>
        </w:tc>
        <w:tc>
          <w:tcPr>
            <w:tcW w:w="1438" w:type="dxa"/>
            <w:noWrap w:val="0"/>
            <w:vAlign w:val="center"/>
          </w:tcPr>
          <w:p w14:paraId="5F2FB1E9">
            <w:pPr>
              <w:jc w:val="center"/>
              <w:rPr>
                <w:rFonts w:ascii="宋体" w:hAnsi="宋体"/>
                <w:kern w:val="0"/>
                <w:sz w:val="24"/>
                <w:szCs w:val="28"/>
              </w:rPr>
            </w:pPr>
            <w:r>
              <w:rPr>
                <w:rFonts w:hint="eastAsia" w:ascii="宋体" w:hAnsi="宋体"/>
                <w:kern w:val="0"/>
                <w:sz w:val="24"/>
                <w:szCs w:val="28"/>
              </w:rPr>
              <w:t>企业</w:t>
            </w:r>
            <w:r>
              <w:rPr>
                <w:rFonts w:ascii="宋体" w:hAnsi="宋体"/>
                <w:kern w:val="0"/>
                <w:sz w:val="24"/>
                <w:szCs w:val="28"/>
              </w:rPr>
              <w:t>类型</w:t>
            </w:r>
          </w:p>
        </w:tc>
        <w:tc>
          <w:tcPr>
            <w:tcW w:w="6521" w:type="dxa"/>
            <w:gridSpan w:val="7"/>
            <w:noWrap w:val="0"/>
            <w:vAlign w:val="center"/>
          </w:tcPr>
          <w:p w14:paraId="633953E8">
            <w:pPr>
              <w:spacing w:line="300" w:lineRule="exact"/>
              <w:rPr>
                <w:rFonts w:ascii="宋体" w:hAnsi="宋体"/>
                <w:kern w:val="0"/>
                <w:sz w:val="24"/>
                <w:szCs w:val="28"/>
              </w:rPr>
            </w:pPr>
            <w:r>
              <w:rPr>
                <w:rFonts w:hint="eastAsia" w:ascii="宋体" w:hAnsi="宋体"/>
                <w:kern w:val="0"/>
                <w:sz w:val="24"/>
                <w:szCs w:val="28"/>
                <w:lang w:val="en-US" w:eastAsia="zh-CN"/>
              </w:rPr>
              <w:t>□</w:t>
            </w:r>
            <w:r>
              <w:rPr>
                <w:rFonts w:hint="eastAsia" w:ascii="宋体" w:hAnsi="宋体"/>
                <w:kern w:val="0"/>
                <w:sz w:val="24"/>
                <w:szCs w:val="28"/>
              </w:rPr>
              <w:t xml:space="preserve">高新技术企业 </w:t>
            </w:r>
            <w:r>
              <w:rPr>
                <w:rFonts w:hint="eastAsia" w:ascii="宋体" w:hAnsi="宋体"/>
                <w:kern w:val="0"/>
                <w:sz w:val="24"/>
                <w:szCs w:val="28"/>
                <w:lang w:val="en-US" w:eastAsia="zh-CN"/>
              </w:rPr>
              <w:t xml:space="preserve">      </w:t>
            </w:r>
            <w:r>
              <w:rPr>
                <w:rFonts w:ascii="宋体" w:hAnsi="宋体"/>
                <w:kern w:val="0"/>
                <w:sz w:val="24"/>
                <w:szCs w:val="28"/>
              </w:rPr>
              <w:t xml:space="preserve"> </w:t>
            </w:r>
            <w:r>
              <w:rPr>
                <w:rFonts w:hint="eastAsia" w:ascii="宋体" w:hAnsi="宋体"/>
                <w:kern w:val="0"/>
                <w:sz w:val="24"/>
                <w:szCs w:val="28"/>
                <w:lang w:val="en-US" w:eastAsia="zh-CN"/>
              </w:rPr>
              <w:t>□</w:t>
            </w:r>
            <w:r>
              <w:rPr>
                <w:rFonts w:hint="eastAsia" w:ascii="宋体" w:hAnsi="宋体"/>
                <w:kern w:val="0"/>
                <w:sz w:val="24"/>
                <w:szCs w:val="28"/>
              </w:rPr>
              <w:t>科技创新型中小企业</w:t>
            </w:r>
          </w:p>
          <w:p w14:paraId="6267DFC0">
            <w:pPr>
              <w:spacing w:line="300" w:lineRule="exact"/>
              <w:rPr>
                <w:rFonts w:hint="eastAsia" w:ascii="宋体" w:hAnsi="宋体"/>
                <w:kern w:val="0"/>
                <w:sz w:val="24"/>
                <w:szCs w:val="28"/>
              </w:rPr>
            </w:pPr>
            <w:r>
              <w:rPr>
                <w:rFonts w:hint="eastAsia" w:ascii="宋体" w:hAnsi="宋体"/>
                <w:kern w:val="0"/>
                <w:sz w:val="24"/>
                <w:szCs w:val="28"/>
                <w:lang w:val="en-US" w:eastAsia="zh-CN"/>
              </w:rPr>
              <w:t>□</w:t>
            </w:r>
            <w:r>
              <w:rPr>
                <w:rFonts w:hint="eastAsia" w:ascii="宋体" w:hAnsi="宋体"/>
                <w:kern w:val="0"/>
                <w:sz w:val="24"/>
                <w:szCs w:val="28"/>
              </w:rPr>
              <w:t>“小巨人”企业</w:t>
            </w:r>
            <w:r>
              <w:rPr>
                <w:rFonts w:hint="eastAsia" w:ascii="宋体" w:hAnsi="宋体"/>
                <w:kern w:val="0"/>
                <w:sz w:val="24"/>
                <w:szCs w:val="28"/>
                <w:lang w:val="en-US" w:eastAsia="zh-CN"/>
              </w:rPr>
              <w:t xml:space="preserve">      □</w:t>
            </w:r>
            <w:r>
              <w:rPr>
                <w:rFonts w:hint="eastAsia" w:ascii="宋体" w:hAnsi="宋体"/>
                <w:kern w:val="0"/>
                <w:sz w:val="24"/>
                <w:szCs w:val="28"/>
              </w:rPr>
              <w:t>制造业单项冠军企业</w:t>
            </w:r>
          </w:p>
          <w:p w14:paraId="0C994584">
            <w:pPr>
              <w:spacing w:line="300" w:lineRule="exact"/>
              <w:rPr>
                <w:rFonts w:hint="eastAsia" w:ascii="宋体" w:hAnsi="宋体"/>
                <w:kern w:val="0"/>
                <w:sz w:val="24"/>
                <w:szCs w:val="28"/>
              </w:rPr>
            </w:pPr>
            <w:r>
              <w:rPr>
                <w:rFonts w:hint="eastAsia" w:ascii="宋体" w:hAnsi="宋体"/>
                <w:kern w:val="0"/>
                <w:sz w:val="24"/>
                <w:szCs w:val="28"/>
                <w:lang w:val="en-US" w:eastAsia="zh-CN"/>
              </w:rPr>
              <w:t>□</w:t>
            </w:r>
            <w:r>
              <w:rPr>
                <w:rFonts w:hint="eastAsia" w:ascii="宋体" w:hAnsi="宋体"/>
                <w:kern w:val="0"/>
                <w:sz w:val="24"/>
                <w:szCs w:val="28"/>
              </w:rPr>
              <w:t xml:space="preserve">专精特新中小企业 </w:t>
            </w:r>
            <w:r>
              <w:rPr>
                <w:rFonts w:hint="eastAsia" w:ascii="宋体" w:hAnsi="宋体"/>
                <w:kern w:val="0"/>
                <w:sz w:val="24"/>
                <w:szCs w:val="28"/>
                <w:lang w:val="en-US" w:eastAsia="zh-CN"/>
              </w:rPr>
              <w:t xml:space="preserve">   □</w:t>
            </w:r>
            <w:r>
              <w:rPr>
                <w:rFonts w:hint="eastAsia" w:ascii="宋体" w:hAnsi="宋体"/>
                <w:kern w:val="0"/>
                <w:sz w:val="24"/>
                <w:szCs w:val="28"/>
              </w:rPr>
              <w:t>行业</w:t>
            </w:r>
            <w:r>
              <w:rPr>
                <w:rFonts w:ascii="宋体" w:hAnsi="宋体"/>
                <w:kern w:val="0"/>
                <w:sz w:val="24"/>
                <w:szCs w:val="28"/>
              </w:rPr>
              <w:t>龙头企业</w:t>
            </w:r>
          </w:p>
          <w:p w14:paraId="37711436">
            <w:pPr>
              <w:spacing w:line="300" w:lineRule="exact"/>
              <w:rPr>
                <w:rFonts w:ascii="宋体" w:hAnsi="宋体"/>
                <w:kern w:val="0"/>
                <w:sz w:val="24"/>
                <w:szCs w:val="28"/>
              </w:rPr>
            </w:pPr>
            <w:r>
              <w:rPr>
                <w:rFonts w:hint="eastAsia" w:ascii="宋体" w:hAnsi="宋体"/>
                <w:kern w:val="0"/>
                <w:sz w:val="24"/>
                <w:szCs w:val="28"/>
                <w:lang w:val="en-US" w:eastAsia="zh-CN"/>
              </w:rPr>
              <w:t>□独角兽企业          □</w:t>
            </w:r>
            <w:r>
              <w:rPr>
                <w:rFonts w:hint="eastAsia" w:ascii="宋体" w:hAnsi="宋体"/>
                <w:kern w:val="0"/>
                <w:sz w:val="24"/>
                <w:szCs w:val="28"/>
              </w:rPr>
              <w:t>入驻</w:t>
            </w:r>
            <w:r>
              <w:rPr>
                <w:rFonts w:hint="eastAsia" w:ascii="宋体" w:hAnsi="宋体"/>
                <w:kern w:val="0"/>
                <w:sz w:val="24"/>
                <w:szCs w:val="28"/>
                <w:lang w:val="en-US" w:eastAsia="zh-CN"/>
              </w:rPr>
              <w:t>共建</w:t>
            </w:r>
            <w:r>
              <w:rPr>
                <w:rFonts w:hint="eastAsia" w:ascii="宋体" w:hAnsi="宋体"/>
                <w:kern w:val="0"/>
                <w:sz w:val="24"/>
                <w:szCs w:val="28"/>
              </w:rPr>
              <w:t>产业园区</w:t>
            </w:r>
            <w:r>
              <w:rPr>
                <w:rFonts w:hint="eastAsia" w:ascii="宋体" w:hAnsi="宋体"/>
                <w:kern w:val="0"/>
                <w:sz w:val="24"/>
                <w:szCs w:val="28"/>
                <w:lang w:val="en-US" w:eastAsia="zh-CN"/>
              </w:rPr>
              <w:t xml:space="preserve">  </w:t>
            </w:r>
          </w:p>
        </w:tc>
      </w:tr>
      <w:tr w14:paraId="2BB9F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5" w:type="dxa"/>
            <w:vMerge w:val="continue"/>
            <w:noWrap w:val="0"/>
            <w:vAlign w:val="center"/>
          </w:tcPr>
          <w:p w14:paraId="23A71211">
            <w:pPr>
              <w:jc w:val="center"/>
              <w:rPr>
                <w:rFonts w:ascii="宋体" w:hAnsi="宋体"/>
                <w:kern w:val="0"/>
                <w:sz w:val="24"/>
              </w:rPr>
            </w:pPr>
          </w:p>
        </w:tc>
        <w:tc>
          <w:tcPr>
            <w:tcW w:w="4106" w:type="dxa"/>
            <w:gridSpan w:val="4"/>
            <w:noWrap w:val="0"/>
            <w:vAlign w:val="center"/>
          </w:tcPr>
          <w:p w14:paraId="457F3CDA">
            <w:pPr>
              <w:rPr>
                <w:rFonts w:ascii="宋体" w:hAnsi="宋体"/>
                <w:kern w:val="0"/>
                <w:sz w:val="24"/>
                <w:szCs w:val="28"/>
              </w:rPr>
            </w:pPr>
            <w:r>
              <w:rPr>
                <w:rFonts w:ascii="宋体" w:hAnsi="宋体"/>
                <w:kern w:val="0"/>
                <w:sz w:val="24"/>
                <w:szCs w:val="28"/>
              </w:rPr>
              <w:t>提供的大学生实习实训基地（平方米）</w:t>
            </w:r>
          </w:p>
        </w:tc>
        <w:tc>
          <w:tcPr>
            <w:tcW w:w="3853" w:type="dxa"/>
            <w:gridSpan w:val="4"/>
            <w:noWrap w:val="0"/>
            <w:vAlign w:val="center"/>
          </w:tcPr>
          <w:p w14:paraId="2B91567D">
            <w:pPr>
              <w:rPr>
                <w:rFonts w:ascii="宋体" w:hAnsi="宋体"/>
                <w:kern w:val="0"/>
                <w:sz w:val="28"/>
                <w:szCs w:val="28"/>
              </w:rPr>
            </w:pPr>
          </w:p>
        </w:tc>
      </w:tr>
      <w:tr w14:paraId="6DEEA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5" w:type="dxa"/>
            <w:vMerge w:val="continue"/>
            <w:noWrap w:val="0"/>
            <w:vAlign w:val="center"/>
          </w:tcPr>
          <w:p w14:paraId="4B82CB9F">
            <w:pPr>
              <w:jc w:val="center"/>
              <w:rPr>
                <w:rFonts w:ascii="宋体" w:hAnsi="宋体"/>
                <w:kern w:val="0"/>
                <w:sz w:val="24"/>
              </w:rPr>
            </w:pPr>
          </w:p>
        </w:tc>
        <w:tc>
          <w:tcPr>
            <w:tcW w:w="4106" w:type="dxa"/>
            <w:gridSpan w:val="4"/>
            <w:noWrap w:val="0"/>
            <w:vAlign w:val="center"/>
          </w:tcPr>
          <w:p w14:paraId="70977A93">
            <w:pPr>
              <w:rPr>
                <w:rFonts w:ascii="宋体" w:hAnsi="宋体"/>
                <w:kern w:val="0"/>
                <w:sz w:val="24"/>
                <w:szCs w:val="28"/>
              </w:rPr>
            </w:pPr>
            <w:r>
              <w:rPr>
                <w:rFonts w:hint="eastAsia" w:ascii="宋体" w:hAnsi="宋体"/>
                <w:kern w:val="0"/>
                <w:sz w:val="24"/>
                <w:szCs w:val="28"/>
              </w:rPr>
              <w:t>合作</w:t>
            </w:r>
            <w:r>
              <w:rPr>
                <w:rFonts w:hint="eastAsia" w:ascii="宋体" w:hAnsi="宋体"/>
                <w:kern w:val="0"/>
                <w:sz w:val="24"/>
                <w:szCs w:val="28"/>
                <w:lang w:val="en-US" w:eastAsia="zh-CN"/>
              </w:rPr>
              <w:t>单位</w:t>
            </w:r>
            <w:r>
              <w:rPr>
                <w:rFonts w:hint="eastAsia" w:ascii="宋体" w:hAnsi="宋体"/>
                <w:kern w:val="0"/>
                <w:sz w:val="24"/>
                <w:szCs w:val="28"/>
              </w:rPr>
              <w:t>已投入学院建设资金数额</w:t>
            </w:r>
          </w:p>
        </w:tc>
        <w:tc>
          <w:tcPr>
            <w:tcW w:w="3853" w:type="dxa"/>
            <w:gridSpan w:val="4"/>
            <w:noWrap w:val="0"/>
            <w:vAlign w:val="center"/>
          </w:tcPr>
          <w:p w14:paraId="554D7170">
            <w:pPr>
              <w:ind w:firstLine="1400" w:firstLineChars="500"/>
              <w:rPr>
                <w:rFonts w:ascii="宋体" w:hAnsi="宋体"/>
                <w:kern w:val="0"/>
                <w:sz w:val="28"/>
                <w:szCs w:val="28"/>
              </w:rPr>
            </w:pPr>
            <w:r>
              <w:rPr>
                <w:rFonts w:hint="eastAsia" w:ascii="宋体" w:hAnsi="宋体"/>
                <w:kern w:val="0"/>
                <w:sz w:val="28"/>
                <w:szCs w:val="28"/>
              </w:rPr>
              <w:t>（单位：万）</w:t>
            </w:r>
          </w:p>
        </w:tc>
      </w:tr>
      <w:tr w14:paraId="7B881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5" w:type="dxa"/>
            <w:vMerge w:val="continue"/>
            <w:noWrap w:val="0"/>
            <w:vAlign w:val="center"/>
          </w:tcPr>
          <w:p w14:paraId="738DF9EF">
            <w:pPr>
              <w:jc w:val="center"/>
              <w:rPr>
                <w:rFonts w:ascii="宋体" w:hAnsi="宋体"/>
                <w:kern w:val="0"/>
                <w:sz w:val="24"/>
              </w:rPr>
            </w:pPr>
          </w:p>
        </w:tc>
        <w:tc>
          <w:tcPr>
            <w:tcW w:w="4106" w:type="dxa"/>
            <w:gridSpan w:val="4"/>
            <w:noWrap w:val="0"/>
            <w:vAlign w:val="center"/>
          </w:tcPr>
          <w:p w14:paraId="401ECE1F">
            <w:pPr>
              <w:rPr>
                <w:rFonts w:ascii="宋体" w:hAnsi="宋体"/>
                <w:kern w:val="0"/>
                <w:sz w:val="24"/>
                <w:szCs w:val="28"/>
              </w:rPr>
            </w:pPr>
            <w:r>
              <w:rPr>
                <w:rFonts w:hint="eastAsia" w:ascii="宋体" w:hAnsi="宋体"/>
                <w:kern w:val="0"/>
                <w:sz w:val="24"/>
                <w:szCs w:val="28"/>
              </w:rPr>
              <w:t>合作</w:t>
            </w:r>
            <w:r>
              <w:rPr>
                <w:rFonts w:hint="eastAsia" w:ascii="宋体" w:hAnsi="宋体"/>
                <w:kern w:val="0"/>
                <w:sz w:val="24"/>
                <w:szCs w:val="28"/>
                <w:lang w:val="en-US" w:eastAsia="zh-CN"/>
              </w:rPr>
              <w:t>单位</w:t>
            </w:r>
            <w:r>
              <w:rPr>
                <w:rFonts w:ascii="宋体" w:hAnsi="宋体"/>
                <w:kern w:val="0"/>
                <w:sz w:val="24"/>
                <w:szCs w:val="28"/>
              </w:rPr>
              <w:t>计划每年投入学院建设资金数额</w:t>
            </w:r>
            <w:r>
              <w:rPr>
                <w:rFonts w:hint="eastAsia" w:ascii="宋体" w:hAnsi="宋体"/>
                <w:kern w:val="0"/>
                <w:sz w:val="24"/>
                <w:szCs w:val="28"/>
              </w:rPr>
              <w:t>（</w:t>
            </w:r>
            <w:r>
              <w:rPr>
                <w:rFonts w:hint="eastAsia" w:ascii="Times New Roman" w:hAnsi="Times New Roman"/>
                <w:kern w:val="0"/>
                <w:sz w:val="24"/>
                <w:szCs w:val="28"/>
              </w:rPr>
              <w:t>202</w:t>
            </w:r>
            <w:r>
              <w:rPr>
                <w:rFonts w:hint="eastAsia" w:ascii="Times New Roman" w:hAnsi="Times New Roman"/>
                <w:kern w:val="0"/>
                <w:sz w:val="24"/>
                <w:szCs w:val="28"/>
                <w:lang w:val="en-US" w:eastAsia="zh-CN"/>
              </w:rPr>
              <w:t>6</w:t>
            </w:r>
            <w:r>
              <w:rPr>
                <w:rFonts w:hint="eastAsia" w:ascii="宋体" w:hAnsi="宋体"/>
                <w:kern w:val="0"/>
                <w:sz w:val="24"/>
                <w:szCs w:val="28"/>
                <w:lang w:eastAsia="zh-CN"/>
              </w:rPr>
              <w:t>—</w:t>
            </w:r>
            <w:r>
              <w:rPr>
                <w:rFonts w:hint="eastAsia" w:ascii="Times New Roman" w:hAnsi="Times New Roman"/>
                <w:kern w:val="0"/>
                <w:sz w:val="24"/>
                <w:szCs w:val="28"/>
              </w:rPr>
              <w:t>20</w:t>
            </w:r>
            <w:r>
              <w:rPr>
                <w:rFonts w:hint="eastAsia" w:ascii="Times New Roman" w:hAnsi="Times New Roman"/>
                <w:kern w:val="0"/>
                <w:sz w:val="24"/>
                <w:szCs w:val="28"/>
                <w:lang w:val="en-US" w:eastAsia="zh-CN"/>
              </w:rPr>
              <w:t>30</w:t>
            </w:r>
            <w:r>
              <w:rPr>
                <w:rFonts w:hint="eastAsia" w:ascii="宋体" w:hAnsi="宋体"/>
                <w:kern w:val="0"/>
                <w:sz w:val="24"/>
                <w:szCs w:val="28"/>
              </w:rPr>
              <w:t>年）</w:t>
            </w:r>
          </w:p>
        </w:tc>
        <w:tc>
          <w:tcPr>
            <w:tcW w:w="3853" w:type="dxa"/>
            <w:gridSpan w:val="4"/>
            <w:noWrap w:val="0"/>
            <w:vAlign w:val="center"/>
          </w:tcPr>
          <w:p w14:paraId="452DFB86">
            <w:pPr>
              <w:ind w:firstLine="1400" w:firstLineChars="500"/>
              <w:rPr>
                <w:rFonts w:ascii="宋体" w:hAnsi="宋体"/>
                <w:kern w:val="0"/>
                <w:sz w:val="28"/>
                <w:szCs w:val="28"/>
              </w:rPr>
            </w:pPr>
            <w:r>
              <w:rPr>
                <w:rFonts w:hint="eastAsia" w:ascii="宋体" w:hAnsi="宋体"/>
                <w:kern w:val="0"/>
                <w:sz w:val="28"/>
                <w:szCs w:val="28"/>
              </w:rPr>
              <w:t>（单位：万）</w:t>
            </w:r>
          </w:p>
        </w:tc>
      </w:tr>
      <w:tr w14:paraId="174BB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Merge w:val="continue"/>
            <w:noWrap w:val="0"/>
            <w:vAlign w:val="center"/>
          </w:tcPr>
          <w:p w14:paraId="39A3E6E2">
            <w:pPr>
              <w:jc w:val="center"/>
              <w:rPr>
                <w:rFonts w:ascii="宋体" w:hAnsi="宋体"/>
                <w:kern w:val="0"/>
                <w:sz w:val="24"/>
              </w:rPr>
            </w:pPr>
          </w:p>
        </w:tc>
        <w:tc>
          <w:tcPr>
            <w:tcW w:w="7959" w:type="dxa"/>
            <w:gridSpan w:val="8"/>
            <w:noWrap w:val="0"/>
            <w:vAlign w:val="center"/>
          </w:tcPr>
          <w:p w14:paraId="5DCE3CF1">
            <w:pPr>
              <w:jc w:val="left"/>
              <w:rPr>
                <w:rFonts w:ascii="宋体" w:hAnsi="宋体"/>
                <w:kern w:val="0"/>
                <w:sz w:val="24"/>
              </w:rPr>
            </w:pPr>
            <w:r>
              <w:rPr>
                <w:rFonts w:hint="eastAsia" w:ascii="宋体" w:hAnsi="宋体"/>
                <w:kern w:val="0"/>
                <w:sz w:val="24"/>
              </w:rPr>
              <w:t>其他情况</w:t>
            </w:r>
            <w:r>
              <w:rPr>
                <w:rFonts w:ascii="宋体" w:hAnsi="宋体"/>
                <w:kern w:val="0"/>
                <w:sz w:val="24"/>
              </w:rPr>
              <w:t>（着重说明合作单位的行业地位、具备的资质和条件、经营状况、</w:t>
            </w:r>
            <w:r>
              <w:rPr>
                <w:rFonts w:hint="eastAsia" w:ascii="宋体" w:hAnsi="宋体"/>
                <w:kern w:val="0"/>
                <w:sz w:val="24"/>
                <w:lang w:val="en-US" w:eastAsia="zh-CN"/>
              </w:rPr>
              <w:t>协同育人</w:t>
            </w:r>
            <w:r>
              <w:rPr>
                <w:rFonts w:ascii="宋体" w:hAnsi="宋体"/>
                <w:kern w:val="0"/>
                <w:sz w:val="24"/>
              </w:rPr>
              <w:t>经历、满足大学生实习实践需求</w:t>
            </w:r>
            <w:r>
              <w:rPr>
                <w:rFonts w:hint="eastAsia" w:ascii="宋体" w:hAnsi="宋体"/>
                <w:kern w:val="0"/>
                <w:sz w:val="24"/>
              </w:rPr>
              <w:t>等</w:t>
            </w:r>
            <w:r>
              <w:rPr>
                <w:rFonts w:ascii="宋体" w:hAnsi="宋体"/>
                <w:kern w:val="0"/>
                <w:sz w:val="24"/>
              </w:rPr>
              <w:t>情况</w:t>
            </w:r>
            <w:r>
              <w:rPr>
                <w:rFonts w:hint="eastAsia" w:ascii="宋体" w:hAnsi="宋体"/>
                <w:kern w:val="0"/>
                <w:sz w:val="24"/>
              </w:rPr>
              <w:t>，</w:t>
            </w:r>
            <w:r>
              <w:rPr>
                <w:rFonts w:ascii="Times New Roman" w:hAnsi="Times New Roman"/>
                <w:kern w:val="0"/>
                <w:sz w:val="24"/>
              </w:rPr>
              <w:t>8</w:t>
            </w:r>
            <w:r>
              <w:rPr>
                <w:rFonts w:hint="eastAsia" w:ascii="Times New Roman" w:hAnsi="Times New Roman"/>
                <w:kern w:val="0"/>
                <w:sz w:val="24"/>
              </w:rPr>
              <w:t>00</w:t>
            </w:r>
            <w:r>
              <w:rPr>
                <w:rFonts w:hint="eastAsia" w:ascii="宋体" w:hAnsi="宋体"/>
                <w:kern w:val="0"/>
                <w:sz w:val="24"/>
              </w:rPr>
              <w:t>字</w:t>
            </w:r>
            <w:r>
              <w:rPr>
                <w:rFonts w:ascii="宋体" w:hAnsi="宋体"/>
                <w:kern w:val="0"/>
                <w:sz w:val="24"/>
              </w:rPr>
              <w:t>以内）</w:t>
            </w:r>
          </w:p>
          <w:p w14:paraId="16C7F430">
            <w:pPr>
              <w:jc w:val="left"/>
              <w:rPr>
                <w:rFonts w:ascii="宋体" w:hAnsi="宋体"/>
                <w:kern w:val="0"/>
                <w:sz w:val="24"/>
              </w:rPr>
            </w:pPr>
          </w:p>
          <w:p w14:paraId="1A10D5A3">
            <w:pPr>
              <w:jc w:val="left"/>
              <w:rPr>
                <w:rFonts w:ascii="宋体" w:hAnsi="宋体"/>
                <w:kern w:val="0"/>
                <w:sz w:val="24"/>
              </w:rPr>
            </w:pPr>
          </w:p>
          <w:p w14:paraId="2403FD6A">
            <w:pPr>
              <w:jc w:val="left"/>
              <w:rPr>
                <w:rFonts w:ascii="宋体" w:hAnsi="宋体"/>
                <w:kern w:val="0"/>
                <w:sz w:val="24"/>
              </w:rPr>
            </w:pPr>
          </w:p>
          <w:p w14:paraId="158BBE6E">
            <w:pPr>
              <w:rPr>
                <w:rFonts w:ascii="宋体" w:hAnsi="宋体"/>
                <w:kern w:val="0"/>
                <w:sz w:val="28"/>
                <w:szCs w:val="28"/>
              </w:rPr>
            </w:pPr>
          </w:p>
        </w:tc>
      </w:tr>
      <w:tr w14:paraId="3AF8E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Merge w:val="restart"/>
            <w:noWrap w:val="0"/>
            <w:vAlign w:val="center"/>
          </w:tcPr>
          <w:p w14:paraId="74CB28F3">
            <w:pPr>
              <w:jc w:val="center"/>
              <w:rPr>
                <w:rFonts w:hint="default" w:ascii="宋体" w:hAnsi="宋体" w:eastAsia="宋体"/>
                <w:kern w:val="0"/>
                <w:sz w:val="24"/>
                <w:lang w:val="en-US" w:eastAsia="zh-CN"/>
              </w:rPr>
            </w:pPr>
            <w:r>
              <w:rPr>
                <w:rFonts w:hint="eastAsia" w:ascii="宋体" w:hAnsi="宋体"/>
                <w:kern w:val="0"/>
                <w:sz w:val="24"/>
                <w:lang w:val="en-US" w:eastAsia="zh-CN"/>
              </w:rPr>
              <w:t>合作园区基本情况</w:t>
            </w:r>
          </w:p>
        </w:tc>
        <w:tc>
          <w:tcPr>
            <w:tcW w:w="2026" w:type="dxa"/>
            <w:gridSpan w:val="2"/>
            <w:noWrap w:val="0"/>
            <w:vAlign w:val="center"/>
          </w:tcPr>
          <w:p w14:paraId="35D941C6">
            <w:pPr>
              <w:jc w:val="center"/>
              <w:rPr>
                <w:rFonts w:hint="default" w:ascii="宋体" w:hAnsi="宋体" w:eastAsia="宋体" w:cs="Times New Roman"/>
                <w:kern w:val="0"/>
                <w:sz w:val="24"/>
                <w:szCs w:val="28"/>
                <w:lang w:val="en-US" w:eastAsia="zh-CN"/>
              </w:rPr>
            </w:pPr>
            <w:r>
              <w:rPr>
                <w:rFonts w:hint="eastAsia" w:ascii="宋体" w:hAnsi="宋体" w:eastAsia="宋体" w:cs="Times New Roman"/>
                <w:kern w:val="0"/>
                <w:sz w:val="24"/>
                <w:szCs w:val="28"/>
                <w:lang w:val="en-US" w:eastAsia="zh-CN"/>
              </w:rPr>
              <w:t>园区名称</w:t>
            </w:r>
          </w:p>
        </w:tc>
        <w:tc>
          <w:tcPr>
            <w:tcW w:w="1952" w:type="dxa"/>
            <w:noWrap w:val="0"/>
            <w:vAlign w:val="center"/>
          </w:tcPr>
          <w:p w14:paraId="2B87895D">
            <w:pPr>
              <w:jc w:val="center"/>
              <w:rPr>
                <w:rFonts w:ascii="宋体" w:hAnsi="宋体" w:eastAsia="宋体" w:cs="Times New Roman"/>
                <w:kern w:val="0"/>
                <w:sz w:val="24"/>
                <w:szCs w:val="28"/>
              </w:rPr>
            </w:pPr>
          </w:p>
        </w:tc>
        <w:tc>
          <w:tcPr>
            <w:tcW w:w="1989" w:type="dxa"/>
            <w:gridSpan w:val="4"/>
            <w:noWrap w:val="0"/>
            <w:vAlign w:val="center"/>
          </w:tcPr>
          <w:p w14:paraId="7EC629EA">
            <w:pPr>
              <w:jc w:val="center"/>
              <w:rPr>
                <w:rFonts w:hint="eastAsia" w:ascii="宋体" w:hAnsi="宋体" w:eastAsia="宋体" w:cs="Times New Roman"/>
                <w:kern w:val="0"/>
                <w:sz w:val="24"/>
                <w:szCs w:val="28"/>
                <w:lang w:val="en-US" w:eastAsia="zh-CN"/>
              </w:rPr>
            </w:pPr>
            <w:r>
              <w:rPr>
                <w:rFonts w:hint="eastAsia" w:ascii="宋体" w:hAnsi="宋体" w:eastAsia="宋体" w:cs="Times New Roman"/>
                <w:kern w:val="0"/>
                <w:sz w:val="24"/>
                <w:szCs w:val="28"/>
                <w:lang w:val="en-US" w:eastAsia="zh-CN"/>
              </w:rPr>
              <w:t>所在地</w:t>
            </w:r>
          </w:p>
        </w:tc>
        <w:tc>
          <w:tcPr>
            <w:tcW w:w="1992" w:type="dxa"/>
            <w:noWrap w:val="0"/>
            <w:vAlign w:val="center"/>
          </w:tcPr>
          <w:p w14:paraId="7A3D5A2F">
            <w:pPr>
              <w:jc w:val="center"/>
              <w:rPr>
                <w:rFonts w:ascii="宋体" w:hAnsi="宋体" w:eastAsia="宋体" w:cs="Times New Roman"/>
                <w:kern w:val="0"/>
                <w:sz w:val="24"/>
                <w:szCs w:val="28"/>
              </w:rPr>
            </w:pPr>
          </w:p>
        </w:tc>
      </w:tr>
      <w:tr w14:paraId="3AF48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Merge w:val="continue"/>
            <w:noWrap w:val="0"/>
            <w:vAlign w:val="center"/>
          </w:tcPr>
          <w:p w14:paraId="760EE7A2">
            <w:pPr>
              <w:jc w:val="center"/>
              <w:rPr>
                <w:rFonts w:ascii="宋体" w:hAnsi="宋体"/>
                <w:kern w:val="0"/>
                <w:sz w:val="24"/>
              </w:rPr>
            </w:pPr>
          </w:p>
        </w:tc>
        <w:tc>
          <w:tcPr>
            <w:tcW w:w="2026" w:type="dxa"/>
            <w:gridSpan w:val="2"/>
            <w:noWrap w:val="0"/>
            <w:vAlign w:val="center"/>
          </w:tcPr>
          <w:p w14:paraId="52AA71E6">
            <w:pPr>
              <w:jc w:val="center"/>
              <w:rPr>
                <w:rFonts w:hint="default" w:ascii="宋体" w:hAnsi="宋体" w:eastAsia="宋体" w:cs="Times New Roman"/>
                <w:kern w:val="0"/>
                <w:sz w:val="24"/>
                <w:szCs w:val="28"/>
                <w:lang w:val="en-US" w:eastAsia="zh-CN"/>
              </w:rPr>
            </w:pPr>
            <w:r>
              <w:rPr>
                <w:rFonts w:hint="eastAsia" w:ascii="宋体" w:hAnsi="宋体" w:eastAsia="宋体" w:cs="Times New Roman"/>
                <w:kern w:val="0"/>
                <w:sz w:val="24"/>
                <w:szCs w:val="28"/>
                <w:lang w:val="en-US" w:eastAsia="zh-CN"/>
              </w:rPr>
              <w:t>园区管委会负责人</w:t>
            </w:r>
          </w:p>
        </w:tc>
        <w:tc>
          <w:tcPr>
            <w:tcW w:w="1952" w:type="dxa"/>
            <w:noWrap w:val="0"/>
            <w:vAlign w:val="center"/>
          </w:tcPr>
          <w:p w14:paraId="5F38A360">
            <w:pPr>
              <w:jc w:val="center"/>
              <w:rPr>
                <w:rFonts w:ascii="宋体" w:hAnsi="宋体" w:eastAsia="宋体" w:cs="Times New Roman"/>
                <w:kern w:val="0"/>
                <w:sz w:val="24"/>
                <w:szCs w:val="28"/>
              </w:rPr>
            </w:pPr>
          </w:p>
        </w:tc>
        <w:tc>
          <w:tcPr>
            <w:tcW w:w="1989" w:type="dxa"/>
            <w:gridSpan w:val="4"/>
            <w:noWrap w:val="0"/>
            <w:vAlign w:val="center"/>
          </w:tcPr>
          <w:p w14:paraId="29C95979">
            <w:pPr>
              <w:jc w:val="center"/>
              <w:rPr>
                <w:rFonts w:hint="default" w:ascii="宋体" w:hAnsi="宋体" w:eastAsia="宋体" w:cs="Times New Roman"/>
                <w:kern w:val="0"/>
                <w:sz w:val="24"/>
                <w:szCs w:val="28"/>
                <w:lang w:val="en-US" w:eastAsia="zh-CN"/>
              </w:rPr>
            </w:pPr>
            <w:r>
              <w:rPr>
                <w:rFonts w:hint="eastAsia" w:ascii="宋体" w:hAnsi="宋体" w:eastAsia="宋体" w:cs="Times New Roman"/>
                <w:kern w:val="0"/>
                <w:sz w:val="24"/>
                <w:szCs w:val="28"/>
                <w:lang w:val="en-US" w:eastAsia="zh-CN"/>
              </w:rPr>
              <w:t>联系人及联系方式</w:t>
            </w:r>
          </w:p>
        </w:tc>
        <w:tc>
          <w:tcPr>
            <w:tcW w:w="1992" w:type="dxa"/>
            <w:noWrap w:val="0"/>
            <w:vAlign w:val="center"/>
          </w:tcPr>
          <w:p w14:paraId="7377A20E">
            <w:pPr>
              <w:jc w:val="center"/>
              <w:rPr>
                <w:rFonts w:ascii="宋体" w:hAnsi="宋体" w:eastAsia="宋体" w:cs="Times New Roman"/>
                <w:kern w:val="0"/>
                <w:sz w:val="24"/>
                <w:szCs w:val="28"/>
              </w:rPr>
            </w:pPr>
          </w:p>
        </w:tc>
      </w:tr>
      <w:tr w14:paraId="0AD86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Merge w:val="continue"/>
            <w:noWrap w:val="0"/>
            <w:vAlign w:val="center"/>
          </w:tcPr>
          <w:p w14:paraId="2F3B7E05">
            <w:pPr>
              <w:jc w:val="center"/>
              <w:rPr>
                <w:rFonts w:ascii="宋体" w:hAnsi="宋体"/>
                <w:kern w:val="0"/>
                <w:sz w:val="24"/>
              </w:rPr>
            </w:pPr>
          </w:p>
        </w:tc>
        <w:tc>
          <w:tcPr>
            <w:tcW w:w="2026" w:type="dxa"/>
            <w:gridSpan w:val="2"/>
            <w:noWrap w:val="0"/>
            <w:vAlign w:val="center"/>
          </w:tcPr>
          <w:p w14:paraId="2E631351">
            <w:pPr>
              <w:jc w:val="center"/>
              <w:rPr>
                <w:rFonts w:hint="default" w:ascii="宋体" w:hAnsi="宋体" w:eastAsia="宋体" w:cs="Times New Roman"/>
                <w:kern w:val="0"/>
                <w:sz w:val="24"/>
                <w:szCs w:val="28"/>
                <w:lang w:val="en-US" w:eastAsia="zh-CN"/>
              </w:rPr>
            </w:pPr>
            <w:r>
              <w:rPr>
                <w:rFonts w:hint="eastAsia" w:ascii="Times New Roman" w:hAnsi="Times New Roman" w:eastAsia="宋体" w:cs="Times New Roman"/>
                <w:kern w:val="0"/>
                <w:sz w:val="24"/>
                <w:szCs w:val="28"/>
                <w:lang w:val="en-US" w:eastAsia="zh-CN"/>
              </w:rPr>
              <w:t>2025</w:t>
            </w:r>
            <w:r>
              <w:rPr>
                <w:rFonts w:hint="eastAsia" w:ascii="宋体" w:hAnsi="宋体" w:eastAsia="宋体" w:cs="Times New Roman"/>
                <w:kern w:val="0"/>
                <w:sz w:val="24"/>
                <w:szCs w:val="28"/>
                <w:lang w:val="en-US" w:eastAsia="zh-CN"/>
              </w:rPr>
              <w:t>年园区总产值（亿元）</w:t>
            </w:r>
          </w:p>
        </w:tc>
        <w:tc>
          <w:tcPr>
            <w:tcW w:w="5933" w:type="dxa"/>
            <w:gridSpan w:val="6"/>
            <w:noWrap w:val="0"/>
            <w:vAlign w:val="center"/>
          </w:tcPr>
          <w:p w14:paraId="45573349">
            <w:pPr>
              <w:jc w:val="center"/>
              <w:rPr>
                <w:rFonts w:ascii="宋体" w:hAnsi="宋体" w:eastAsia="宋体" w:cs="Times New Roman"/>
                <w:kern w:val="0"/>
                <w:sz w:val="24"/>
                <w:szCs w:val="28"/>
              </w:rPr>
            </w:pPr>
          </w:p>
        </w:tc>
      </w:tr>
      <w:tr w14:paraId="2B069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5" w:type="dxa"/>
            <w:vMerge w:val="continue"/>
            <w:noWrap w:val="0"/>
            <w:vAlign w:val="center"/>
          </w:tcPr>
          <w:p w14:paraId="02378EB6">
            <w:pPr>
              <w:jc w:val="center"/>
              <w:rPr>
                <w:rFonts w:ascii="宋体" w:hAnsi="宋体"/>
                <w:kern w:val="0"/>
                <w:sz w:val="24"/>
              </w:rPr>
            </w:pPr>
          </w:p>
        </w:tc>
        <w:tc>
          <w:tcPr>
            <w:tcW w:w="2026" w:type="dxa"/>
            <w:gridSpan w:val="2"/>
            <w:noWrap w:val="0"/>
            <w:vAlign w:val="center"/>
          </w:tcPr>
          <w:p w14:paraId="0581082E">
            <w:pPr>
              <w:jc w:val="center"/>
              <w:rPr>
                <w:rFonts w:hint="default" w:ascii="宋体" w:hAnsi="宋体" w:eastAsia="宋体" w:cs="Times New Roman"/>
                <w:kern w:val="0"/>
                <w:sz w:val="24"/>
                <w:szCs w:val="28"/>
                <w:lang w:val="en-US" w:eastAsia="zh-CN"/>
              </w:rPr>
            </w:pPr>
            <w:r>
              <w:rPr>
                <w:rFonts w:hint="eastAsia" w:ascii="宋体" w:hAnsi="宋体" w:eastAsia="宋体" w:cs="Times New Roman"/>
                <w:kern w:val="0"/>
                <w:sz w:val="24"/>
                <w:szCs w:val="28"/>
                <w:lang w:val="en-US" w:eastAsia="zh-CN"/>
              </w:rPr>
              <w:t>产业园区主导产业情况</w:t>
            </w:r>
          </w:p>
        </w:tc>
        <w:tc>
          <w:tcPr>
            <w:tcW w:w="5933" w:type="dxa"/>
            <w:gridSpan w:val="6"/>
            <w:noWrap w:val="0"/>
            <w:vAlign w:val="center"/>
          </w:tcPr>
          <w:p w14:paraId="1D9C13B4">
            <w:pPr>
              <w:jc w:val="center"/>
              <w:rPr>
                <w:rFonts w:hint="eastAsia" w:ascii="宋体" w:hAnsi="宋体" w:eastAsia="宋体" w:cs="Times New Roman"/>
                <w:kern w:val="0"/>
                <w:sz w:val="24"/>
                <w:szCs w:val="28"/>
                <w:lang w:eastAsia="zh-CN"/>
              </w:rPr>
            </w:pPr>
            <w:r>
              <w:rPr>
                <w:rFonts w:hint="eastAsia" w:ascii="宋体" w:hAnsi="宋体" w:eastAsia="宋体" w:cs="Times New Roman"/>
                <w:kern w:val="0"/>
                <w:sz w:val="24"/>
                <w:szCs w:val="28"/>
                <w:lang w:eastAsia="zh-CN"/>
              </w:rPr>
              <w:t>（</w:t>
            </w:r>
            <w:r>
              <w:rPr>
                <w:rFonts w:hint="eastAsia" w:ascii="宋体" w:hAnsi="宋体" w:eastAsia="宋体" w:cs="Times New Roman"/>
                <w:kern w:val="0"/>
                <w:sz w:val="24"/>
                <w:szCs w:val="28"/>
                <w:lang w:val="en-US" w:eastAsia="zh-CN"/>
              </w:rPr>
              <w:t>不超过</w:t>
            </w:r>
            <w:r>
              <w:rPr>
                <w:rFonts w:hint="eastAsia" w:ascii="Times New Roman" w:hAnsi="Times New Roman" w:eastAsia="宋体" w:cs="Times New Roman"/>
                <w:kern w:val="0"/>
                <w:sz w:val="24"/>
                <w:szCs w:val="28"/>
                <w:lang w:val="en-US" w:eastAsia="zh-CN"/>
              </w:rPr>
              <w:t>300</w:t>
            </w:r>
            <w:r>
              <w:rPr>
                <w:rFonts w:hint="eastAsia" w:ascii="宋体" w:hAnsi="宋体" w:eastAsia="宋体" w:cs="Times New Roman"/>
                <w:kern w:val="0"/>
                <w:sz w:val="24"/>
                <w:szCs w:val="28"/>
                <w:lang w:val="en-US" w:eastAsia="zh-CN"/>
              </w:rPr>
              <w:t>字</w:t>
            </w:r>
            <w:r>
              <w:rPr>
                <w:rFonts w:hint="eastAsia" w:ascii="宋体" w:hAnsi="宋体" w:eastAsia="宋体" w:cs="Times New Roman"/>
                <w:kern w:val="0"/>
                <w:sz w:val="24"/>
                <w:szCs w:val="28"/>
                <w:lang w:eastAsia="zh-CN"/>
              </w:rPr>
              <w:t>）</w:t>
            </w:r>
          </w:p>
        </w:tc>
      </w:tr>
    </w:tbl>
    <w:p w14:paraId="51433BCC">
      <w:pPr>
        <w:rPr>
          <w:rFonts w:hint="eastAsia" w:eastAsia="黑体"/>
          <w:sz w:val="32"/>
          <w:szCs w:val="32"/>
          <w:lang w:val="en-US" w:eastAsia="zh-CN"/>
        </w:rPr>
      </w:pPr>
      <w:r>
        <w:rPr>
          <w:rFonts w:eastAsia="黑体"/>
          <w:sz w:val="32"/>
          <w:szCs w:val="32"/>
        </w:rPr>
        <w:t>四、</w:t>
      </w:r>
      <w:r>
        <w:rPr>
          <w:rFonts w:hint="eastAsia" w:eastAsia="黑体"/>
          <w:sz w:val="32"/>
          <w:szCs w:val="32"/>
        </w:rPr>
        <w:t>建设</w:t>
      </w:r>
      <w:r>
        <w:rPr>
          <w:rFonts w:hint="eastAsia" w:eastAsia="黑体"/>
          <w:sz w:val="32"/>
          <w:szCs w:val="32"/>
          <w:lang w:val="en-US" w:eastAsia="zh-CN"/>
        </w:rPr>
        <w:t>方案</w:t>
      </w:r>
    </w:p>
    <w:p w14:paraId="7259EE48">
      <w:pPr>
        <w:rPr>
          <w:rFonts w:hint="eastAsia" w:ascii="楷体" w:hAnsi="楷体" w:eastAsia="楷体" w:cs="楷体"/>
          <w:sz w:val="24"/>
          <w:szCs w:val="24"/>
        </w:rPr>
      </w:pPr>
      <w:r>
        <w:rPr>
          <w:rFonts w:hint="eastAsia" w:ascii="楷体" w:hAnsi="楷体" w:eastAsia="楷体" w:cs="楷体"/>
          <w:sz w:val="24"/>
          <w:szCs w:val="24"/>
        </w:rPr>
        <w:t>（</w:t>
      </w:r>
      <w:r>
        <w:rPr>
          <w:rFonts w:hint="eastAsia" w:ascii="楷体" w:hAnsi="楷体" w:eastAsia="楷体" w:cs="楷体"/>
          <w:sz w:val="24"/>
          <w:szCs w:val="24"/>
          <w:lang w:val="en-US" w:eastAsia="zh-CN"/>
        </w:rPr>
        <w:t>参照《关于进一步推进广西普通本科高校现代产业学院建设工作的实施方案》（桂教高教〔</w:t>
      </w:r>
      <w:r>
        <w:rPr>
          <w:rFonts w:hint="eastAsia" w:ascii="Times New Roman" w:hAnsi="Times New Roman" w:eastAsia="楷体" w:cs="楷体"/>
          <w:sz w:val="24"/>
          <w:szCs w:val="24"/>
          <w:lang w:val="en-US" w:eastAsia="zh-CN"/>
        </w:rPr>
        <w:t>2026</w:t>
      </w:r>
      <w:r>
        <w:rPr>
          <w:rFonts w:hint="eastAsia" w:ascii="楷体" w:hAnsi="楷体" w:eastAsia="楷体" w:cs="楷体"/>
          <w:sz w:val="24"/>
          <w:szCs w:val="24"/>
          <w:lang w:val="en-US" w:eastAsia="zh-CN"/>
        </w:rPr>
        <w:t>〕</w:t>
      </w:r>
      <w:r>
        <w:rPr>
          <w:rFonts w:hint="eastAsia" w:ascii="Times New Roman" w:hAnsi="Times New Roman" w:eastAsia="楷体" w:cs="楷体"/>
          <w:sz w:val="24"/>
          <w:szCs w:val="24"/>
          <w:lang w:val="en-US" w:eastAsia="zh-CN"/>
        </w:rPr>
        <w:t>5</w:t>
      </w:r>
      <w:r>
        <w:rPr>
          <w:rFonts w:hint="eastAsia" w:ascii="楷体" w:hAnsi="楷体" w:eastAsia="楷体" w:cs="楷体"/>
          <w:sz w:val="24"/>
          <w:szCs w:val="24"/>
          <w:lang w:val="en-US" w:eastAsia="zh-CN"/>
        </w:rPr>
        <w:t>号）填写，</w:t>
      </w:r>
      <w:r>
        <w:rPr>
          <w:rFonts w:hint="eastAsia" w:ascii="楷体" w:hAnsi="楷体" w:eastAsia="楷体" w:cs="楷体"/>
          <w:sz w:val="24"/>
          <w:szCs w:val="24"/>
        </w:rPr>
        <w:t>每项限</w:t>
      </w:r>
      <w:r>
        <w:rPr>
          <w:rFonts w:hint="eastAsia" w:ascii="Times New Roman" w:hAnsi="Times New Roman" w:eastAsia="楷体" w:cs="楷体"/>
          <w:sz w:val="24"/>
          <w:szCs w:val="24"/>
        </w:rPr>
        <w:t>1</w:t>
      </w:r>
      <w:r>
        <w:rPr>
          <w:rFonts w:hint="eastAsia" w:ascii="Times New Roman" w:hAnsi="Times New Roman" w:eastAsia="楷体" w:cs="楷体"/>
          <w:sz w:val="24"/>
          <w:szCs w:val="24"/>
          <w:lang w:val="en-US" w:eastAsia="zh-CN"/>
        </w:rPr>
        <w:t>5</w:t>
      </w:r>
      <w:r>
        <w:rPr>
          <w:rFonts w:hint="eastAsia" w:ascii="Times New Roman" w:hAnsi="Times New Roman" w:eastAsia="楷体" w:cs="楷体"/>
          <w:sz w:val="24"/>
          <w:szCs w:val="24"/>
        </w:rPr>
        <w:t>00</w:t>
      </w:r>
      <w:r>
        <w:rPr>
          <w:rFonts w:hint="eastAsia" w:ascii="楷体" w:hAnsi="楷体" w:eastAsia="楷体" w:cs="楷体"/>
          <w:sz w:val="24"/>
          <w:szCs w:val="24"/>
        </w:rPr>
        <w:t>字）</w:t>
      </w:r>
    </w:p>
    <w:tbl>
      <w:tblPr>
        <w:tblStyle w:val="8"/>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4"/>
      </w:tblGrid>
      <w:tr w14:paraId="004AA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4" w:type="dxa"/>
            <w:noWrap w:val="0"/>
            <w:vAlign w:val="top"/>
          </w:tcPr>
          <w:p w14:paraId="4E74F261">
            <w:pPr>
              <w:rPr>
                <w:rFonts w:ascii="宋体" w:hAnsi="宋体"/>
                <w:kern w:val="0"/>
                <w:sz w:val="28"/>
                <w:szCs w:val="28"/>
              </w:rPr>
            </w:pPr>
            <w:r>
              <w:rPr>
                <w:rFonts w:ascii="宋体" w:hAnsi="宋体"/>
                <w:kern w:val="0"/>
                <w:sz w:val="28"/>
                <w:szCs w:val="28"/>
              </w:rPr>
              <w:t>（一）</w:t>
            </w:r>
            <w:r>
              <w:rPr>
                <w:rFonts w:hint="eastAsia" w:ascii="宋体" w:hAnsi="宋体"/>
                <w:kern w:val="0"/>
                <w:sz w:val="28"/>
                <w:szCs w:val="28"/>
              </w:rPr>
              <w:t>学科专业建设</w:t>
            </w:r>
          </w:p>
          <w:p w14:paraId="4BE5B99E">
            <w:pPr>
              <w:jc w:val="left"/>
              <w:rPr>
                <w:rFonts w:ascii="宋体" w:hAnsi="宋体"/>
                <w:kern w:val="0"/>
                <w:sz w:val="24"/>
              </w:rPr>
            </w:pPr>
          </w:p>
          <w:p w14:paraId="46247BA5">
            <w:pPr>
              <w:jc w:val="left"/>
              <w:rPr>
                <w:rFonts w:hint="eastAsia" w:ascii="宋体" w:hAnsi="宋体"/>
                <w:kern w:val="0"/>
                <w:sz w:val="24"/>
              </w:rPr>
            </w:pPr>
          </w:p>
          <w:p w14:paraId="3173210C">
            <w:pPr>
              <w:jc w:val="left"/>
              <w:rPr>
                <w:rFonts w:ascii="宋体" w:hAnsi="宋体"/>
                <w:kern w:val="0"/>
                <w:sz w:val="24"/>
              </w:rPr>
            </w:pPr>
          </w:p>
          <w:p w14:paraId="18E3C92C">
            <w:pPr>
              <w:jc w:val="left"/>
              <w:rPr>
                <w:rFonts w:hint="eastAsia" w:ascii="宋体" w:hAnsi="宋体"/>
                <w:kern w:val="0"/>
                <w:sz w:val="24"/>
              </w:rPr>
            </w:pPr>
          </w:p>
          <w:p w14:paraId="795B356A">
            <w:pPr>
              <w:jc w:val="left"/>
              <w:rPr>
                <w:rFonts w:ascii="宋体" w:hAnsi="宋体"/>
                <w:kern w:val="0"/>
                <w:sz w:val="24"/>
              </w:rPr>
            </w:pPr>
          </w:p>
          <w:p w14:paraId="440662D1">
            <w:pPr>
              <w:jc w:val="left"/>
              <w:rPr>
                <w:rFonts w:ascii="宋体" w:hAnsi="宋体"/>
                <w:kern w:val="0"/>
                <w:sz w:val="24"/>
              </w:rPr>
            </w:pPr>
          </w:p>
        </w:tc>
      </w:tr>
      <w:tr w14:paraId="3083E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4" w:type="dxa"/>
            <w:noWrap w:val="0"/>
            <w:vAlign w:val="top"/>
          </w:tcPr>
          <w:p w14:paraId="34DCED0B">
            <w:pPr>
              <w:rPr>
                <w:rFonts w:hint="default" w:ascii="宋体" w:hAnsi="宋体" w:eastAsia="宋体"/>
                <w:kern w:val="0"/>
                <w:sz w:val="28"/>
                <w:szCs w:val="28"/>
                <w:lang w:val="en-US" w:eastAsia="zh-CN"/>
              </w:rPr>
            </w:pPr>
            <w:r>
              <w:rPr>
                <w:rFonts w:ascii="宋体" w:hAnsi="宋体"/>
                <w:kern w:val="0"/>
                <w:sz w:val="28"/>
                <w:szCs w:val="28"/>
              </w:rPr>
              <w:t>（二）</w:t>
            </w:r>
            <w:r>
              <w:rPr>
                <w:rFonts w:hint="eastAsia" w:ascii="宋体" w:hAnsi="宋体"/>
                <w:kern w:val="0"/>
                <w:sz w:val="28"/>
                <w:szCs w:val="28"/>
                <w:lang w:val="en-US" w:eastAsia="zh-CN"/>
              </w:rPr>
              <w:t>人才培养（含校企合作协同育人、实习实训基地建设、创新创业教育等，不超过</w:t>
            </w:r>
            <w:r>
              <w:rPr>
                <w:rFonts w:hint="eastAsia" w:ascii="Times New Roman" w:hAnsi="Times New Roman"/>
                <w:kern w:val="0"/>
                <w:sz w:val="28"/>
                <w:szCs w:val="28"/>
                <w:lang w:val="en-US" w:eastAsia="zh-CN"/>
              </w:rPr>
              <w:t>2500</w:t>
            </w:r>
            <w:r>
              <w:rPr>
                <w:rFonts w:hint="eastAsia" w:ascii="宋体" w:hAnsi="宋体"/>
                <w:kern w:val="0"/>
                <w:sz w:val="28"/>
                <w:szCs w:val="28"/>
                <w:lang w:val="en-US" w:eastAsia="zh-CN"/>
              </w:rPr>
              <w:t>字）</w:t>
            </w:r>
          </w:p>
          <w:p w14:paraId="66A11BCF">
            <w:pPr>
              <w:jc w:val="left"/>
              <w:rPr>
                <w:rFonts w:ascii="宋体" w:hAnsi="宋体"/>
                <w:kern w:val="0"/>
                <w:sz w:val="24"/>
              </w:rPr>
            </w:pPr>
          </w:p>
          <w:p w14:paraId="6353ADB3">
            <w:pPr>
              <w:jc w:val="left"/>
              <w:rPr>
                <w:rFonts w:ascii="宋体" w:hAnsi="宋体"/>
                <w:kern w:val="0"/>
                <w:sz w:val="24"/>
              </w:rPr>
            </w:pPr>
          </w:p>
          <w:p w14:paraId="2DD764B5">
            <w:pPr>
              <w:jc w:val="left"/>
              <w:rPr>
                <w:rFonts w:hint="eastAsia" w:ascii="宋体" w:hAnsi="宋体"/>
                <w:kern w:val="0"/>
                <w:sz w:val="24"/>
              </w:rPr>
            </w:pPr>
          </w:p>
          <w:p w14:paraId="5A5FD0E7">
            <w:pPr>
              <w:jc w:val="left"/>
              <w:rPr>
                <w:rFonts w:hint="eastAsia" w:ascii="宋体" w:hAnsi="宋体"/>
                <w:kern w:val="0"/>
                <w:sz w:val="24"/>
              </w:rPr>
            </w:pPr>
          </w:p>
          <w:p w14:paraId="5DD3F4BB">
            <w:pPr>
              <w:jc w:val="left"/>
              <w:rPr>
                <w:rFonts w:ascii="宋体" w:hAnsi="宋体"/>
                <w:kern w:val="0"/>
                <w:sz w:val="24"/>
              </w:rPr>
            </w:pPr>
          </w:p>
          <w:p w14:paraId="74B925E4">
            <w:pPr>
              <w:jc w:val="left"/>
              <w:rPr>
                <w:rFonts w:ascii="宋体" w:hAnsi="宋体"/>
                <w:kern w:val="0"/>
                <w:sz w:val="24"/>
              </w:rPr>
            </w:pPr>
          </w:p>
        </w:tc>
      </w:tr>
      <w:tr w14:paraId="15CCF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4" w:type="dxa"/>
            <w:noWrap w:val="0"/>
            <w:vAlign w:val="top"/>
          </w:tcPr>
          <w:p w14:paraId="0548A0DD">
            <w:pPr>
              <w:rPr>
                <w:rFonts w:hint="default" w:ascii="宋体" w:hAnsi="宋体" w:eastAsia="宋体"/>
                <w:kern w:val="0"/>
                <w:sz w:val="28"/>
                <w:szCs w:val="28"/>
                <w:lang w:val="en-US" w:eastAsia="zh-CN"/>
              </w:rPr>
            </w:pPr>
            <w:r>
              <w:rPr>
                <w:rFonts w:ascii="宋体" w:hAnsi="宋体"/>
                <w:kern w:val="0"/>
                <w:sz w:val="28"/>
                <w:szCs w:val="28"/>
              </w:rPr>
              <w:t>（三）</w:t>
            </w:r>
            <w:r>
              <w:rPr>
                <w:rFonts w:hint="eastAsia" w:ascii="宋体" w:hAnsi="宋体"/>
                <w:kern w:val="0"/>
                <w:sz w:val="28"/>
                <w:szCs w:val="28"/>
                <w:lang w:val="en-US" w:eastAsia="zh-CN"/>
              </w:rPr>
              <w:t>科技创新与社会服务</w:t>
            </w:r>
          </w:p>
          <w:p w14:paraId="042584DA">
            <w:pPr>
              <w:jc w:val="left"/>
              <w:rPr>
                <w:rFonts w:ascii="宋体" w:hAnsi="宋体"/>
                <w:kern w:val="0"/>
                <w:sz w:val="24"/>
              </w:rPr>
            </w:pPr>
          </w:p>
          <w:p w14:paraId="1BE15ABF">
            <w:pPr>
              <w:jc w:val="left"/>
              <w:rPr>
                <w:rFonts w:ascii="宋体" w:hAnsi="宋体"/>
                <w:kern w:val="0"/>
                <w:sz w:val="24"/>
              </w:rPr>
            </w:pPr>
          </w:p>
          <w:p w14:paraId="3D535681">
            <w:pPr>
              <w:jc w:val="left"/>
              <w:rPr>
                <w:rFonts w:ascii="宋体" w:hAnsi="宋体"/>
                <w:kern w:val="0"/>
                <w:sz w:val="24"/>
              </w:rPr>
            </w:pPr>
          </w:p>
          <w:p w14:paraId="64CC260B">
            <w:pPr>
              <w:jc w:val="left"/>
              <w:rPr>
                <w:rFonts w:ascii="宋体" w:hAnsi="宋体"/>
                <w:kern w:val="0"/>
                <w:sz w:val="24"/>
              </w:rPr>
            </w:pPr>
          </w:p>
          <w:p w14:paraId="73A3D627">
            <w:pPr>
              <w:jc w:val="left"/>
              <w:rPr>
                <w:rFonts w:ascii="宋体" w:hAnsi="宋体"/>
                <w:kern w:val="0"/>
                <w:sz w:val="24"/>
              </w:rPr>
            </w:pPr>
          </w:p>
          <w:p w14:paraId="0CE5804B">
            <w:pPr>
              <w:rPr>
                <w:rFonts w:ascii="宋体" w:hAnsi="宋体"/>
                <w:kern w:val="0"/>
                <w:sz w:val="24"/>
              </w:rPr>
            </w:pPr>
          </w:p>
        </w:tc>
      </w:tr>
      <w:tr w14:paraId="77EE2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9" w:hRule="atLeast"/>
          <w:jc w:val="center"/>
        </w:trPr>
        <w:tc>
          <w:tcPr>
            <w:tcW w:w="8784" w:type="dxa"/>
            <w:noWrap w:val="0"/>
            <w:vAlign w:val="top"/>
          </w:tcPr>
          <w:p w14:paraId="3FBAB04A">
            <w:pPr>
              <w:rPr>
                <w:rFonts w:ascii="宋体" w:hAnsi="宋体"/>
                <w:kern w:val="0"/>
                <w:sz w:val="28"/>
                <w:szCs w:val="28"/>
              </w:rPr>
            </w:pPr>
            <w:r>
              <w:rPr>
                <w:rFonts w:ascii="宋体" w:hAnsi="宋体"/>
                <w:kern w:val="0"/>
                <w:sz w:val="28"/>
                <w:szCs w:val="28"/>
              </w:rPr>
              <w:t>（四）</w:t>
            </w:r>
            <w:r>
              <w:rPr>
                <w:rFonts w:hint="eastAsia" w:ascii="宋体" w:hAnsi="宋体"/>
                <w:kern w:val="0"/>
                <w:sz w:val="28"/>
                <w:szCs w:val="28"/>
              </w:rPr>
              <w:t>高水平教师队伍建设</w:t>
            </w:r>
          </w:p>
          <w:p w14:paraId="30340BC1">
            <w:pPr>
              <w:jc w:val="left"/>
              <w:rPr>
                <w:rFonts w:ascii="宋体" w:hAnsi="宋体"/>
                <w:kern w:val="0"/>
                <w:sz w:val="24"/>
              </w:rPr>
            </w:pPr>
          </w:p>
          <w:p w14:paraId="79AFA6DA">
            <w:pPr>
              <w:jc w:val="left"/>
              <w:rPr>
                <w:rFonts w:ascii="宋体" w:hAnsi="宋体"/>
                <w:kern w:val="0"/>
                <w:sz w:val="24"/>
              </w:rPr>
            </w:pPr>
          </w:p>
          <w:p w14:paraId="51908E7E">
            <w:pPr>
              <w:jc w:val="left"/>
              <w:rPr>
                <w:rFonts w:hint="eastAsia" w:ascii="宋体" w:hAnsi="宋体"/>
                <w:kern w:val="0"/>
                <w:sz w:val="24"/>
              </w:rPr>
            </w:pPr>
          </w:p>
          <w:p w14:paraId="5A9185BE">
            <w:pPr>
              <w:jc w:val="left"/>
              <w:rPr>
                <w:rFonts w:hint="eastAsia" w:ascii="宋体" w:hAnsi="宋体"/>
                <w:kern w:val="0"/>
                <w:sz w:val="24"/>
              </w:rPr>
            </w:pPr>
          </w:p>
          <w:p w14:paraId="386AAF2D">
            <w:pPr>
              <w:jc w:val="left"/>
              <w:rPr>
                <w:rFonts w:hint="eastAsia" w:ascii="宋体" w:hAnsi="宋体"/>
                <w:kern w:val="0"/>
                <w:sz w:val="24"/>
              </w:rPr>
            </w:pPr>
          </w:p>
          <w:p w14:paraId="0011CB8F">
            <w:pPr>
              <w:jc w:val="left"/>
              <w:rPr>
                <w:rFonts w:hint="eastAsia" w:ascii="宋体" w:hAnsi="宋体"/>
                <w:kern w:val="0"/>
                <w:sz w:val="24"/>
              </w:rPr>
            </w:pPr>
          </w:p>
          <w:p w14:paraId="515BBDEE">
            <w:pPr>
              <w:jc w:val="left"/>
              <w:rPr>
                <w:rFonts w:hint="eastAsia" w:ascii="宋体" w:hAnsi="宋体"/>
                <w:kern w:val="0"/>
                <w:sz w:val="24"/>
              </w:rPr>
            </w:pPr>
          </w:p>
          <w:p w14:paraId="38826FBD">
            <w:pPr>
              <w:rPr>
                <w:rFonts w:ascii="宋体" w:hAnsi="宋体"/>
                <w:kern w:val="0"/>
                <w:sz w:val="24"/>
              </w:rPr>
            </w:pPr>
          </w:p>
        </w:tc>
      </w:tr>
      <w:tr w14:paraId="083A3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4" w:type="dxa"/>
            <w:noWrap w:val="0"/>
            <w:vAlign w:val="top"/>
          </w:tcPr>
          <w:p w14:paraId="08671EEA">
            <w:pPr>
              <w:jc w:val="left"/>
              <w:rPr>
                <w:rFonts w:hint="default" w:ascii="宋体" w:hAnsi="宋体" w:eastAsia="宋体"/>
                <w:kern w:val="0"/>
                <w:sz w:val="24"/>
                <w:lang w:val="en-US" w:eastAsia="zh-CN"/>
              </w:rPr>
            </w:pPr>
            <w:r>
              <w:rPr>
                <w:rFonts w:hint="eastAsia" w:ascii="宋体" w:hAnsi="宋体"/>
                <w:kern w:val="0"/>
                <w:sz w:val="28"/>
                <w:szCs w:val="28"/>
              </w:rPr>
              <w:t>（五</w:t>
            </w:r>
            <w:r>
              <w:rPr>
                <w:rFonts w:ascii="宋体" w:hAnsi="宋体"/>
                <w:kern w:val="0"/>
                <w:sz w:val="28"/>
                <w:szCs w:val="28"/>
              </w:rPr>
              <w:t>）</w:t>
            </w:r>
            <w:r>
              <w:rPr>
                <w:rFonts w:hint="eastAsia" w:ascii="宋体" w:hAnsi="宋体"/>
                <w:kern w:val="0"/>
                <w:sz w:val="28"/>
                <w:szCs w:val="28"/>
                <w:lang w:val="en-US" w:eastAsia="zh-CN"/>
              </w:rPr>
              <w:t>人工智能赋能学院建设</w:t>
            </w:r>
          </w:p>
          <w:p w14:paraId="0C57322B">
            <w:pPr>
              <w:rPr>
                <w:rFonts w:ascii="宋体" w:hAnsi="宋体"/>
                <w:kern w:val="0"/>
                <w:sz w:val="28"/>
                <w:szCs w:val="28"/>
              </w:rPr>
            </w:pPr>
          </w:p>
          <w:p w14:paraId="51270FE6">
            <w:pPr>
              <w:rPr>
                <w:rFonts w:ascii="宋体" w:hAnsi="宋体"/>
                <w:kern w:val="0"/>
                <w:sz w:val="28"/>
                <w:szCs w:val="28"/>
              </w:rPr>
            </w:pPr>
          </w:p>
          <w:p w14:paraId="5CE8D9C9">
            <w:pPr>
              <w:rPr>
                <w:rFonts w:ascii="宋体" w:hAnsi="宋体"/>
                <w:kern w:val="0"/>
                <w:sz w:val="28"/>
                <w:szCs w:val="28"/>
              </w:rPr>
            </w:pPr>
          </w:p>
          <w:p w14:paraId="6CDAC0A6">
            <w:pPr>
              <w:rPr>
                <w:rFonts w:ascii="宋体" w:hAnsi="宋体"/>
                <w:kern w:val="0"/>
                <w:sz w:val="28"/>
                <w:szCs w:val="28"/>
              </w:rPr>
            </w:pPr>
          </w:p>
          <w:p w14:paraId="13B1A5D7">
            <w:pPr>
              <w:rPr>
                <w:rFonts w:ascii="宋体" w:hAnsi="宋体"/>
                <w:kern w:val="0"/>
                <w:sz w:val="28"/>
                <w:szCs w:val="28"/>
              </w:rPr>
            </w:pPr>
          </w:p>
          <w:p w14:paraId="6762684F">
            <w:pPr>
              <w:rPr>
                <w:rFonts w:ascii="宋体" w:hAnsi="宋体"/>
                <w:kern w:val="0"/>
                <w:sz w:val="28"/>
                <w:szCs w:val="28"/>
              </w:rPr>
            </w:pPr>
          </w:p>
          <w:p w14:paraId="4B11C64F">
            <w:pPr>
              <w:rPr>
                <w:rFonts w:ascii="宋体" w:hAnsi="宋体"/>
                <w:kern w:val="0"/>
                <w:sz w:val="28"/>
                <w:szCs w:val="28"/>
              </w:rPr>
            </w:pPr>
          </w:p>
        </w:tc>
      </w:tr>
      <w:tr w14:paraId="07538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4" w:type="dxa"/>
            <w:noWrap w:val="0"/>
            <w:vAlign w:val="top"/>
          </w:tcPr>
          <w:p w14:paraId="45F4960F">
            <w:pPr>
              <w:rPr>
                <w:rFonts w:ascii="宋体" w:hAnsi="宋体"/>
                <w:kern w:val="0"/>
                <w:sz w:val="28"/>
                <w:szCs w:val="28"/>
              </w:rPr>
            </w:pPr>
            <w:r>
              <w:rPr>
                <w:rFonts w:hint="eastAsia" w:ascii="宋体" w:hAnsi="宋体"/>
                <w:kern w:val="0"/>
                <w:sz w:val="28"/>
                <w:szCs w:val="28"/>
              </w:rPr>
              <w:t>（六</w:t>
            </w:r>
            <w:r>
              <w:rPr>
                <w:rFonts w:ascii="宋体" w:hAnsi="宋体"/>
                <w:kern w:val="0"/>
                <w:sz w:val="28"/>
                <w:szCs w:val="28"/>
              </w:rPr>
              <w:t>）</w:t>
            </w:r>
            <w:r>
              <w:rPr>
                <w:rFonts w:hint="eastAsia" w:ascii="宋体" w:hAnsi="宋体"/>
                <w:kern w:val="0"/>
                <w:sz w:val="28"/>
                <w:szCs w:val="28"/>
              </w:rPr>
              <w:t>管理体制机制建设</w:t>
            </w:r>
          </w:p>
          <w:p w14:paraId="133180C1">
            <w:pPr>
              <w:jc w:val="left"/>
              <w:rPr>
                <w:rFonts w:ascii="宋体" w:hAnsi="宋体"/>
                <w:kern w:val="0"/>
                <w:sz w:val="24"/>
              </w:rPr>
            </w:pPr>
          </w:p>
          <w:p w14:paraId="04A8425E">
            <w:pPr>
              <w:jc w:val="left"/>
              <w:rPr>
                <w:rFonts w:ascii="宋体" w:hAnsi="宋体"/>
                <w:kern w:val="0"/>
                <w:sz w:val="24"/>
              </w:rPr>
            </w:pPr>
          </w:p>
          <w:p w14:paraId="1DB65885">
            <w:pPr>
              <w:jc w:val="left"/>
              <w:rPr>
                <w:rFonts w:ascii="宋体" w:hAnsi="宋体"/>
                <w:kern w:val="0"/>
                <w:sz w:val="24"/>
              </w:rPr>
            </w:pPr>
          </w:p>
          <w:p w14:paraId="2708E3CA">
            <w:pPr>
              <w:jc w:val="left"/>
              <w:rPr>
                <w:rFonts w:ascii="宋体" w:hAnsi="宋体"/>
                <w:kern w:val="0"/>
                <w:sz w:val="24"/>
              </w:rPr>
            </w:pPr>
          </w:p>
          <w:p w14:paraId="245C7CC6">
            <w:pPr>
              <w:rPr>
                <w:rFonts w:ascii="宋体" w:hAnsi="宋体"/>
                <w:kern w:val="0"/>
                <w:sz w:val="28"/>
                <w:szCs w:val="28"/>
              </w:rPr>
            </w:pPr>
          </w:p>
          <w:p w14:paraId="49FFDBFE">
            <w:pPr>
              <w:rPr>
                <w:rFonts w:ascii="宋体" w:hAnsi="宋体"/>
                <w:kern w:val="0"/>
                <w:sz w:val="28"/>
                <w:szCs w:val="28"/>
              </w:rPr>
            </w:pPr>
          </w:p>
          <w:p w14:paraId="7D8E56AA">
            <w:pPr>
              <w:rPr>
                <w:rFonts w:hint="eastAsia" w:ascii="宋体" w:hAnsi="宋体"/>
                <w:kern w:val="0"/>
                <w:sz w:val="28"/>
                <w:szCs w:val="28"/>
              </w:rPr>
            </w:pPr>
          </w:p>
        </w:tc>
      </w:tr>
    </w:tbl>
    <w:p w14:paraId="6C106D54">
      <w:pPr>
        <w:rPr>
          <w:rFonts w:ascii="楷体_GB2312" w:eastAsia="楷体_GB2312"/>
          <w:sz w:val="32"/>
          <w:szCs w:val="32"/>
        </w:rPr>
      </w:pPr>
      <w:r>
        <w:rPr>
          <w:rFonts w:eastAsia="黑体"/>
          <w:sz w:val="32"/>
          <w:szCs w:val="32"/>
        </w:rPr>
        <w:t>五、</w:t>
      </w:r>
      <w:r>
        <w:rPr>
          <w:rFonts w:hint="eastAsia" w:eastAsia="黑体"/>
          <w:sz w:val="32"/>
          <w:szCs w:val="32"/>
        </w:rPr>
        <w:t>保障体系</w:t>
      </w:r>
      <w:r>
        <w:rPr>
          <w:rFonts w:hint="eastAsia" w:ascii="楷体_GB2312" w:eastAsia="楷体_GB2312"/>
          <w:sz w:val="32"/>
          <w:szCs w:val="32"/>
        </w:rPr>
        <w:t>（限</w:t>
      </w:r>
      <w:r>
        <w:rPr>
          <w:rFonts w:ascii="Times New Roman" w:hAnsi="Times New Roman" w:eastAsia="楷体_GB2312"/>
          <w:sz w:val="32"/>
          <w:szCs w:val="32"/>
        </w:rPr>
        <w:t>15</w:t>
      </w:r>
      <w:r>
        <w:rPr>
          <w:rFonts w:hint="eastAsia" w:ascii="Times New Roman" w:hAnsi="Times New Roman" w:eastAsia="楷体_GB2312"/>
          <w:sz w:val="32"/>
          <w:szCs w:val="32"/>
        </w:rPr>
        <w:t>00</w:t>
      </w:r>
      <w:r>
        <w:rPr>
          <w:rFonts w:hint="eastAsia" w:ascii="楷体_GB2312" w:eastAsia="楷体_GB2312"/>
          <w:sz w:val="32"/>
          <w:szCs w:val="32"/>
        </w:rPr>
        <w:t>字）</w:t>
      </w:r>
    </w:p>
    <w:tbl>
      <w:tblPr>
        <w:tblStyle w:val="8"/>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4"/>
      </w:tblGrid>
      <w:tr w14:paraId="324C5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84" w:type="dxa"/>
            <w:noWrap w:val="0"/>
            <w:vAlign w:val="top"/>
          </w:tcPr>
          <w:p w14:paraId="0B0B4D73">
            <w:pPr>
              <w:jc w:val="left"/>
              <w:rPr>
                <w:rFonts w:ascii="宋体" w:hAnsi="宋体"/>
                <w:kern w:val="0"/>
                <w:sz w:val="24"/>
              </w:rPr>
            </w:pPr>
            <w:r>
              <w:rPr>
                <w:rFonts w:ascii="宋体" w:hAnsi="宋体"/>
                <w:kern w:val="0"/>
                <w:sz w:val="24"/>
              </w:rPr>
              <w:t>（包括</w:t>
            </w:r>
            <w:r>
              <w:rPr>
                <w:rFonts w:hint="eastAsia" w:ascii="宋体" w:hAnsi="宋体"/>
                <w:kern w:val="0"/>
                <w:sz w:val="24"/>
              </w:rPr>
              <w:t>组织保障、政策保障、经费保障</w:t>
            </w:r>
            <w:r>
              <w:rPr>
                <w:rFonts w:ascii="宋体" w:hAnsi="宋体"/>
                <w:kern w:val="0"/>
                <w:sz w:val="24"/>
              </w:rPr>
              <w:t>等</w:t>
            </w:r>
            <w:r>
              <w:rPr>
                <w:rFonts w:hint="eastAsia" w:ascii="宋体" w:hAnsi="宋体"/>
                <w:kern w:val="0"/>
                <w:sz w:val="24"/>
                <w:lang w:eastAsia="zh-CN"/>
              </w:rPr>
              <w:t>，</w:t>
            </w:r>
            <w:r>
              <w:rPr>
                <w:rFonts w:hint="eastAsia" w:ascii="宋体" w:hAnsi="宋体"/>
                <w:kern w:val="0"/>
                <w:sz w:val="24"/>
                <w:lang w:val="en-US" w:eastAsia="zh-CN"/>
              </w:rPr>
              <w:t>包括赋予现代产业学院改革所需的人权、事权、财权等方面的政策保障。</w:t>
            </w:r>
            <w:r>
              <w:rPr>
                <w:rFonts w:ascii="宋体" w:hAnsi="宋体"/>
                <w:kern w:val="0"/>
                <w:sz w:val="24"/>
              </w:rPr>
              <w:t>）</w:t>
            </w:r>
          </w:p>
          <w:p w14:paraId="149E9E8C">
            <w:pPr>
              <w:jc w:val="left"/>
              <w:rPr>
                <w:rFonts w:ascii="宋体" w:hAnsi="宋体"/>
                <w:kern w:val="0"/>
                <w:sz w:val="24"/>
              </w:rPr>
            </w:pPr>
          </w:p>
          <w:p w14:paraId="060D847C">
            <w:pPr>
              <w:jc w:val="left"/>
              <w:rPr>
                <w:rFonts w:ascii="宋体" w:hAnsi="宋体"/>
                <w:kern w:val="0"/>
                <w:sz w:val="24"/>
              </w:rPr>
            </w:pPr>
          </w:p>
          <w:p w14:paraId="53143FB8">
            <w:pPr>
              <w:jc w:val="left"/>
              <w:rPr>
                <w:rFonts w:ascii="宋体" w:hAnsi="宋体"/>
                <w:kern w:val="0"/>
                <w:sz w:val="24"/>
              </w:rPr>
            </w:pPr>
          </w:p>
          <w:p w14:paraId="7EEEDD50">
            <w:pPr>
              <w:jc w:val="left"/>
              <w:rPr>
                <w:rFonts w:ascii="宋体" w:hAnsi="宋体"/>
                <w:kern w:val="0"/>
                <w:sz w:val="24"/>
              </w:rPr>
            </w:pPr>
          </w:p>
          <w:p w14:paraId="6EF042D3">
            <w:pPr>
              <w:jc w:val="left"/>
              <w:rPr>
                <w:rFonts w:ascii="宋体" w:hAnsi="宋体"/>
                <w:kern w:val="0"/>
                <w:sz w:val="24"/>
              </w:rPr>
            </w:pPr>
          </w:p>
          <w:p w14:paraId="45F2543B">
            <w:pPr>
              <w:jc w:val="left"/>
              <w:rPr>
                <w:rFonts w:hint="eastAsia" w:ascii="宋体" w:hAnsi="宋体"/>
                <w:kern w:val="0"/>
                <w:sz w:val="24"/>
              </w:rPr>
            </w:pPr>
          </w:p>
          <w:p w14:paraId="2C38261F">
            <w:pPr>
              <w:jc w:val="left"/>
              <w:rPr>
                <w:rFonts w:ascii="宋体" w:hAnsi="宋体"/>
                <w:kern w:val="0"/>
                <w:sz w:val="24"/>
              </w:rPr>
            </w:pPr>
          </w:p>
          <w:p w14:paraId="460AD46B">
            <w:pPr>
              <w:jc w:val="left"/>
              <w:rPr>
                <w:rFonts w:ascii="宋体" w:hAnsi="宋体"/>
                <w:kern w:val="0"/>
                <w:sz w:val="24"/>
              </w:rPr>
            </w:pPr>
          </w:p>
          <w:p w14:paraId="5FAD8851">
            <w:pPr>
              <w:jc w:val="left"/>
              <w:rPr>
                <w:rFonts w:ascii="宋体" w:hAnsi="宋体"/>
                <w:kern w:val="0"/>
                <w:sz w:val="24"/>
              </w:rPr>
            </w:pPr>
          </w:p>
          <w:p w14:paraId="5DB0B403">
            <w:pPr>
              <w:jc w:val="left"/>
              <w:rPr>
                <w:rFonts w:ascii="宋体" w:hAnsi="宋体"/>
                <w:kern w:val="0"/>
                <w:sz w:val="24"/>
              </w:rPr>
            </w:pPr>
          </w:p>
          <w:p w14:paraId="06B31415">
            <w:pPr>
              <w:jc w:val="left"/>
              <w:rPr>
                <w:rFonts w:ascii="宋体" w:hAnsi="宋体"/>
                <w:kern w:val="0"/>
                <w:sz w:val="24"/>
              </w:rPr>
            </w:pPr>
          </w:p>
          <w:p w14:paraId="1DA729CF">
            <w:pPr>
              <w:jc w:val="left"/>
              <w:rPr>
                <w:rFonts w:ascii="宋体" w:hAnsi="宋体"/>
                <w:kern w:val="0"/>
                <w:sz w:val="24"/>
              </w:rPr>
            </w:pPr>
          </w:p>
        </w:tc>
      </w:tr>
    </w:tbl>
    <w:p w14:paraId="1AF051A3">
      <w:pPr>
        <w:rPr>
          <w:rFonts w:eastAsia="黑体"/>
          <w:sz w:val="32"/>
          <w:szCs w:val="32"/>
        </w:rPr>
      </w:pPr>
      <w:r>
        <w:rPr>
          <w:rFonts w:eastAsia="黑体"/>
          <w:sz w:val="32"/>
          <w:szCs w:val="32"/>
        </w:rPr>
        <w:t>六、主要特色及</w:t>
      </w:r>
      <w:r>
        <w:rPr>
          <w:rFonts w:hint="eastAsia" w:eastAsia="黑体"/>
          <w:sz w:val="32"/>
          <w:szCs w:val="32"/>
        </w:rPr>
        <w:t>优势</w:t>
      </w:r>
      <w:r>
        <w:rPr>
          <w:rFonts w:hint="eastAsia" w:ascii="楷体_GB2312" w:eastAsia="楷体_GB2312"/>
          <w:sz w:val="32"/>
          <w:szCs w:val="32"/>
        </w:rPr>
        <w:t>（限</w:t>
      </w:r>
      <w:r>
        <w:rPr>
          <w:rFonts w:ascii="Times New Roman" w:hAnsi="Times New Roman" w:eastAsia="楷体_GB2312"/>
          <w:sz w:val="32"/>
          <w:szCs w:val="32"/>
        </w:rPr>
        <w:t>1000</w:t>
      </w:r>
      <w:r>
        <w:rPr>
          <w:rFonts w:hint="eastAsia" w:ascii="楷体_GB2312" w:eastAsia="楷体_GB2312"/>
          <w:sz w:val="32"/>
          <w:szCs w:val="32"/>
        </w:rPr>
        <w:t>字）</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1BE52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2" w:hRule="atLeast"/>
          <w:jc w:val="center"/>
        </w:trPr>
        <w:tc>
          <w:tcPr>
            <w:tcW w:w="9210" w:type="dxa"/>
            <w:noWrap w:val="0"/>
            <w:vAlign w:val="top"/>
          </w:tcPr>
          <w:p w14:paraId="7137B294">
            <w:pPr>
              <w:jc w:val="left"/>
              <w:rPr>
                <w:kern w:val="0"/>
                <w:sz w:val="24"/>
              </w:rPr>
            </w:pPr>
          </w:p>
          <w:p w14:paraId="3114D8A8">
            <w:pPr>
              <w:jc w:val="left"/>
              <w:rPr>
                <w:kern w:val="0"/>
                <w:sz w:val="24"/>
              </w:rPr>
            </w:pPr>
          </w:p>
          <w:p w14:paraId="1C4CED1B">
            <w:pPr>
              <w:jc w:val="left"/>
              <w:rPr>
                <w:kern w:val="0"/>
                <w:sz w:val="24"/>
              </w:rPr>
            </w:pPr>
          </w:p>
          <w:p w14:paraId="0E05966D">
            <w:pPr>
              <w:jc w:val="left"/>
              <w:rPr>
                <w:kern w:val="0"/>
                <w:sz w:val="24"/>
              </w:rPr>
            </w:pPr>
          </w:p>
          <w:p w14:paraId="679F3EC3">
            <w:pPr>
              <w:jc w:val="left"/>
              <w:rPr>
                <w:rFonts w:hint="eastAsia"/>
                <w:kern w:val="0"/>
                <w:sz w:val="24"/>
              </w:rPr>
            </w:pPr>
          </w:p>
          <w:p w14:paraId="4D512D27">
            <w:pPr>
              <w:jc w:val="left"/>
              <w:rPr>
                <w:kern w:val="0"/>
                <w:sz w:val="24"/>
              </w:rPr>
            </w:pPr>
          </w:p>
          <w:p w14:paraId="1D3381C8">
            <w:pPr>
              <w:jc w:val="left"/>
              <w:rPr>
                <w:kern w:val="0"/>
                <w:sz w:val="24"/>
              </w:rPr>
            </w:pPr>
          </w:p>
          <w:p w14:paraId="16E48D50">
            <w:pPr>
              <w:jc w:val="left"/>
              <w:rPr>
                <w:kern w:val="0"/>
                <w:sz w:val="24"/>
              </w:rPr>
            </w:pPr>
          </w:p>
          <w:p w14:paraId="11FC26E6">
            <w:pPr>
              <w:jc w:val="left"/>
              <w:rPr>
                <w:kern w:val="0"/>
                <w:sz w:val="24"/>
              </w:rPr>
            </w:pPr>
          </w:p>
          <w:p w14:paraId="36CFA3AF">
            <w:pPr>
              <w:jc w:val="left"/>
              <w:rPr>
                <w:kern w:val="0"/>
                <w:sz w:val="24"/>
              </w:rPr>
            </w:pPr>
          </w:p>
        </w:tc>
      </w:tr>
    </w:tbl>
    <w:p w14:paraId="183BBD8A">
      <w:pPr>
        <w:rPr>
          <w:rFonts w:ascii="楷体_GB2312" w:eastAsia="楷体_GB2312"/>
          <w:sz w:val="32"/>
          <w:szCs w:val="32"/>
        </w:rPr>
      </w:pPr>
      <w:r>
        <w:rPr>
          <w:rFonts w:eastAsia="黑体"/>
          <w:sz w:val="32"/>
          <w:szCs w:val="32"/>
        </w:rPr>
        <w:t>七、发展规划及展望</w:t>
      </w:r>
      <w:r>
        <w:rPr>
          <w:rFonts w:hint="eastAsia" w:ascii="楷体_GB2312" w:eastAsia="楷体_GB2312"/>
          <w:sz w:val="32"/>
          <w:szCs w:val="32"/>
        </w:rPr>
        <w:t>（限</w:t>
      </w:r>
      <w:r>
        <w:rPr>
          <w:rFonts w:ascii="Times New Roman" w:hAnsi="Times New Roman" w:eastAsia="楷体_GB2312"/>
          <w:sz w:val="32"/>
          <w:szCs w:val="32"/>
        </w:rPr>
        <w:t>1000</w:t>
      </w:r>
      <w:r>
        <w:rPr>
          <w:rFonts w:hint="eastAsia" w:ascii="楷体_GB2312" w:eastAsia="楷体_GB2312"/>
          <w:sz w:val="32"/>
          <w:szCs w:val="32"/>
        </w:rPr>
        <w:t>字）</w:t>
      </w:r>
    </w:p>
    <w:tbl>
      <w:tblPr>
        <w:tblStyle w:val="8"/>
        <w:tblW w:w="91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06"/>
      </w:tblGrid>
      <w:tr w14:paraId="4A382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6" w:type="dxa"/>
            <w:noWrap w:val="0"/>
            <w:vAlign w:val="top"/>
          </w:tcPr>
          <w:p w14:paraId="281378A6">
            <w:pPr>
              <w:jc w:val="left"/>
              <w:rPr>
                <w:rFonts w:ascii="宋体" w:hAnsi="宋体"/>
                <w:kern w:val="0"/>
                <w:sz w:val="24"/>
              </w:rPr>
            </w:pPr>
            <w:r>
              <w:rPr>
                <w:rFonts w:ascii="宋体" w:hAnsi="宋体"/>
                <w:kern w:val="0"/>
                <w:sz w:val="24"/>
              </w:rPr>
              <w:t>（按照规划建设年份分解改革任务，包括各阶段对应取得的阶段性成果）</w:t>
            </w:r>
          </w:p>
          <w:p w14:paraId="7642C296">
            <w:pPr>
              <w:jc w:val="left"/>
              <w:rPr>
                <w:rFonts w:ascii="宋体" w:hAnsi="宋体"/>
                <w:kern w:val="0"/>
                <w:sz w:val="24"/>
              </w:rPr>
            </w:pPr>
          </w:p>
          <w:p w14:paraId="513A9868">
            <w:pPr>
              <w:jc w:val="left"/>
              <w:rPr>
                <w:rFonts w:ascii="宋体" w:hAnsi="宋体"/>
                <w:kern w:val="0"/>
                <w:sz w:val="24"/>
              </w:rPr>
            </w:pPr>
          </w:p>
          <w:p w14:paraId="3D03F05E">
            <w:pPr>
              <w:jc w:val="left"/>
              <w:rPr>
                <w:kern w:val="0"/>
                <w:sz w:val="24"/>
              </w:rPr>
            </w:pPr>
          </w:p>
          <w:p w14:paraId="6ECFC83E">
            <w:pPr>
              <w:jc w:val="left"/>
              <w:rPr>
                <w:kern w:val="0"/>
                <w:sz w:val="24"/>
              </w:rPr>
            </w:pPr>
          </w:p>
          <w:p w14:paraId="76996AAE">
            <w:pPr>
              <w:jc w:val="left"/>
              <w:rPr>
                <w:kern w:val="0"/>
                <w:sz w:val="24"/>
              </w:rPr>
            </w:pPr>
          </w:p>
          <w:p w14:paraId="51042346">
            <w:pPr>
              <w:jc w:val="left"/>
              <w:rPr>
                <w:kern w:val="0"/>
                <w:sz w:val="24"/>
              </w:rPr>
            </w:pPr>
          </w:p>
          <w:p w14:paraId="1B115374">
            <w:pPr>
              <w:jc w:val="left"/>
              <w:rPr>
                <w:kern w:val="0"/>
                <w:sz w:val="24"/>
              </w:rPr>
            </w:pPr>
          </w:p>
          <w:p w14:paraId="6C9EC8BA">
            <w:pPr>
              <w:jc w:val="left"/>
              <w:rPr>
                <w:kern w:val="0"/>
                <w:sz w:val="24"/>
              </w:rPr>
            </w:pPr>
          </w:p>
          <w:p w14:paraId="452861B2">
            <w:pPr>
              <w:jc w:val="left"/>
              <w:rPr>
                <w:rFonts w:hint="eastAsia"/>
                <w:kern w:val="0"/>
                <w:sz w:val="24"/>
              </w:rPr>
            </w:pPr>
          </w:p>
          <w:p w14:paraId="316BF4C2">
            <w:pPr>
              <w:jc w:val="left"/>
              <w:rPr>
                <w:kern w:val="0"/>
                <w:sz w:val="24"/>
              </w:rPr>
            </w:pPr>
          </w:p>
          <w:p w14:paraId="2023FE47">
            <w:pPr>
              <w:jc w:val="left"/>
              <w:rPr>
                <w:kern w:val="0"/>
                <w:sz w:val="24"/>
              </w:rPr>
            </w:pPr>
          </w:p>
          <w:p w14:paraId="0395D5C9">
            <w:pPr>
              <w:jc w:val="left"/>
              <w:rPr>
                <w:kern w:val="0"/>
                <w:sz w:val="24"/>
              </w:rPr>
            </w:pPr>
          </w:p>
        </w:tc>
      </w:tr>
    </w:tbl>
    <w:p w14:paraId="4715219E">
      <w:pPr>
        <w:rPr>
          <w:rFonts w:eastAsia="黑体"/>
          <w:sz w:val="32"/>
          <w:szCs w:val="32"/>
        </w:rPr>
      </w:pPr>
      <w:r>
        <w:rPr>
          <w:rFonts w:eastAsia="黑体"/>
          <w:sz w:val="32"/>
          <w:szCs w:val="32"/>
        </w:rPr>
        <w:t>八、风险分析及应对预案</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14:paraId="5D0DB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10" w:type="dxa"/>
            <w:noWrap w:val="0"/>
            <w:vAlign w:val="top"/>
          </w:tcPr>
          <w:p w14:paraId="4A65A551">
            <w:pPr>
              <w:rPr>
                <w:rFonts w:ascii="宋体" w:hAnsi="宋体"/>
                <w:kern w:val="0"/>
                <w:sz w:val="28"/>
                <w:szCs w:val="28"/>
              </w:rPr>
            </w:pPr>
            <w:r>
              <w:rPr>
                <w:rFonts w:ascii="宋体" w:hAnsi="宋体"/>
                <w:kern w:val="0"/>
                <w:sz w:val="28"/>
                <w:szCs w:val="28"/>
              </w:rPr>
              <w:t>（一）风险分析</w:t>
            </w:r>
          </w:p>
          <w:p w14:paraId="14C01D37">
            <w:pPr>
              <w:jc w:val="left"/>
              <w:rPr>
                <w:rFonts w:ascii="宋体" w:hAnsi="宋体"/>
                <w:kern w:val="0"/>
                <w:sz w:val="24"/>
              </w:rPr>
            </w:pPr>
            <w:r>
              <w:rPr>
                <w:rFonts w:ascii="宋体" w:hAnsi="宋体"/>
                <w:kern w:val="0"/>
                <w:sz w:val="24"/>
              </w:rPr>
              <w:t>（包括政策风险、财政风险、对外合作风险等</w:t>
            </w:r>
            <w:r>
              <w:rPr>
                <w:rFonts w:hint="eastAsia" w:ascii="宋体" w:hAnsi="宋体"/>
                <w:kern w:val="0"/>
                <w:sz w:val="24"/>
              </w:rPr>
              <w:t>，限</w:t>
            </w:r>
            <w:r>
              <w:rPr>
                <w:rFonts w:hint="eastAsia" w:ascii="Times New Roman" w:hAnsi="Times New Roman"/>
                <w:kern w:val="0"/>
                <w:sz w:val="24"/>
              </w:rPr>
              <w:t>5</w:t>
            </w:r>
            <w:r>
              <w:rPr>
                <w:rFonts w:ascii="Times New Roman" w:hAnsi="Times New Roman"/>
                <w:kern w:val="0"/>
                <w:sz w:val="24"/>
              </w:rPr>
              <w:t>00</w:t>
            </w:r>
            <w:r>
              <w:rPr>
                <w:rFonts w:hint="eastAsia" w:ascii="宋体" w:hAnsi="宋体"/>
                <w:kern w:val="0"/>
                <w:sz w:val="24"/>
              </w:rPr>
              <w:t>字</w:t>
            </w:r>
            <w:r>
              <w:rPr>
                <w:rFonts w:ascii="宋体" w:hAnsi="宋体"/>
                <w:kern w:val="0"/>
                <w:sz w:val="24"/>
              </w:rPr>
              <w:t>）</w:t>
            </w:r>
          </w:p>
          <w:p w14:paraId="226D021D">
            <w:pPr>
              <w:jc w:val="left"/>
              <w:rPr>
                <w:rFonts w:ascii="宋体" w:hAnsi="宋体"/>
                <w:kern w:val="0"/>
                <w:sz w:val="24"/>
              </w:rPr>
            </w:pPr>
          </w:p>
          <w:p w14:paraId="39FD3263">
            <w:pPr>
              <w:jc w:val="left"/>
              <w:rPr>
                <w:rFonts w:ascii="宋体" w:hAnsi="宋体"/>
                <w:kern w:val="0"/>
                <w:sz w:val="24"/>
              </w:rPr>
            </w:pPr>
          </w:p>
          <w:p w14:paraId="44C7C0CB">
            <w:pPr>
              <w:jc w:val="left"/>
              <w:rPr>
                <w:rFonts w:hint="eastAsia" w:ascii="宋体" w:hAnsi="宋体"/>
                <w:kern w:val="0"/>
                <w:sz w:val="24"/>
              </w:rPr>
            </w:pPr>
          </w:p>
          <w:p w14:paraId="2895C7C8">
            <w:pPr>
              <w:jc w:val="left"/>
              <w:rPr>
                <w:rFonts w:ascii="宋体" w:hAnsi="宋体"/>
                <w:kern w:val="0"/>
                <w:sz w:val="24"/>
              </w:rPr>
            </w:pPr>
          </w:p>
          <w:p w14:paraId="47DB3C71">
            <w:pPr>
              <w:jc w:val="left"/>
              <w:rPr>
                <w:rFonts w:ascii="宋体" w:hAnsi="宋体"/>
                <w:kern w:val="0"/>
                <w:sz w:val="24"/>
              </w:rPr>
            </w:pPr>
          </w:p>
          <w:p w14:paraId="2FBB2F06">
            <w:pPr>
              <w:jc w:val="left"/>
              <w:rPr>
                <w:rFonts w:ascii="宋体" w:hAnsi="宋体"/>
                <w:kern w:val="0"/>
                <w:sz w:val="24"/>
              </w:rPr>
            </w:pPr>
          </w:p>
          <w:p w14:paraId="2CFBD87B">
            <w:pPr>
              <w:jc w:val="left"/>
              <w:rPr>
                <w:rFonts w:ascii="宋体" w:hAnsi="宋体"/>
                <w:kern w:val="0"/>
                <w:sz w:val="24"/>
              </w:rPr>
            </w:pPr>
          </w:p>
          <w:p w14:paraId="7D5FC7DF">
            <w:pPr>
              <w:jc w:val="left"/>
              <w:rPr>
                <w:rFonts w:ascii="宋体" w:hAnsi="宋体"/>
                <w:kern w:val="0"/>
                <w:sz w:val="24"/>
              </w:rPr>
            </w:pPr>
          </w:p>
          <w:p w14:paraId="5C5D6537">
            <w:pPr>
              <w:jc w:val="left"/>
              <w:rPr>
                <w:rFonts w:ascii="宋体" w:hAnsi="宋体"/>
                <w:kern w:val="0"/>
                <w:sz w:val="24"/>
              </w:rPr>
            </w:pPr>
          </w:p>
        </w:tc>
      </w:tr>
      <w:tr w14:paraId="50CC0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6" w:hRule="atLeast"/>
          <w:jc w:val="center"/>
        </w:trPr>
        <w:tc>
          <w:tcPr>
            <w:tcW w:w="9210" w:type="dxa"/>
            <w:noWrap w:val="0"/>
            <w:vAlign w:val="top"/>
          </w:tcPr>
          <w:p w14:paraId="295F00AD">
            <w:pPr>
              <w:rPr>
                <w:rFonts w:ascii="宋体" w:hAnsi="宋体"/>
                <w:kern w:val="0"/>
                <w:sz w:val="28"/>
                <w:szCs w:val="28"/>
              </w:rPr>
            </w:pPr>
            <w:r>
              <w:rPr>
                <w:rFonts w:ascii="宋体" w:hAnsi="宋体"/>
                <w:kern w:val="0"/>
                <w:sz w:val="28"/>
                <w:szCs w:val="28"/>
              </w:rPr>
              <w:t>（二）应对预案</w:t>
            </w:r>
            <w:r>
              <w:rPr>
                <w:rFonts w:hint="eastAsia" w:ascii="宋体" w:hAnsi="宋体"/>
                <w:kern w:val="0"/>
                <w:sz w:val="24"/>
              </w:rPr>
              <w:t>（限</w:t>
            </w:r>
            <w:r>
              <w:rPr>
                <w:rFonts w:hint="eastAsia" w:ascii="Times New Roman" w:hAnsi="Times New Roman"/>
                <w:kern w:val="0"/>
                <w:sz w:val="24"/>
              </w:rPr>
              <w:t>5</w:t>
            </w:r>
            <w:r>
              <w:rPr>
                <w:rFonts w:ascii="Times New Roman" w:hAnsi="Times New Roman"/>
                <w:kern w:val="0"/>
                <w:sz w:val="24"/>
              </w:rPr>
              <w:t>00</w:t>
            </w:r>
            <w:r>
              <w:rPr>
                <w:rFonts w:hint="eastAsia" w:ascii="宋体" w:hAnsi="宋体"/>
                <w:kern w:val="0"/>
                <w:sz w:val="24"/>
              </w:rPr>
              <w:t>字）</w:t>
            </w:r>
          </w:p>
          <w:p w14:paraId="7DFD04FA">
            <w:pPr>
              <w:jc w:val="left"/>
              <w:rPr>
                <w:rFonts w:ascii="宋体" w:hAnsi="宋体"/>
                <w:kern w:val="0"/>
                <w:sz w:val="24"/>
              </w:rPr>
            </w:pPr>
          </w:p>
          <w:p w14:paraId="62DFE937">
            <w:pPr>
              <w:jc w:val="left"/>
              <w:rPr>
                <w:rFonts w:ascii="宋体" w:hAnsi="宋体"/>
                <w:kern w:val="0"/>
                <w:sz w:val="24"/>
              </w:rPr>
            </w:pPr>
          </w:p>
          <w:p w14:paraId="119915D2">
            <w:pPr>
              <w:jc w:val="left"/>
              <w:rPr>
                <w:rFonts w:ascii="宋体" w:hAnsi="宋体"/>
                <w:kern w:val="0"/>
                <w:sz w:val="24"/>
              </w:rPr>
            </w:pPr>
          </w:p>
          <w:p w14:paraId="786085CF">
            <w:pPr>
              <w:jc w:val="left"/>
              <w:rPr>
                <w:rFonts w:ascii="宋体" w:hAnsi="宋体"/>
                <w:kern w:val="0"/>
                <w:sz w:val="24"/>
              </w:rPr>
            </w:pPr>
          </w:p>
          <w:p w14:paraId="04CE6FD6">
            <w:pPr>
              <w:jc w:val="left"/>
              <w:rPr>
                <w:rFonts w:ascii="宋体" w:hAnsi="宋体"/>
                <w:kern w:val="0"/>
                <w:sz w:val="24"/>
              </w:rPr>
            </w:pPr>
          </w:p>
          <w:p w14:paraId="5BA72F4F">
            <w:pPr>
              <w:jc w:val="left"/>
              <w:rPr>
                <w:rFonts w:ascii="宋体" w:hAnsi="宋体"/>
                <w:kern w:val="0"/>
                <w:sz w:val="24"/>
              </w:rPr>
            </w:pPr>
          </w:p>
          <w:p w14:paraId="6501A89E">
            <w:pPr>
              <w:jc w:val="left"/>
              <w:rPr>
                <w:rFonts w:hint="eastAsia" w:ascii="宋体" w:hAnsi="宋体"/>
                <w:kern w:val="0"/>
                <w:sz w:val="24"/>
              </w:rPr>
            </w:pPr>
          </w:p>
          <w:p w14:paraId="5BB1DAE1">
            <w:pPr>
              <w:jc w:val="left"/>
              <w:rPr>
                <w:rFonts w:ascii="宋体" w:hAnsi="宋体"/>
                <w:kern w:val="0"/>
                <w:sz w:val="24"/>
              </w:rPr>
            </w:pPr>
          </w:p>
          <w:p w14:paraId="58B4AC1C">
            <w:pPr>
              <w:jc w:val="left"/>
              <w:rPr>
                <w:rFonts w:ascii="宋体" w:hAnsi="宋体"/>
                <w:kern w:val="0"/>
                <w:sz w:val="24"/>
              </w:rPr>
            </w:pPr>
          </w:p>
        </w:tc>
      </w:tr>
    </w:tbl>
    <w:p w14:paraId="4C4CF25B">
      <w:pPr>
        <w:jc w:val="left"/>
        <w:rPr>
          <w:rFonts w:eastAsia="黑体"/>
          <w:sz w:val="32"/>
          <w:szCs w:val="32"/>
        </w:rPr>
      </w:pPr>
    </w:p>
    <w:p w14:paraId="6993EFEE">
      <w:pPr>
        <w:jc w:val="left"/>
        <w:rPr>
          <w:rFonts w:hint="eastAsia" w:eastAsia="黑体"/>
          <w:sz w:val="32"/>
          <w:szCs w:val="32"/>
          <w:lang w:val="en-US" w:eastAsia="zh-CN"/>
        </w:rPr>
      </w:pPr>
      <w:r>
        <w:rPr>
          <w:rFonts w:hint="eastAsia" w:eastAsia="黑体"/>
          <w:sz w:val="32"/>
          <w:szCs w:val="32"/>
          <w:lang w:val="en-US" w:eastAsia="zh-CN"/>
        </w:rPr>
        <w:t>九、合作单位意见</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03D18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9060" w:type="dxa"/>
            <w:noWrap w:val="0"/>
            <w:vAlign w:val="center"/>
          </w:tcPr>
          <w:p w14:paraId="1A014752">
            <w:pPr>
              <w:jc w:val="both"/>
              <w:rPr>
                <w:rFonts w:hint="default" w:eastAsia="黑体"/>
                <w:sz w:val="32"/>
                <w:szCs w:val="32"/>
                <w:lang w:val="en-US" w:eastAsia="zh-CN"/>
              </w:rPr>
            </w:pPr>
            <w:r>
              <w:rPr>
                <w:rFonts w:hint="eastAsia" w:eastAsia="黑体"/>
                <w:sz w:val="32"/>
                <w:szCs w:val="32"/>
                <w:lang w:val="en-US" w:eastAsia="zh-CN"/>
              </w:rPr>
              <w:t>合作单位意见（可复制表单，限填</w:t>
            </w:r>
            <w:r>
              <w:rPr>
                <w:rFonts w:hint="eastAsia" w:ascii="Times New Roman" w:hAnsi="Times New Roman" w:eastAsia="黑体"/>
                <w:sz w:val="32"/>
                <w:szCs w:val="32"/>
                <w:lang w:val="en-US" w:eastAsia="zh-CN"/>
              </w:rPr>
              <w:t>5</w:t>
            </w:r>
            <w:r>
              <w:rPr>
                <w:rFonts w:hint="eastAsia" w:eastAsia="黑体"/>
                <w:sz w:val="32"/>
                <w:szCs w:val="32"/>
                <w:lang w:val="en-US" w:eastAsia="zh-CN"/>
              </w:rPr>
              <w:t>个）</w:t>
            </w:r>
          </w:p>
        </w:tc>
      </w:tr>
      <w:tr w14:paraId="0C618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7" w:hRule="atLeast"/>
          <w:jc w:val="center"/>
        </w:trPr>
        <w:tc>
          <w:tcPr>
            <w:tcW w:w="9060" w:type="dxa"/>
            <w:noWrap w:val="0"/>
            <w:vAlign w:val="top"/>
          </w:tcPr>
          <w:p w14:paraId="53D5CAE6">
            <w:pPr>
              <w:jc w:val="left"/>
              <w:rPr>
                <w:rFonts w:hint="eastAsia" w:eastAsia="黑体"/>
                <w:sz w:val="32"/>
                <w:szCs w:val="32"/>
                <w:lang w:val="en-US" w:eastAsia="zh-CN"/>
              </w:rPr>
            </w:pPr>
          </w:p>
          <w:p w14:paraId="3CE5F199">
            <w:pPr>
              <w:jc w:val="left"/>
              <w:rPr>
                <w:rFonts w:hint="eastAsia" w:eastAsia="黑体"/>
                <w:sz w:val="32"/>
                <w:szCs w:val="32"/>
                <w:lang w:val="en-US" w:eastAsia="zh-CN"/>
              </w:rPr>
            </w:pPr>
          </w:p>
          <w:p w14:paraId="55EB1BA2">
            <w:pPr>
              <w:jc w:val="left"/>
              <w:rPr>
                <w:rFonts w:hint="eastAsia" w:eastAsia="黑体"/>
                <w:sz w:val="32"/>
                <w:szCs w:val="32"/>
                <w:lang w:val="en-US" w:eastAsia="zh-CN"/>
              </w:rPr>
            </w:pPr>
          </w:p>
          <w:p w14:paraId="05EDCF96">
            <w:pPr>
              <w:jc w:val="left"/>
              <w:rPr>
                <w:rFonts w:hint="eastAsia" w:eastAsia="黑体"/>
                <w:sz w:val="32"/>
                <w:szCs w:val="32"/>
                <w:lang w:val="en-US" w:eastAsia="zh-CN"/>
              </w:rPr>
            </w:pPr>
          </w:p>
          <w:p w14:paraId="013B4D41">
            <w:pPr>
              <w:jc w:val="left"/>
              <w:rPr>
                <w:rFonts w:hint="eastAsia" w:eastAsia="黑体"/>
                <w:sz w:val="32"/>
                <w:szCs w:val="32"/>
                <w:lang w:val="en-US" w:eastAsia="zh-CN"/>
              </w:rPr>
            </w:pPr>
          </w:p>
          <w:p w14:paraId="33FAAE67">
            <w:pPr>
              <w:jc w:val="left"/>
              <w:rPr>
                <w:rFonts w:hint="eastAsia" w:eastAsia="黑体"/>
                <w:sz w:val="32"/>
                <w:szCs w:val="32"/>
                <w:lang w:val="en-US" w:eastAsia="zh-CN"/>
              </w:rPr>
            </w:pPr>
          </w:p>
          <w:p w14:paraId="19ADD0E5">
            <w:pPr>
              <w:jc w:val="center"/>
              <w:rPr>
                <w:rFonts w:ascii="宋体" w:hAnsi="宋体" w:eastAsia="宋体" w:cs="Times New Roman"/>
                <w:kern w:val="0"/>
                <w:sz w:val="24"/>
                <w:szCs w:val="20"/>
              </w:rPr>
            </w:pPr>
          </w:p>
          <w:p w14:paraId="4C4629C9">
            <w:pPr>
              <w:spacing w:line="360" w:lineRule="auto"/>
              <w:ind w:firstLine="1680" w:firstLineChars="700"/>
              <w:jc w:val="left"/>
              <w:rPr>
                <w:rFonts w:ascii="宋体" w:hAnsi="宋体" w:eastAsia="宋体" w:cs="Times New Roman"/>
                <w:kern w:val="0"/>
                <w:sz w:val="24"/>
                <w:szCs w:val="20"/>
              </w:rPr>
            </w:pPr>
            <w:r>
              <w:rPr>
                <w:rFonts w:ascii="宋体" w:hAnsi="宋体" w:eastAsia="宋体" w:cs="Times New Roman"/>
                <w:kern w:val="0"/>
                <w:sz w:val="24"/>
                <w:szCs w:val="20"/>
              </w:rPr>
              <w:t>负责人签名：                    单位（公章）</w:t>
            </w:r>
          </w:p>
          <w:p w14:paraId="325B0BE5">
            <w:pPr>
              <w:jc w:val="left"/>
              <w:rPr>
                <w:rFonts w:hint="eastAsia" w:eastAsia="黑体"/>
                <w:sz w:val="32"/>
                <w:szCs w:val="32"/>
                <w:lang w:val="en-US" w:eastAsia="zh-CN"/>
              </w:rPr>
            </w:pPr>
            <w:r>
              <w:rPr>
                <w:rFonts w:ascii="宋体" w:hAnsi="宋体" w:eastAsia="宋体" w:cs="Times New Roman"/>
                <w:kern w:val="0"/>
                <w:sz w:val="24"/>
                <w:szCs w:val="20"/>
              </w:rPr>
              <w:t xml:space="preserve">                                              日期：</w:t>
            </w:r>
          </w:p>
          <w:p w14:paraId="6A7BA0E3">
            <w:pPr>
              <w:jc w:val="left"/>
              <w:rPr>
                <w:rFonts w:hint="eastAsia" w:eastAsia="黑体"/>
                <w:sz w:val="32"/>
                <w:szCs w:val="32"/>
                <w:lang w:val="en-US" w:eastAsia="zh-CN"/>
              </w:rPr>
            </w:pPr>
          </w:p>
        </w:tc>
      </w:tr>
    </w:tbl>
    <w:p w14:paraId="5FF98B25">
      <w:pPr>
        <w:jc w:val="left"/>
        <w:rPr>
          <w:rFonts w:hint="eastAsia" w:eastAsia="黑体"/>
          <w:sz w:val="32"/>
          <w:szCs w:val="32"/>
          <w:lang w:val="en-US" w:eastAsia="zh-CN"/>
        </w:rPr>
      </w:pPr>
    </w:p>
    <w:p w14:paraId="1658A1D0">
      <w:pPr>
        <w:jc w:val="left"/>
        <w:rPr>
          <w:rFonts w:eastAsia="楷体"/>
          <w:sz w:val="28"/>
          <w:szCs w:val="28"/>
        </w:rPr>
      </w:pPr>
      <w:r>
        <w:rPr>
          <w:rFonts w:hint="eastAsia" w:eastAsia="黑体"/>
          <w:sz w:val="32"/>
          <w:szCs w:val="32"/>
          <w:lang w:val="en-US" w:eastAsia="zh-CN"/>
        </w:rPr>
        <w:t>十</w:t>
      </w:r>
      <w:r>
        <w:rPr>
          <w:rFonts w:eastAsia="黑体"/>
          <w:sz w:val="32"/>
          <w:szCs w:val="32"/>
        </w:rPr>
        <w:t>、审核意见</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67"/>
      </w:tblGrid>
      <w:tr w14:paraId="5DFEC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8967" w:type="dxa"/>
            <w:noWrap w:val="0"/>
            <w:vAlign w:val="top"/>
          </w:tcPr>
          <w:p w14:paraId="3B3E4F8A">
            <w:pPr>
              <w:jc w:val="left"/>
              <w:rPr>
                <w:rFonts w:hint="eastAsia" w:ascii="黑体" w:hAnsi="黑体" w:eastAsia="黑体" w:cs="黑体"/>
                <w:kern w:val="0"/>
                <w:sz w:val="32"/>
                <w:szCs w:val="32"/>
              </w:rPr>
            </w:pPr>
            <w:r>
              <w:rPr>
                <w:rFonts w:hint="eastAsia" w:ascii="黑体" w:hAnsi="黑体" w:eastAsia="黑体" w:cs="黑体"/>
                <w:kern w:val="0"/>
                <w:sz w:val="32"/>
                <w:szCs w:val="32"/>
                <w:lang w:eastAsia="zh-CN"/>
              </w:rPr>
              <w:t>现代</w:t>
            </w:r>
            <w:r>
              <w:rPr>
                <w:rFonts w:hint="eastAsia" w:ascii="黑体" w:hAnsi="黑体" w:eastAsia="黑体" w:cs="黑体"/>
                <w:kern w:val="0"/>
                <w:sz w:val="32"/>
                <w:szCs w:val="32"/>
              </w:rPr>
              <w:t>产业学院院长意见</w:t>
            </w:r>
          </w:p>
        </w:tc>
      </w:tr>
      <w:tr w14:paraId="65BA2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8967" w:type="dxa"/>
            <w:noWrap w:val="0"/>
            <w:vAlign w:val="top"/>
          </w:tcPr>
          <w:p w14:paraId="163CA780">
            <w:pPr>
              <w:snapToGrid w:val="0"/>
              <w:spacing w:line="360" w:lineRule="auto"/>
              <w:jc w:val="center"/>
              <w:rPr>
                <w:rFonts w:ascii="宋体" w:hAnsi="宋体"/>
                <w:kern w:val="0"/>
                <w:sz w:val="24"/>
              </w:rPr>
            </w:pPr>
          </w:p>
          <w:p w14:paraId="7D4A3D1B">
            <w:pPr>
              <w:snapToGrid w:val="0"/>
              <w:spacing w:line="360" w:lineRule="auto"/>
              <w:jc w:val="center"/>
              <w:rPr>
                <w:rFonts w:ascii="宋体" w:hAnsi="宋体"/>
                <w:kern w:val="0"/>
                <w:sz w:val="24"/>
              </w:rPr>
            </w:pPr>
            <w:r>
              <w:rPr>
                <w:rFonts w:ascii="宋体" w:hAnsi="宋体"/>
                <w:kern w:val="0"/>
                <w:sz w:val="24"/>
              </w:rPr>
              <w:t>经审核，表格所填内容属实，本人对所填内容负责。</w:t>
            </w:r>
          </w:p>
          <w:p w14:paraId="4300332E">
            <w:pPr>
              <w:snapToGrid w:val="0"/>
              <w:spacing w:line="360" w:lineRule="auto"/>
              <w:jc w:val="center"/>
              <w:rPr>
                <w:rFonts w:ascii="宋体" w:hAnsi="宋体"/>
                <w:kern w:val="0"/>
                <w:sz w:val="24"/>
                <w:szCs w:val="20"/>
              </w:rPr>
            </w:pPr>
            <w:r>
              <w:rPr>
                <w:rFonts w:ascii="宋体" w:hAnsi="宋体"/>
                <w:kern w:val="0"/>
                <w:sz w:val="24"/>
                <w:szCs w:val="20"/>
              </w:rPr>
              <w:t xml:space="preserve">                        </w:t>
            </w:r>
          </w:p>
          <w:p w14:paraId="1626A2F4">
            <w:pPr>
              <w:snapToGrid w:val="0"/>
              <w:spacing w:line="360" w:lineRule="auto"/>
              <w:jc w:val="center"/>
              <w:rPr>
                <w:rFonts w:ascii="宋体" w:hAnsi="宋体"/>
                <w:kern w:val="0"/>
                <w:sz w:val="24"/>
                <w:szCs w:val="20"/>
              </w:rPr>
            </w:pPr>
            <w:r>
              <w:rPr>
                <w:rFonts w:ascii="宋体" w:hAnsi="宋体"/>
                <w:kern w:val="0"/>
                <w:sz w:val="24"/>
                <w:szCs w:val="20"/>
              </w:rPr>
              <w:t>签名：                           日期：</w:t>
            </w:r>
          </w:p>
        </w:tc>
      </w:tr>
      <w:tr w14:paraId="45234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967" w:type="dxa"/>
            <w:noWrap w:val="0"/>
            <w:vAlign w:val="top"/>
          </w:tcPr>
          <w:p w14:paraId="6AB25833">
            <w:pPr>
              <w:snapToGrid w:val="0"/>
              <w:rPr>
                <w:rFonts w:hint="eastAsia" w:ascii="黑体" w:hAnsi="黑体" w:eastAsia="黑体" w:cs="黑体"/>
                <w:kern w:val="0"/>
                <w:sz w:val="32"/>
                <w:szCs w:val="32"/>
              </w:rPr>
            </w:pPr>
            <w:r>
              <w:rPr>
                <w:rFonts w:hint="eastAsia" w:ascii="黑体" w:hAnsi="黑体" w:eastAsia="黑体" w:cs="黑体"/>
                <w:kern w:val="0"/>
                <w:sz w:val="32"/>
                <w:szCs w:val="32"/>
              </w:rPr>
              <w:t>学校意见</w:t>
            </w:r>
          </w:p>
        </w:tc>
      </w:tr>
      <w:tr w14:paraId="3088F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3" w:hRule="atLeast"/>
          <w:jc w:val="center"/>
        </w:trPr>
        <w:tc>
          <w:tcPr>
            <w:tcW w:w="8967" w:type="dxa"/>
            <w:noWrap w:val="0"/>
            <w:vAlign w:val="top"/>
          </w:tcPr>
          <w:p w14:paraId="67061261">
            <w:pPr>
              <w:jc w:val="left"/>
              <w:rPr>
                <w:rFonts w:ascii="宋体" w:hAnsi="宋体"/>
                <w:kern w:val="0"/>
                <w:sz w:val="24"/>
              </w:rPr>
            </w:pPr>
          </w:p>
          <w:p w14:paraId="4EC972B4">
            <w:pPr>
              <w:jc w:val="left"/>
              <w:rPr>
                <w:rFonts w:ascii="宋体" w:hAnsi="宋体"/>
                <w:kern w:val="0"/>
                <w:sz w:val="24"/>
              </w:rPr>
            </w:pPr>
          </w:p>
          <w:p w14:paraId="3C3187E4">
            <w:pPr>
              <w:jc w:val="left"/>
              <w:rPr>
                <w:rFonts w:ascii="宋体" w:hAnsi="宋体"/>
                <w:kern w:val="0"/>
                <w:sz w:val="24"/>
              </w:rPr>
            </w:pPr>
          </w:p>
          <w:p w14:paraId="256BA839">
            <w:pPr>
              <w:jc w:val="left"/>
              <w:rPr>
                <w:rFonts w:hint="eastAsia" w:ascii="宋体" w:hAnsi="宋体"/>
                <w:kern w:val="0"/>
                <w:sz w:val="24"/>
              </w:rPr>
            </w:pPr>
          </w:p>
          <w:p w14:paraId="5DBE346D">
            <w:pPr>
              <w:jc w:val="left"/>
              <w:rPr>
                <w:rFonts w:ascii="宋体" w:hAnsi="宋体"/>
                <w:kern w:val="0"/>
                <w:sz w:val="24"/>
              </w:rPr>
            </w:pPr>
          </w:p>
          <w:p w14:paraId="65C7FDFE">
            <w:pPr>
              <w:snapToGrid w:val="0"/>
              <w:spacing w:line="360" w:lineRule="auto"/>
              <w:ind w:firstLine="1680" w:firstLineChars="700"/>
              <w:jc w:val="left"/>
              <w:rPr>
                <w:rFonts w:ascii="宋体" w:hAnsi="宋体"/>
                <w:kern w:val="0"/>
                <w:sz w:val="24"/>
                <w:szCs w:val="20"/>
              </w:rPr>
            </w:pPr>
            <w:r>
              <w:rPr>
                <w:rFonts w:ascii="宋体" w:hAnsi="宋体"/>
                <w:kern w:val="0"/>
                <w:sz w:val="24"/>
              </w:rPr>
              <w:t xml:space="preserve"> </w:t>
            </w:r>
            <w:r>
              <w:rPr>
                <w:rFonts w:ascii="宋体" w:hAnsi="宋体"/>
                <w:kern w:val="0"/>
                <w:sz w:val="24"/>
                <w:szCs w:val="20"/>
              </w:rPr>
              <w:t>校长签名：                     学校（公章）</w:t>
            </w:r>
          </w:p>
          <w:p w14:paraId="3970E54B">
            <w:pPr>
              <w:snapToGrid w:val="0"/>
              <w:jc w:val="center"/>
              <w:rPr>
                <w:rFonts w:ascii="宋体" w:hAnsi="宋体"/>
                <w:kern w:val="0"/>
                <w:sz w:val="32"/>
                <w:szCs w:val="32"/>
              </w:rPr>
            </w:pPr>
            <w:r>
              <w:rPr>
                <w:rFonts w:hint="eastAsia" w:ascii="宋体" w:hAnsi="宋体"/>
                <w:kern w:val="0"/>
                <w:sz w:val="24"/>
                <w:szCs w:val="20"/>
              </w:rPr>
              <w:t xml:space="preserve"> </w:t>
            </w:r>
            <w:r>
              <w:rPr>
                <w:rFonts w:ascii="宋体" w:hAnsi="宋体"/>
                <w:kern w:val="0"/>
                <w:sz w:val="24"/>
                <w:szCs w:val="20"/>
              </w:rPr>
              <w:t xml:space="preserve">                       日期：</w:t>
            </w:r>
          </w:p>
        </w:tc>
      </w:tr>
    </w:tbl>
    <w:p w14:paraId="195B6C3B">
      <w:pPr>
        <w:rPr>
          <w:rFonts w:eastAsia="黑体"/>
          <w:sz w:val="32"/>
          <w:szCs w:val="32"/>
        </w:rPr>
      </w:pPr>
      <w:r>
        <w:rPr>
          <w:rFonts w:hint="eastAsia" w:eastAsia="黑体"/>
          <w:sz w:val="32"/>
          <w:szCs w:val="32"/>
        </w:rPr>
        <w:t>十</w:t>
      </w:r>
      <w:r>
        <w:rPr>
          <w:rFonts w:hint="eastAsia" w:eastAsia="黑体"/>
          <w:sz w:val="32"/>
          <w:szCs w:val="32"/>
          <w:lang w:eastAsia="zh-CN"/>
        </w:rPr>
        <w:t>一</w:t>
      </w:r>
      <w:r>
        <w:rPr>
          <w:rFonts w:eastAsia="黑体"/>
          <w:sz w:val="32"/>
          <w:szCs w:val="32"/>
        </w:rPr>
        <w:t>、佐证材料</w:t>
      </w:r>
    </w:p>
    <w:p w14:paraId="75C328E8">
      <w:pPr>
        <w:spacing w:line="560" w:lineRule="exact"/>
        <w:jc w:val="left"/>
        <w:rPr>
          <w:rFonts w:ascii="仿宋" w:hAnsi="仿宋" w:eastAsia="仿宋"/>
          <w:kern w:val="0"/>
          <w:sz w:val="32"/>
          <w:szCs w:val="32"/>
        </w:rPr>
      </w:pPr>
      <w:r>
        <w:rPr>
          <w:rFonts w:ascii="仿宋" w:hAnsi="仿宋" w:eastAsia="仿宋"/>
          <w:kern w:val="0"/>
          <w:sz w:val="32"/>
          <w:szCs w:val="32"/>
        </w:rPr>
        <w:t>分条列明清单，</w:t>
      </w:r>
      <w:r>
        <w:rPr>
          <w:rFonts w:hint="eastAsia" w:ascii="仿宋" w:hAnsi="仿宋" w:eastAsia="仿宋"/>
          <w:kern w:val="0"/>
          <w:sz w:val="32"/>
          <w:szCs w:val="32"/>
        </w:rPr>
        <w:t>可</w:t>
      </w:r>
      <w:r>
        <w:rPr>
          <w:rFonts w:ascii="仿宋" w:hAnsi="仿宋" w:eastAsia="仿宋"/>
          <w:kern w:val="0"/>
          <w:sz w:val="32"/>
          <w:szCs w:val="32"/>
        </w:rPr>
        <w:t>单独</w:t>
      </w:r>
      <w:r>
        <w:rPr>
          <w:rFonts w:hint="eastAsia" w:ascii="仿宋" w:hAnsi="仿宋" w:eastAsia="仿宋"/>
          <w:kern w:val="0"/>
          <w:sz w:val="32"/>
          <w:szCs w:val="32"/>
        </w:rPr>
        <w:t>装订</w:t>
      </w:r>
      <w:r>
        <w:rPr>
          <w:rFonts w:ascii="仿宋" w:hAnsi="仿宋" w:eastAsia="仿宋"/>
          <w:kern w:val="0"/>
          <w:sz w:val="32"/>
          <w:szCs w:val="32"/>
        </w:rPr>
        <w:t>成册，</w:t>
      </w:r>
      <w:r>
        <w:rPr>
          <w:rFonts w:hint="eastAsia" w:ascii="仿宋" w:hAnsi="仿宋" w:eastAsia="仿宋"/>
          <w:kern w:val="0"/>
          <w:sz w:val="32"/>
          <w:szCs w:val="32"/>
        </w:rPr>
        <w:t>包括</w:t>
      </w:r>
      <w:r>
        <w:rPr>
          <w:rFonts w:ascii="仿宋" w:hAnsi="仿宋" w:eastAsia="仿宋"/>
          <w:kern w:val="0"/>
          <w:sz w:val="32"/>
          <w:szCs w:val="32"/>
        </w:rPr>
        <w:t>但不限于以下材料：</w:t>
      </w:r>
    </w:p>
    <w:p w14:paraId="36383337">
      <w:pPr>
        <w:spacing w:line="560" w:lineRule="exact"/>
        <w:jc w:val="left"/>
        <w:rPr>
          <w:rFonts w:ascii="仿宋" w:hAnsi="仿宋" w:eastAsia="仿宋"/>
          <w:kern w:val="0"/>
          <w:sz w:val="32"/>
          <w:szCs w:val="32"/>
        </w:rPr>
      </w:pPr>
      <w:r>
        <w:rPr>
          <w:rFonts w:hint="eastAsia" w:ascii="Times New Roman" w:hAnsi="Times New Roman" w:eastAsia="仿宋"/>
          <w:kern w:val="0"/>
          <w:sz w:val="32"/>
          <w:szCs w:val="32"/>
        </w:rPr>
        <w:t>1</w:t>
      </w:r>
      <w:r>
        <w:rPr>
          <w:rFonts w:hint="eastAsia" w:ascii="仿宋" w:hAnsi="仿宋" w:eastAsia="仿宋"/>
          <w:kern w:val="0"/>
          <w:sz w:val="32"/>
          <w:szCs w:val="32"/>
        </w:rPr>
        <w:t>.政府出台的相关产业规划文件。</w:t>
      </w:r>
    </w:p>
    <w:p w14:paraId="5E4567C2">
      <w:pPr>
        <w:spacing w:line="560" w:lineRule="exact"/>
        <w:jc w:val="left"/>
        <w:rPr>
          <w:rFonts w:ascii="仿宋" w:hAnsi="仿宋" w:eastAsia="仿宋"/>
          <w:kern w:val="0"/>
          <w:sz w:val="32"/>
          <w:szCs w:val="32"/>
        </w:rPr>
      </w:pPr>
      <w:r>
        <w:rPr>
          <w:rFonts w:hint="eastAsia" w:ascii="Times New Roman" w:hAnsi="Times New Roman" w:eastAsia="仿宋"/>
          <w:kern w:val="0"/>
          <w:sz w:val="32"/>
          <w:szCs w:val="32"/>
        </w:rPr>
        <w:t>2</w:t>
      </w:r>
      <w:r>
        <w:rPr>
          <w:rFonts w:hint="eastAsia" w:ascii="仿宋" w:hAnsi="仿宋" w:eastAsia="仿宋"/>
          <w:kern w:val="0"/>
          <w:sz w:val="32"/>
          <w:szCs w:val="32"/>
        </w:rPr>
        <w:t>.合作</w:t>
      </w:r>
      <w:r>
        <w:rPr>
          <w:rFonts w:hint="eastAsia" w:ascii="仿宋" w:hAnsi="仿宋" w:eastAsia="仿宋"/>
          <w:kern w:val="0"/>
          <w:sz w:val="32"/>
          <w:szCs w:val="32"/>
          <w:lang w:val="en-US" w:eastAsia="zh-CN"/>
        </w:rPr>
        <w:t>单位</w:t>
      </w:r>
      <w:r>
        <w:rPr>
          <w:rFonts w:hint="eastAsia" w:ascii="仿宋" w:hAnsi="仿宋" w:eastAsia="仿宋"/>
          <w:kern w:val="0"/>
          <w:sz w:val="32"/>
          <w:szCs w:val="32"/>
        </w:rPr>
        <w:t>详细介绍材料。</w:t>
      </w:r>
    </w:p>
    <w:p w14:paraId="16E2BCFE">
      <w:pPr>
        <w:spacing w:line="560" w:lineRule="exact"/>
        <w:jc w:val="left"/>
        <w:rPr>
          <w:rFonts w:ascii="仿宋" w:hAnsi="仿宋" w:eastAsia="仿宋"/>
          <w:kern w:val="0"/>
          <w:sz w:val="32"/>
          <w:szCs w:val="32"/>
        </w:rPr>
      </w:pPr>
      <w:r>
        <w:rPr>
          <w:rFonts w:hint="eastAsia" w:ascii="Times New Roman" w:hAnsi="Times New Roman" w:eastAsia="仿宋"/>
          <w:kern w:val="0"/>
          <w:sz w:val="32"/>
          <w:szCs w:val="32"/>
        </w:rPr>
        <w:t>3</w:t>
      </w:r>
      <w:r>
        <w:rPr>
          <w:rFonts w:hint="eastAsia" w:ascii="仿宋" w:hAnsi="仿宋" w:eastAsia="仿宋"/>
          <w:kern w:val="0"/>
          <w:sz w:val="32"/>
          <w:szCs w:val="32"/>
        </w:rPr>
        <w:t>.高校和合作</w:t>
      </w:r>
      <w:r>
        <w:rPr>
          <w:rFonts w:hint="eastAsia" w:ascii="仿宋" w:hAnsi="仿宋" w:eastAsia="仿宋"/>
          <w:kern w:val="0"/>
          <w:sz w:val="32"/>
          <w:szCs w:val="32"/>
          <w:lang w:val="en-US" w:eastAsia="zh-CN"/>
        </w:rPr>
        <w:t>单位</w:t>
      </w:r>
      <w:r>
        <w:rPr>
          <w:rFonts w:hint="eastAsia" w:ascii="仿宋" w:hAnsi="仿宋" w:eastAsia="仿宋"/>
          <w:kern w:val="0"/>
          <w:sz w:val="32"/>
          <w:szCs w:val="32"/>
        </w:rPr>
        <w:t>之间签署的建设现代产业学院的协议、合同等具备法律效力的文件复印件。</w:t>
      </w:r>
    </w:p>
    <w:p w14:paraId="190D891C">
      <w:pPr>
        <w:spacing w:line="560" w:lineRule="exact"/>
        <w:jc w:val="left"/>
        <w:rPr>
          <w:rFonts w:ascii="仿宋" w:hAnsi="仿宋" w:eastAsia="仿宋"/>
          <w:kern w:val="0"/>
          <w:sz w:val="32"/>
          <w:szCs w:val="32"/>
        </w:rPr>
      </w:pPr>
      <w:r>
        <w:rPr>
          <w:rFonts w:hint="eastAsia" w:ascii="Times New Roman" w:hAnsi="Times New Roman" w:eastAsia="仿宋"/>
          <w:kern w:val="0"/>
          <w:sz w:val="32"/>
          <w:szCs w:val="32"/>
        </w:rPr>
        <w:t>4</w:t>
      </w:r>
      <w:r>
        <w:rPr>
          <w:rFonts w:hint="eastAsia" w:ascii="仿宋" w:hAnsi="仿宋" w:eastAsia="仿宋"/>
          <w:kern w:val="0"/>
          <w:sz w:val="32"/>
          <w:szCs w:val="32"/>
        </w:rPr>
        <w:t>.现代</w:t>
      </w:r>
      <w:r>
        <w:rPr>
          <w:rFonts w:ascii="仿宋" w:hAnsi="仿宋" w:eastAsia="仿宋"/>
          <w:kern w:val="0"/>
          <w:sz w:val="32"/>
          <w:szCs w:val="32"/>
        </w:rPr>
        <w:t>产业学院挂牌成立的证明材料。</w:t>
      </w:r>
    </w:p>
    <w:p w14:paraId="61503BA8">
      <w:pPr>
        <w:spacing w:line="560" w:lineRule="exact"/>
        <w:jc w:val="left"/>
        <w:rPr>
          <w:rFonts w:ascii="仿宋" w:hAnsi="仿宋" w:eastAsia="仿宋"/>
          <w:kern w:val="0"/>
          <w:sz w:val="32"/>
          <w:szCs w:val="32"/>
        </w:rPr>
      </w:pPr>
      <w:r>
        <w:rPr>
          <w:rFonts w:ascii="Times New Roman" w:hAnsi="Times New Roman" w:eastAsia="仿宋"/>
          <w:kern w:val="0"/>
          <w:sz w:val="32"/>
          <w:szCs w:val="32"/>
        </w:rPr>
        <w:t>5</w:t>
      </w:r>
      <w:r>
        <w:rPr>
          <w:rFonts w:hint="eastAsia" w:ascii="仿宋" w:hAnsi="仿宋" w:eastAsia="仿宋"/>
          <w:kern w:val="0"/>
          <w:sz w:val="32"/>
          <w:szCs w:val="32"/>
        </w:rPr>
        <w:t>.现代产业学院已出台的管理制度文件。</w:t>
      </w:r>
    </w:p>
    <w:p w14:paraId="604A9BFB">
      <w:pPr>
        <w:spacing w:line="560" w:lineRule="exact"/>
        <w:jc w:val="left"/>
        <w:rPr>
          <w:rFonts w:ascii="仿宋" w:hAnsi="仿宋" w:eastAsia="仿宋"/>
          <w:kern w:val="0"/>
          <w:sz w:val="32"/>
          <w:szCs w:val="32"/>
        </w:rPr>
      </w:pPr>
      <w:r>
        <w:rPr>
          <w:rFonts w:ascii="Times New Roman" w:hAnsi="Times New Roman" w:eastAsia="仿宋"/>
          <w:kern w:val="0"/>
          <w:sz w:val="32"/>
          <w:szCs w:val="32"/>
        </w:rPr>
        <w:t>6</w:t>
      </w:r>
      <w:r>
        <w:rPr>
          <w:rFonts w:hint="eastAsia" w:ascii="仿宋" w:hAnsi="仿宋" w:eastAsia="仿宋"/>
          <w:kern w:val="0"/>
          <w:sz w:val="32"/>
          <w:szCs w:val="32"/>
        </w:rPr>
        <w:t>.学校或合作</w:t>
      </w:r>
      <w:r>
        <w:rPr>
          <w:rFonts w:hint="eastAsia" w:ascii="仿宋" w:hAnsi="仿宋" w:eastAsia="仿宋"/>
          <w:kern w:val="0"/>
          <w:sz w:val="32"/>
          <w:szCs w:val="32"/>
          <w:lang w:val="en-US" w:eastAsia="zh-CN"/>
        </w:rPr>
        <w:t>单位</w:t>
      </w:r>
      <w:r>
        <w:rPr>
          <w:rFonts w:hint="eastAsia" w:ascii="仿宋" w:hAnsi="仿宋" w:eastAsia="仿宋"/>
          <w:kern w:val="0"/>
          <w:sz w:val="32"/>
          <w:szCs w:val="32"/>
        </w:rPr>
        <w:t>出台的关于支持现代产业学院发展的政策文件。</w:t>
      </w:r>
    </w:p>
    <w:p w14:paraId="0F8505B2">
      <w:pPr>
        <w:spacing w:line="560" w:lineRule="exact"/>
        <w:jc w:val="left"/>
        <w:rPr>
          <w:rFonts w:hint="default" w:ascii="仿宋" w:hAnsi="仿宋" w:eastAsia="仿宋"/>
          <w:sz w:val="32"/>
          <w:szCs w:val="32"/>
          <w:lang w:val="en-US" w:eastAsia="zh-CN"/>
        </w:rPr>
      </w:pPr>
      <w:r>
        <w:rPr>
          <w:rFonts w:hint="eastAsia" w:ascii="Times New Roman" w:hAnsi="Times New Roman" w:eastAsia="仿宋"/>
          <w:kern w:val="0"/>
          <w:sz w:val="32"/>
          <w:szCs w:val="32"/>
        </w:rPr>
        <w:t>7</w:t>
      </w:r>
      <w:r>
        <w:rPr>
          <w:rFonts w:hint="eastAsia" w:ascii="仿宋" w:hAnsi="仿宋" w:eastAsia="仿宋"/>
          <w:kern w:val="0"/>
          <w:sz w:val="32"/>
          <w:szCs w:val="32"/>
        </w:rPr>
        <w:t>.现代</w:t>
      </w:r>
      <w:r>
        <w:rPr>
          <w:rFonts w:ascii="仿宋" w:hAnsi="仿宋" w:eastAsia="仿宋"/>
          <w:kern w:val="0"/>
          <w:sz w:val="32"/>
          <w:szCs w:val="32"/>
        </w:rPr>
        <w:t>产业学院</w:t>
      </w:r>
      <w:r>
        <w:rPr>
          <w:rFonts w:hint="eastAsia" w:ascii="仿宋" w:hAnsi="仿宋" w:eastAsia="仿宋"/>
          <w:kern w:val="0"/>
          <w:sz w:val="32"/>
          <w:szCs w:val="32"/>
        </w:rPr>
        <w:t>取得</w:t>
      </w:r>
      <w:r>
        <w:rPr>
          <w:rFonts w:ascii="仿宋" w:hAnsi="仿宋" w:eastAsia="仿宋"/>
          <w:kern w:val="0"/>
          <w:sz w:val="32"/>
          <w:szCs w:val="32"/>
        </w:rPr>
        <w:t>建设成效的证明材料</w:t>
      </w:r>
      <w:r>
        <w:rPr>
          <w:rFonts w:hint="eastAsia" w:ascii="仿宋" w:hAnsi="仿宋" w:eastAsia="仿宋"/>
          <w:kern w:val="0"/>
          <w:sz w:val="32"/>
          <w:szCs w:val="32"/>
          <w:lang w:eastAsia="zh-CN"/>
        </w:rPr>
        <w:t>，</w:t>
      </w:r>
      <w:r>
        <w:rPr>
          <w:rFonts w:hint="eastAsia" w:ascii="仿宋" w:hAnsi="仿宋" w:eastAsia="仿宋"/>
          <w:kern w:val="0"/>
          <w:sz w:val="32"/>
          <w:szCs w:val="32"/>
          <w:lang w:val="en-US" w:eastAsia="zh-CN"/>
        </w:rPr>
        <w:t>如入选</w:t>
      </w:r>
      <w:r>
        <w:rPr>
          <w:rFonts w:hint="eastAsia" w:ascii="仿宋" w:hAnsi="仿宋" w:eastAsia="仿宋"/>
          <w:kern w:val="0"/>
          <w:sz w:val="32"/>
          <w:szCs w:val="32"/>
          <w:lang w:eastAsia="zh-CN"/>
        </w:rPr>
        <w:t>“</w:t>
      </w:r>
      <w:r>
        <w:rPr>
          <w:rFonts w:hint="eastAsia" w:ascii="仿宋" w:hAnsi="仿宋" w:eastAsia="仿宋"/>
          <w:kern w:val="0"/>
          <w:sz w:val="32"/>
          <w:szCs w:val="32"/>
          <w:lang w:val="en-US" w:eastAsia="zh-CN"/>
        </w:rPr>
        <w:t>十四五</w:t>
      </w:r>
      <w:r>
        <w:rPr>
          <w:rFonts w:hint="eastAsia" w:ascii="仿宋" w:hAnsi="仿宋" w:eastAsia="仿宋"/>
          <w:kern w:val="0"/>
          <w:sz w:val="32"/>
          <w:szCs w:val="32"/>
          <w:lang w:eastAsia="zh-CN"/>
        </w:rPr>
        <w:t>”</w:t>
      </w:r>
      <w:r>
        <w:rPr>
          <w:rFonts w:hint="eastAsia" w:ascii="仿宋" w:hAnsi="仿宋" w:eastAsia="仿宋"/>
          <w:kern w:val="0"/>
          <w:sz w:val="32"/>
          <w:szCs w:val="32"/>
          <w:lang w:val="en-US" w:eastAsia="zh-CN"/>
        </w:rPr>
        <w:t>广西普通本科高校示范性现代产业学院，请提供验收自评报告和案例等材料。</w:t>
      </w:r>
    </w:p>
    <w:p w14:paraId="4E63365B">
      <w:pPr>
        <w:spacing w:line="560" w:lineRule="exact"/>
        <w:rPr>
          <w:rFonts w:ascii="仿宋" w:hAnsi="仿宋" w:eastAsia="仿宋"/>
          <w:spacing w:val="-8"/>
          <w:sz w:val="32"/>
          <w:szCs w:val="32"/>
        </w:rPr>
      </w:pPr>
    </w:p>
    <w:sectPr>
      <w:pgSz w:w="11906" w:h="16838"/>
      <w:pgMar w:top="2098" w:right="1474" w:bottom="1984" w:left="1587" w:header="851" w:footer="1559" w:gutter="0"/>
      <w:cols w:space="720" w:num="1"/>
      <w:titlePg/>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00"/>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大标宋简体">
    <w:altName w:val="宋体"/>
    <w:panose1 w:val="02010601030101010101"/>
    <w:charset w:val="00"/>
    <w:family w:val="auto"/>
    <w:pitch w:val="default"/>
    <w:sig w:usb0="00000000" w:usb1="00000000" w:usb2="00000010" w:usb3="00000000" w:csb0="00040000" w:csb1="00000000"/>
  </w:font>
  <w:font w:name="方正小标宋简体">
    <w:panose1 w:val="02000000000000000000"/>
    <w:charset w:val="86"/>
    <w:family w:val="auto"/>
    <w:pitch w:val="default"/>
    <w:sig w:usb0="00000001" w:usb1="08000000" w:usb2="00000000" w:usb3="00000000" w:csb0="00040000" w:csb1="00000000"/>
  </w:font>
  <w:font w:name="sans-serif">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00"/>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97186">
    <w:pPr>
      <w:framePr w:wrap="around" w:vAnchor="text" w:hAnchor="margin" w:xAlign="outside" w:y="1"/>
      <w:tabs>
        <w:tab w:val="center" w:pos="4153"/>
        <w:tab w:val="right" w:pos="8306"/>
      </w:tabs>
      <w:adjustRightInd w:val="0"/>
      <w:snapToGrid w:val="0"/>
      <w:ind w:left="210" w:leftChars="100" w:right="210" w:rightChars="100"/>
      <w:jc w:val="left"/>
      <w:rPr>
        <w:rFonts w:hint="eastAsia"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w:instrText>
    </w:r>
    <w:r>
      <w:rPr>
        <w:rFonts w:ascii="宋体" w:hAnsi="宋体"/>
        <w:sz w:val="28"/>
        <w:szCs w:val="28"/>
      </w:rPr>
      <w:fldChar w:fldCharType="separate"/>
    </w:r>
    <w:r>
      <w:rPr>
        <w:rFonts w:ascii="宋体" w:hAnsi="宋体"/>
        <w:sz w:val="28"/>
        <w:szCs w:val="28"/>
      </w:rPr>
      <w:t>16</w:t>
    </w:r>
    <w:r>
      <w:rPr>
        <w:rFonts w:ascii="宋体" w:hAnsi="宋体"/>
        <w:sz w:val="28"/>
        <w:szCs w:val="28"/>
      </w:rPr>
      <w:fldChar w:fldCharType="end"/>
    </w:r>
    <w:r>
      <w:rPr>
        <w:rFonts w:ascii="宋体" w:hAnsi="宋体"/>
        <w:sz w:val="28"/>
        <w:szCs w:val="28"/>
      </w:rPr>
      <w:t xml:space="preserve"> </w:t>
    </w:r>
    <w:r>
      <w:rPr>
        <w:rFonts w:hint="eastAsia" w:ascii="宋体" w:hAnsi="宋体"/>
        <w:sz w:val="28"/>
        <w:szCs w:val="28"/>
      </w:rPr>
      <w:t>—</w:t>
    </w:r>
  </w:p>
  <w:p w14:paraId="7C3EAD30">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D7738">
    <w:pPr>
      <w:framePr w:wrap="around" w:vAnchor="text" w:hAnchor="margin" w:xAlign="outside" w:y="1"/>
      <w:tabs>
        <w:tab w:val="center" w:pos="4153"/>
        <w:tab w:val="right" w:pos="8306"/>
      </w:tabs>
      <w:adjustRightInd w:val="0"/>
      <w:snapToGrid w:val="0"/>
      <w:ind w:left="210" w:leftChars="100" w:right="210" w:rightChars="100"/>
      <w:jc w:val="left"/>
      <w:rPr>
        <w:rFonts w:hint="eastAsia"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w:instrText>
    </w:r>
    <w:r>
      <w:rPr>
        <w:rFonts w:ascii="宋体" w:hAnsi="宋体"/>
        <w:sz w:val="28"/>
        <w:szCs w:val="28"/>
      </w:rPr>
      <w:fldChar w:fldCharType="separate"/>
    </w:r>
    <w:r>
      <w:rPr>
        <w:rFonts w:ascii="宋体" w:hAnsi="宋体"/>
        <w:sz w:val="28"/>
        <w:szCs w:val="28"/>
      </w:rPr>
      <w:t>16</w:t>
    </w:r>
    <w:r>
      <w:rPr>
        <w:rFonts w:ascii="宋体" w:hAnsi="宋体"/>
        <w:sz w:val="28"/>
        <w:szCs w:val="28"/>
      </w:rPr>
      <w:fldChar w:fldCharType="end"/>
    </w:r>
    <w:r>
      <w:rPr>
        <w:rFonts w:ascii="宋体" w:hAnsi="宋体"/>
        <w:sz w:val="28"/>
        <w:szCs w:val="28"/>
      </w:rPr>
      <w:t xml:space="preserve"> </w:t>
    </w:r>
    <w:r>
      <w:rPr>
        <w:rFonts w:hint="eastAsia" w:ascii="宋体" w:hAnsi="宋体"/>
        <w:sz w:val="28"/>
        <w:szCs w:val="28"/>
      </w:rPr>
      <w:t>—</w:t>
    </w:r>
  </w:p>
  <w:p w14:paraId="0B7D5408">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87CE6">
    <w:pPr>
      <w:pStyle w:val="5"/>
      <w:framePr w:wrap="around" w:vAnchor="text" w:hAnchor="margin" w:xAlign="outside" w:y="-14"/>
      <w:adjustRightInd w:val="0"/>
      <w:ind w:left="210" w:leftChars="100" w:right="210" w:rightChars="100"/>
      <w:rPr>
        <w:rStyle w:val="11"/>
        <w:rFonts w:hint="eastAsia" w:ascii="宋体" w:hAnsi="宋体"/>
        <w:sz w:val="28"/>
        <w:szCs w:val="28"/>
      </w:rPr>
    </w:pPr>
    <w:r>
      <w:rPr>
        <w:rStyle w:val="11"/>
        <w:rFonts w:hint="eastAsia" w:ascii="宋体" w:hAnsi="宋体"/>
        <w:sz w:val="28"/>
        <w:szCs w:val="28"/>
      </w:rPr>
      <w:t xml:space="preserve">— </w:t>
    </w:r>
    <w:r>
      <w:rPr>
        <w:rStyle w:val="11"/>
        <w:rFonts w:ascii="宋体" w:hAnsi="宋体"/>
        <w:sz w:val="28"/>
        <w:szCs w:val="28"/>
      </w:rPr>
      <w:fldChar w:fldCharType="begin"/>
    </w:r>
    <w:r>
      <w:rPr>
        <w:rStyle w:val="11"/>
        <w:rFonts w:ascii="宋体" w:hAnsi="宋体"/>
        <w:sz w:val="28"/>
        <w:szCs w:val="28"/>
      </w:rPr>
      <w:instrText xml:space="preserve">PAGE  </w:instrText>
    </w:r>
    <w:r>
      <w:rPr>
        <w:rStyle w:val="11"/>
        <w:rFonts w:ascii="宋体" w:hAnsi="宋体"/>
        <w:sz w:val="28"/>
        <w:szCs w:val="28"/>
      </w:rPr>
      <w:fldChar w:fldCharType="separate"/>
    </w:r>
    <w:r>
      <w:rPr>
        <w:rStyle w:val="11"/>
        <w:rFonts w:ascii="宋体" w:hAnsi="宋体"/>
        <w:sz w:val="28"/>
        <w:szCs w:val="28"/>
      </w:rPr>
      <w:t>2</w:t>
    </w:r>
    <w:r>
      <w:rPr>
        <w:rStyle w:val="11"/>
        <w:rFonts w:ascii="宋体" w:hAnsi="宋体"/>
        <w:sz w:val="28"/>
        <w:szCs w:val="28"/>
      </w:rPr>
      <w:fldChar w:fldCharType="end"/>
    </w:r>
    <w:r>
      <w:rPr>
        <w:rStyle w:val="11"/>
        <w:rFonts w:ascii="宋体" w:hAnsi="宋体"/>
        <w:sz w:val="28"/>
        <w:szCs w:val="28"/>
      </w:rPr>
      <w:t xml:space="preserve"> </w:t>
    </w:r>
    <w:r>
      <w:rPr>
        <w:rStyle w:val="11"/>
        <w:rFonts w:hint="eastAsia" w:ascii="宋体" w:hAnsi="宋体"/>
        <w:sz w:val="28"/>
        <w:szCs w:val="28"/>
      </w:rPr>
      <w:t>—</w:t>
    </w:r>
  </w:p>
  <w:p w14:paraId="167DC394">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wY2Q5YWFkZjFmZGYyNTU5YWZjYTQ0MDAxZjUyNGYifQ=="/>
  </w:docVars>
  <w:rsids>
    <w:rsidRoot w:val="2FFE1DCB"/>
    <w:rsid w:val="000118A6"/>
    <w:rsid w:val="00014992"/>
    <w:rsid w:val="00021C83"/>
    <w:rsid w:val="000400C8"/>
    <w:rsid w:val="00050E2A"/>
    <w:rsid w:val="0005607E"/>
    <w:rsid w:val="0006160D"/>
    <w:rsid w:val="00061D9E"/>
    <w:rsid w:val="00074CCF"/>
    <w:rsid w:val="00094AC6"/>
    <w:rsid w:val="000A59C1"/>
    <w:rsid w:val="000B3884"/>
    <w:rsid w:val="000B4C8C"/>
    <w:rsid w:val="000C26D9"/>
    <w:rsid w:val="000C3D87"/>
    <w:rsid w:val="000C6A49"/>
    <w:rsid w:val="000E068D"/>
    <w:rsid w:val="000E086A"/>
    <w:rsid w:val="000F470E"/>
    <w:rsid w:val="001042D7"/>
    <w:rsid w:val="00105AAF"/>
    <w:rsid w:val="001211BC"/>
    <w:rsid w:val="001274D5"/>
    <w:rsid w:val="00131A4D"/>
    <w:rsid w:val="0014375D"/>
    <w:rsid w:val="001469E3"/>
    <w:rsid w:val="00152273"/>
    <w:rsid w:val="0016349C"/>
    <w:rsid w:val="00173EB8"/>
    <w:rsid w:val="0018098B"/>
    <w:rsid w:val="00186A15"/>
    <w:rsid w:val="001D0FFC"/>
    <w:rsid w:val="001E319F"/>
    <w:rsid w:val="001F09C3"/>
    <w:rsid w:val="001F2C3F"/>
    <w:rsid w:val="001F6F07"/>
    <w:rsid w:val="002114F4"/>
    <w:rsid w:val="002316FB"/>
    <w:rsid w:val="0023788F"/>
    <w:rsid w:val="002462F8"/>
    <w:rsid w:val="00246D90"/>
    <w:rsid w:val="0025229E"/>
    <w:rsid w:val="00255FF0"/>
    <w:rsid w:val="00257783"/>
    <w:rsid w:val="002710B5"/>
    <w:rsid w:val="002723B5"/>
    <w:rsid w:val="002756F9"/>
    <w:rsid w:val="00275CD8"/>
    <w:rsid w:val="00283997"/>
    <w:rsid w:val="00285DA8"/>
    <w:rsid w:val="00286783"/>
    <w:rsid w:val="002963D8"/>
    <w:rsid w:val="002C2898"/>
    <w:rsid w:val="002C3E12"/>
    <w:rsid w:val="002C4E03"/>
    <w:rsid w:val="002C63FF"/>
    <w:rsid w:val="002D293D"/>
    <w:rsid w:val="002D44B9"/>
    <w:rsid w:val="002D6D23"/>
    <w:rsid w:val="002E15FB"/>
    <w:rsid w:val="002F7058"/>
    <w:rsid w:val="003079EE"/>
    <w:rsid w:val="003127FB"/>
    <w:rsid w:val="003178FB"/>
    <w:rsid w:val="00325EFC"/>
    <w:rsid w:val="00330552"/>
    <w:rsid w:val="00342DBE"/>
    <w:rsid w:val="003447E2"/>
    <w:rsid w:val="00353539"/>
    <w:rsid w:val="003730B9"/>
    <w:rsid w:val="00376F96"/>
    <w:rsid w:val="00383CAA"/>
    <w:rsid w:val="003A16E6"/>
    <w:rsid w:val="003B6CB6"/>
    <w:rsid w:val="003C5111"/>
    <w:rsid w:val="003C778E"/>
    <w:rsid w:val="003D1C43"/>
    <w:rsid w:val="003D2B66"/>
    <w:rsid w:val="003D4C7C"/>
    <w:rsid w:val="00401DC0"/>
    <w:rsid w:val="00422DCF"/>
    <w:rsid w:val="00423A32"/>
    <w:rsid w:val="00430952"/>
    <w:rsid w:val="00433A13"/>
    <w:rsid w:val="00434572"/>
    <w:rsid w:val="00437815"/>
    <w:rsid w:val="0044004E"/>
    <w:rsid w:val="004426F6"/>
    <w:rsid w:val="00444474"/>
    <w:rsid w:val="0044659F"/>
    <w:rsid w:val="004516CF"/>
    <w:rsid w:val="00462385"/>
    <w:rsid w:val="00490A22"/>
    <w:rsid w:val="00490ADF"/>
    <w:rsid w:val="00492F64"/>
    <w:rsid w:val="00494728"/>
    <w:rsid w:val="004A3192"/>
    <w:rsid w:val="004A3635"/>
    <w:rsid w:val="004A3E58"/>
    <w:rsid w:val="004C072B"/>
    <w:rsid w:val="004C279B"/>
    <w:rsid w:val="004C34BE"/>
    <w:rsid w:val="004C3CF3"/>
    <w:rsid w:val="004C547A"/>
    <w:rsid w:val="004C7CE7"/>
    <w:rsid w:val="004D1DB6"/>
    <w:rsid w:val="004E4215"/>
    <w:rsid w:val="004E6712"/>
    <w:rsid w:val="004E7DE6"/>
    <w:rsid w:val="004F7A81"/>
    <w:rsid w:val="005118D8"/>
    <w:rsid w:val="00523F50"/>
    <w:rsid w:val="00524EBA"/>
    <w:rsid w:val="005259F8"/>
    <w:rsid w:val="0053456A"/>
    <w:rsid w:val="00536980"/>
    <w:rsid w:val="00553D66"/>
    <w:rsid w:val="00554A10"/>
    <w:rsid w:val="00555858"/>
    <w:rsid w:val="00566857"/>
    <w:rsid w:val="00572898"/>
    <w:rsid w:val="005935FC"/>
    <w:rsid w:val="005A00E6"/>
    <w:rsid w:val="005A5186"/>
    <w:rsid w:val="005A74EA"/>
    <w:rsid w:val="005A7CAE"/>
    <w:rsid w:val="005B630E"/>
    <w:rsid w:val="005C314A"/>
    <w:rsid w:val="005E0FC0"/>
    <w:rsid w:val="005E2DAF"/>
    <w:rsid w:val="005F4758"/>
    <w:rsid w:val="005F6632"/>
    <w:rsid w:val="006048F6"/>
    <w:rsid w:val="006053D3"/>
    <w:rsid w:val="00616A72"/>
    <w:rsid w:val="00620794"/>
    <w:rsid w:val="00620909"/>
    <w:rsid w:val="00631105"/>
    <w:rsid w:val="006558CE"/>
    <w:rsid w:val="00656F0B"/>
    <w:rsid w:val="0069121C"/>
    <w:rsid w:val="00693D3D"/>
    <w:rsid w:val="00696228"/>
    <w:rsid w:val="006A14F7"/>
    <w:rsid w:val="006A562A"/>
    <w:rsid w:val="006B0371"/>
    <w:rsid w:val="006B2265"/>
    <w:rsid w:val="006B7FF2"/>
    <w:rsid w:val="006D3351"/>
    <w:rsid w:val="006D6C7A"/>
    <w:rsid w:val="006E1CE3"/>
    <w:rsid w:val="006E23EA"/>
    <w:rsid w:val="006E2DC7"/>
    <w:rsid w:val="006F1C05"/>
    <w:rsid w:val="006F1E5D"/>
    <w:rsid w:val="006F3ECD"/>
    <w:rsid w:val="0070446C"/>
    <w:rsid w:val="00712C24"/>
    <w:rsid w:val="0071381B"/>
    <w:rsid w:val="00717208"/>
    <w:rsid w:val="00720066"/>
    <w:rsid w:val="0072458C"/>
    <w:rsid w:val="00732039"/>
    <w:rsid w:val="00752C78"/>
    <w:rsid w:val="00760AE9"/>
    <w:rsid w:val="00763E02"/>
    <w:rsid w:val="00764B7C"/>
    <w:rsid w:val="00764E8C"/>
    <w:rsid w:val="0076697B"/>
    <w:rsid w:val="00767779"/>
    <w:rsid w:val="0077112D"/>
    <w:rsid w:val="0078780D"/>
    <w:rsid w:val="00791F69"/>
    <w:rsid w:val="007941C1"/>
    <w:rsid w:val="007B0662"/>
    <w:rsid w:val="007D0A2C"/>
    <w:rsid w:val="007D6897"/>
    <w:rsid w:val="007E0D5A"/>
    <w:rsid w:val="007E124F"/>
    <w:rsid w:val="007F37BB"/>
    <w:rsid w:val="007F3991"/>
    <w:rsid w:val="007F5867"/>
    <w:rsid w:val="008203CF"/>
    <w:rsid w:val="0082232D"/>
    <w:rsid w:val="0082583A"/>
    <w:rsid w:val="008275D8"/>
    <w:rsid w:val="008313C6"/>
    <w:rsid w:val="00834D8F"/>
    <w:rsid w:val="00842F0A"/>
    <w:rsid w:val="00845300"/>
    <w:rsid w:val="00845DED"/>
    <w:rsid w:val="00861431"/>
    <w:rsid w:val="00863CE8"/>
    <w:rsid w:val="00864DF1"/>
    <w:rsid w:val="008738FB"/>
    <w:rsid w:val="00894E8F"/>
    <w:rsid w:val="008A5168"/>
    <w:rsid w:val="008B4345"/>
    <w:rsid w:val="008D4CA2"/>
    <w:rsid w:val="008F27C5"/>
    <w:rsid w:val="008F6E87"/>
    <w:rsid w:val="009033FC"/>
    <w:rsid w:val="00911FB9"/>
    <w:rsid w:val="00924E93"/>
    <w:rsid w:val="00933A42"/>
    <w:rsid w:val="00953101"/>
    <w:rsid w:val="00957ED9"/>
    <w:rsid w:val="00982E63"/>
    <w:rsid w:val="00986C3A"/>
    <w:rsid w:val="00996211"/>
    <w:rsid w:val="009A0BA3"/>
    <w:rsid w:val="009C561A"/>
    <w:rsid w:val="009C6177"/>
    <w:rsid w:val="009D1CC5"/>
    <w:rsid w:val="009E07A4"/>
    <w:rsid w:val="009E660E"/>
    <w:rsid w:val="009E7CF4"/>
    <w:rsid w:val="009F082A"/>
    <w:rsid w:val="009F643D"/>
    <w:rsid w:val="00A1417E"/>
    <w:rsid w:val="00A17E13"/>
    <w:rsid w:val="00A20B07"/>
    <w:rsid w:val="00A24D2B"/>
    <w:rsid w:val="00A24E48"/>
    <w:rsid w:val="00A4559F"/>
    <w:rsid w:val="00A46643"/>
    <w:rsid w:val="00A52EAA"/>
    <w:rsid w:val="00A5799C"/>
    <w:rsid w:val="00A63511"/>
    <w:rsid w:val="00A67921"/>
    <w:rsid w:val="00A962CE"/>
    <w:rsid w:val="00AA08F3"/>
    <w:rsid w:val="00AB18E2"/>
    <w:rsid w:val="00AB1E98"/>
    <w:rsid w:val="00AD0E2B"/>
    <w:rsid w:val="00AD1E0F"/>
    <w:rsid w:val="00AE1906"/>
    <w:rsid w:val="00AE60DD"/>
    <w:rsid w:val="00AF0747"/>
    <w:rsid w:val="00AF2B74"/>
    <w:rsid w:val="00B005AE"/>
    <w:rsid w:val="00B03519"/>
    <w:rsid w:val="00B10767"/>
    <w:rsid w:val="00B12055"/>
    <w:rsid w:val="00B204CE"/>
    <w:rsid w:val="00B20FB6"/>
    <w:rsid w:val="00B2361C"/>
    <w:rsid w:val="00B27F50"/>
    <w:rsid w:val="00B305F2"/>
    <w:rsid w:val="00B322F5"/>
    <w:rsid w:val="00B50DE6"/>
    <w:rsid w:val="00B5412A"/>
    <w:rsid w:val="00B70528"/>
    <w:rsid w:val="00B71A57"/>
    <w:rsid w:val="00B76813"/>
    <w:rsid w:val="00B82A5B"/>
    <w:rsid w:val="00B83215"/>
    <w:rsid w:val="00B85B26"/>
    <w:rsid w:val="00B93902"/>
    <w:rsid w:val="00B95FD0"/>
    <w:rsid w:val="00BA06C2"/>
    <w:rsid w:val="00BA472B"/>
    <w:rsid w:val="00BB4D03"/>
    <w:rsid w:val="00BC085B"/>
    <w:rsid w:val="00BD2F40"/>
    <w:rsid w:val="00BD51BE"/>
    <w:rsid w:val="00BE1862"/>
    <w:rsid w:val="00BE2216"/>
    <w:rsid w:val="00BE281C"/>
    <w:rsid w:val="00BE4BC4"/>
    <w:rsid w:val="00BE5D6E"/>
    <w:rsid w:val="00C068A3"/>
    <w:rsid w:val="00C25751"/>
    <w:rsid w:val="00C26090"/>
    <w:rsid w:val="00C43567"/>
    <w:rsid w:val="00C5224D"/>
    <w:rsid w:val="00C52456"/>
    <w:rsid w:val="00C5254A"/>
    <w:rsid w:val="00C537BF"/>
    <w:rsid w:val="00C66472"/>
    <w:rsid w:val="00C7780F"/>
    <w:rsid w:val="00C835C4"/>
    <w:rsid w:val="00C92BC0"/>
    <w:rsid w:val="00C95A81"/>
    <w:rsid w:val="00CA3F36"/>
    <w:rsid w:val="00CB2F2C"/>
    <w:rsid w:val="00CB447B"/>
    <w:rsid w:val="00CC1A59"/>
    <w:rsid w:val="00CC711F"/>
    <w:rsid w:val="00CD37C9"/>
    <w:rsid w:val="00CD4728"/>
    <w:rsid w:val="00CD7ABD"/>
    <w:rsid w:val="00CE0552"/>
    <w:rsid w:val="00D035D6"/>
    <w:rsid w:val="00D06701"/>
    <w:rsid w:val="00D10B3D"/>
    <w:rsid w:val="00D12AF2"/>
    <w:rsid w:val="00D26BBA"/>
    <w:rsid w:val="00D336FD"/>
    <w:rsid w:val="00D37C0B"/>
    <w:rsid w:val="00D43A61"/>
    <w:rsid w:val="00D500D8"/>
    <w:rsid w:val="00D65AB4"/>
    <w:rsid w:val="00D82C43"/>
    <w:rsid w:val="00D845CB"/>
    <w:rsid w:val="00D87E90"/>
    <w:rsid w:val="00D97C36"/>
    <w:rsid w:val="00DA2FA1"/>
    <w:rsid w:val="00DA32D4"/>
    <w:rsid w:val="00DB05A4"/>
    <w:rsid w:val="00DB29E0"/>
    <w:rsid w:val="00DC4831"/>
    <w:rsid w:val="00DD16DC"/>
    <w:rsid w:val="00DD6EFC"/>
    <w:rsid w:val="00DD7242"/>
    <w:rsid w:val="00DF1CE3"/>
    <w:rsid w:val="00DF3B8F"/>
    <w:rsid w:val="00DF4B6C"/>
    <w:rsid w:val="00DF4C21"/>
    <w:rsid w:val="00E132E7"/>
    <w:rsid w:val="00E2604E"/>
    <w:rsid w:val="00E26C12"/>
    <w:rsid w:val="00E4439F"/>
    <w:rsid w:val="00E475DD"/>
    <w:rsid w:val="00E5049F"/>
    <w:rsid w:val="00E54D0A"/>
    <w:rsid w:val="00E63399"/>
    <w:rsid w:val="00E64059"/>
    <w:rsid w:val="00E70831"/>
    <w:rsid w:val="00E75B75"/>
    <w:rsid w:val="00E84280"/>
    <w:rsid w:val="00E849D3"/>
    <w:rsid w:val="00E859FA"/>
    <w:rsid w:val="00E90B83"/>
    <w:rsid w:val="00EA0C40"/>
    <w:rsid w:val="00EA5803"/>
    <w:rsid w:val="00EB5131"/>
    <w:rsid w:val="00EF0039"/>
    <w:rsid w:val="00EF56FE"/>
    <w:rsid w:val="00F017A5"/>
    <w:rsid w:val="00F03DEC"/>
    <w:rsid w:val="00F42658"/>
    <w:rsid w:val="00F62D7B"/>
    <w:rsid w:val="00F67261"/>
    <w:rsid w:val="00F72284"/>
    <w:rsid w:val="00F77D24"/>
    <w:rsid w:val="00F807DE"/>
    <w:rsid w:val="00F834EE"/>
    <w:rsid w:val="00F97C1C"/>
    <w:rsid w:val="00FA20F6"/>
    <w:rsid w:val="00FC25EA"/>
    <w:rsid w:val="00FD60BB"/>
    <w:rsid w:val="00FE2126"/>
    <w:rsid w:val="00FE3597"/>
    <w:rsid w:val="00FE6BB2"/>
    <w:rsid w:val="00FF1C4B"/>
    <w:rsid w:val="00FF70B0"/>
    <w:rsid w:val="013712F7"/>
    <w:rsid w:val="02595241"/>
    <w:rsid w:val="02832A46"/>
    <w:rsid w:val="04046D06"/>
    <w:rsid w:val="04B97D3A"/>
    <w:rsid w:val="04F05481"/>
    <w:rsid w:val="05461B09"/>
    <w:rsid w:val="05BB24F7"/>
    <w:rsid w:val="06653523"/>
    <w:rsid w:val="06DA69AD"/>
    <w:rsid w:val="070E2367"/>
    <w:rsid w:val="07AC1DF4"/>
    <w:rsid w:val="0880536B"/>
    <w:rsid w:val="08BF22FE"/>
    <w:rsid w:val="08EC0C19"/>
    <w:rsid w:val="0944351C"/>
    <w:rsid w:val="095A2027"/>
    <w:rsid w:val="09907E65"/>
    <w:rsid w:val="09EE5D57"/>
    <w:rsid w:val="0A8F3F52"/>
    <w:rsid w:val="0ABB7DDD"/>
    <w:rsid w:val="0ACE6829"/>
    <w:rsid w:val="0B7D4731"/>
    <w:rsid w:val="0BCF2858"/>
    <w:rsid w:val="0BD4172D"/>
    <w:rsid w:val="0BD936D7"/>
    <w:rsid w:val="0BDC4BAB"/>
    <w:rsid w:val="0C136C25"/>
    <w:rsid w:val="0C6311F3"/>
    <w:rsid w:val="0D2B0595"/>
    <w:rsid w:val="0DA15AE1"/>
    <w:rsid w:val="0DA904B3"/>
    <w:rsid w:val="0DAB10A3"/>
    <w:rsid w:val="0E574D87"/>
    <w:rsid w:val="0F73174D"/>
    <w:rsid w:val="0F7B6853"/>
    <w:rsid w:val="0F9A317D"/>
    <w:rsid w:val="0FD0662E"/>
    <w:rsid w:val="10196798"/>
    <w:rsid w:val="105747D4"/>
    <w:rsid w:val="11765524"/>
    <w:rsid w:val="11B15457"/>
    <w:rsid w:val="12110BEE"/>
    <w:rsid w:val="127001C5"/>
    <w:rsid w:val="134F2E80"/>
    <w:rsid w:val="144D4C62"/>
    <w:rsid w:val="14860174"/>
    <w:rsid w:val="14D013EF"/>
    <w:rsid w:val="160D442A"/>
    <w:rsid w:val="166A0138"/>
    <w:rsid w:val="16BD38AD"/>
    <w:rsid w:val="16F07622"/>
    <w:rsid w:val="170E2620"/>
    <w:rsid w:val="17562080"/>
    <w:rsid w:val="17887D5F"/>
    <w:rsid w:val="17C84600"/>
    <w:rsid w:val="1880363A"/>
    <w:rsid w:val="18A137CE"/>
    <w:rsid w:val="1930135A"/>
    <w:rsid w:val="19F94F44"/>
    <w:rsid w:val="1A4A57A0"/>
    <w:rsid w:val="1B634160"/>
    <w:rsid w:val="1B6A22F3"/>
    <w:rsid w:val="1BA43ED6"/>
    <w:rsid w:val="1CF10155"/>
    <w:rsid w:val="1E206F43"/>
    <w:rsid w:val="1E2A7432"/>
    <w:rsid w:val="1ECD4970"/>
    <w:rsid w:val="1EE91A2B"/>
    <w:rsid w:val="1F9A0F77"/>
    <w:rsid w:val="1FBA6F24"/>
    <w:rsid w:val="20BF0C96"/>
    <w:rsid w:val="211805FF"/>
    <w:rsid w:val="223F234F"/>
    <w:rsid w:val="224859F5"/>
    <w:rsid w:val="22F8048F"/>
    <w:rsid w:val="23082F86"/>
    <w:rsid w:val="23347ACE"/>
    <w:rsid w:val="236773C3"/>
    <w:rsid w:val="28355CE1"/>
    <w:rsid w:val="28567521"/>
    <w:rsid w:val="28711E91"/>
    <w:rsid w:val="28AF339E"/>
    <w:rsid w:val="295D729E"/>
    <w:rsid w:val="29E0731D"/>
    <w:rsid w:val="2A9C3DF6"/>
    <w:rsid w:val="2B141FE2"/>
    <w:rsid w:val="2B5E72FD"/>
    <w:rsid w:val="2B6C37C8"/>
    <w:rsid w:val="2C041C52"/>
    <w:rsid w:val="2C5A3DBD"/>
    <w:rsid w:val="2CBD3623"/>
    <w:rsid w:val="2CCE1BA8"/>
    <w:rsid w:val="2DE00249"/>
    <w:rsid w:val="2F326AD7"/>
    <w:rsid w:val="2F8D6403"/>
    <w:rsid w:val="2FFE1DCB"/>
    <w:rsid w:val="302B680E"/>
    <w:rsid w:val="318C2312"/>
    <w:rsid w:val="32195D2C"/>
    <w:rsid w:val="32E93950"/>
    <w:rsid w:val="332FA6DD"/>
    <w:rsid w:val="342B1D46"/>
    <w:rsid w:val="343401CA"/>
    <w:rsid w:val="34FC67CC"/>
    <w:rsid w:val="36032F7B"/>
    <w:rsid w:val="365E28A7"/>
    <w:rsid w:val="385201EA"/>
    <w:rsid w:val="386046B4"/>
    <w:rsid w:val="391F00CC"/>
    <w:rsid w:val="396A28FE"/>
    <w:rsid w:val="39F15083"/>
    <w:rsid w:val="3AE53EB3"/>
    <w:rsid w:val="3B07350D"/>
    <w:rsid w:val="3C0D6901"/>
    <w:rsid w:val="3C5D53C9"/>
    <w:rsid w:val="3D4225DB"/>
    <w:rsid w:val="3D9B4E68"/>
    <w:rsid w:val="3FFF0629"/>
    <w:rsid w:val="40B437EF"/>
    <w:rsid w:val="41614FF9"/>
    <w:rsid w:val="41B3748F"/>
    <w:rsid w:val="422A188F"/>
    <w:rsid w:val="42761869"/>
    <w:rsid w:val="43451541"/>
    <w:rsid w:val="45660E30"/>
    <w:rsid w:val="46326F64"/>
    <w:rsid w:val="465F73B6"/>
    <w:rsid w:val="46AF2BEC"/>
    <w:rsid w:val="46C329DE"/>
    <w:rsid w:val="48A51C70"/>
    <w:rsid w:val="48C7608A"/>
    <w:rsid w:val="492139EC"/>
    <w:rsid w:val="49B74350"/>
    <w:rsid w:val="4BBE3774"/>
    <w:rsid w:val="4BD72A88"/>
    <w:rsid w:val="4BDB6E5D"/>
    <w:rsid w:val="4C4A325A"/>
    <w:rsid w:val="4CAD5597"/>
    <w:rsid w:val="4CAF1ACD"/>
    <w:rsid w:val="4E481A1B"/>
    <w:rsid w:val="4E6A7BE3"/>
    <w:rsid w:val="4F5D5052"/>
    <w:rsid w:val="52C8137C"/>
    <w:rsid w:val="53000B16"/>
    <w:rsid w:val="53FF492A"/>
    <w:rsid w:val="54BD718D"/>
    <w:rsid w:val="54BE6593"/>
    <w:rsid w:val="566D0271"/>
    <w:rsid w:val="57233025"/>
    <w:rsid w:val="58C63C68"/>
    <w:rsid w:val="5B484E08"/>
    <w:rsid w:val="5B767973"/>
    <w:rsid w:val="5BEF30C3"/>
    <w:rsid w:val="5C3A0659"/>
    <w:rsid w:val="5C7B2FBB"/>
    <w:rsid w:val="5C7D31D8"/>
    <w:rsid w:val="5CAC5F50"/>
    <w:rsid w:val="5CB0535B"/>
    <w:rsid w:val="5D1B682E"/>
    <w:rsid w:val="5E742FA4"/>
    <w:rsid w:val="5EFD15D4"/>
    <w:rsid w:val="5EFF7ED4"/>
    <w:rsid w:val="5F7C1524"/>
    <w:rsid w:val="5FB24F46"/>
    <w:rsid w:val="61805FED"/>
    <w:rsid w:val="62B2525D"/>
    <w:rsid w:val="6377272F"/>
    <w:rsid w:val="643116CB"/>
    <w:rsid w:val="64574AF9"/>
    <w:rsid w:val="64A84B6A"/>
    <w:rsid w:val="65E8668A"/>
    <w:rsid w:val="67513297"/>
    <w:rsid w:val="682446C3"/>
    <w:rsid w:val="690507DD"/>
    <w:rsid w:val="696C43B8"/>
    <w:rsid w:val="69747710"/>
    <w:rsid w:val="6A2133F4"/>
    <w:rsid w:val="6A5E3B5E"/>
    <w:rsid w:val="6BCE4EB6"/>
    <w:rsid w:val="6CD96208"/>
    <w:rsid w:val="6D21195D"/>
    <w:rsid w:val="6DA811AF"/>
    <w:rsid w:val="6DCE7CC1"/>
    <w:rsid w:val="6E5265D1"/>
    <w:rsid w:val="6E7004A6"/>
    <w:rsid w:val="6EDF89BC"/>
    <w:rsid w:val="6EEC0501"/>
    <w:rsid w:val="70C6686A"/>
    <w:rsid w:val="70E4517B"/>
    <w:rsid w:val="71516148"/>
    <w:rsid w:val="717E737E"/>
    <w:rsid w:val="720E2F56"/>
    <w:rsid w:val="72134263"/>
    <w:rsid w:val="72A66B8C"/>
    <w:rsid w:val="72BB1F0C"/>
    <w:rsid w:val="73337CF4"/>
    <w:rsid w:val="73781BAB"/>
    <w:rsid w:val="73BC323E"/>
    <w:rsid w:val="73DD2F26"/>
    <w:rsid w:val="741B7106"/>
    <w:rsid w:val="748F3650"/>
    <w:rsid w:val="75F95225"/>
    <w:rsid w:val="767B0330"/>
    <w:rsid w:val="775C1F10"/>
    <w:rsid w:val="77857FB9"/>
    <w:rsid w:val="778C078C"/>
    <w:rsid w:val="77BE393B"/>
    <w:rsid w:val="77F70C00"/>
    <w:rsid w:val="78931961"/>
    <w:rsid w:val="797057FE"/>
    <w:rsid w:val="7B542EFE"/>
    <w:rsid w:val="7BC4727D"/>
    <w:rsid w:val="7BD0380F"/>
    <w:rsid w:val="7BFFA382"/>
    <w:rsid w:val="7C7A6994"/>
    <w:rsid w:val="7FB728D5"/>
    <w:rsid w:val="BF7A6877"/>
    <w:rsid w:val="DC7DC2D8"/>
    <w:rsid w:val="F1FFB1A1"/>
    <w:rsid w:val="F77792DC"/>
    <w:rsid w:val="FEF60952"/>
    <w:rsid w:val="FFEDBF8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unhideWhenUsed/>
    <w:uiPriority w:val="1"/>
  </w:style>
  <w:style w:type="table" w:default="1" w:styleId="8">
    <w:name w:val="Normal Table"/>
    <w:unhideWhenUsed/>
    <w:uiPriority w:val="99"/>
    <w:tblPr>
      <w:tblCellMar>
        <w:top w:w="0" w:type="dxa"/>
        <w:left w:w="108" w:type="dxa"/>
        <w:bottom w:w="0" w:type="dxa"/>
        <w:right w:w="108" w:type="dxa"/>
      </w:tblCellMar>
    </w:tblPr>
  </w:style>
  <w:style w:type="paragraph" w:styleId="2">
    <w:name w:val="Body Text"/>
    <w:basedOn w:val="1"/>
    <w:qFormat/>
    <w:uiPriority w:val="0"/>
    <w:pPr>
      <w:jc w:val="center"/>
    </w:pPr>
    <w:rPr>
      <w:sz w:val="36"/>
    </w:rPr>
  </w:style>
  <w:style w:type="paragraph" w:styleId="3">
    <w:name w:val="Date"/>
    <w:basedOn w:val="1"/>
    <w:next w:val="1"/>
    <w:link w:val="13"/>
    <w:uiPriority w:val="0"/>
    <w:pPr>
      <w:ind w:left="100" w:leftChars="2500"/>
    </w:pPr>
  </w:style>
  <w:style w:type="paragraph" w:styleId="4">
    <w:name w:val="Balloon Text"/>
    <w:basedOn w:val="1"/>
    <w:link w:val="14"/>
    <w:uiPriority w:val="0"/>
    <w:rPr>
      <w:sz w:val="18"/>
      <w:szCs w:val="18"/>
    </w:rPr>
  </w:style>
  <w:style w:type="paragraph" w:styleId="5">
    <w:name w:val="footer"/>
    <w:basedOn w:val="1"/>
    <w:link w:val="15"/>
    <w:uiPriority w:val="0"/>
    <w:pPr>
      <w:tabs>
        <w:tab w:val="center" w:pos="4153"/>
        <w:tab w:val="right" w:pos="8306"/>
      </w:tabs>
      <w:snapToGrid w:val="0"/>
      <w:jc w:val="left"/>
    </w:pPr>
    <w:rPr>
      <w:sz w:val="18"/>
      <w:szCs w:val="18"/>
    </w:rPr>
  </w:style>
  <w:style w:type="paragraph" w:styleId="6">
    <w:name w:val="header"/>
    <w:basedOn w:val="1"/>
    <w:link w:val="16"/>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uiPriority w:val="0"/>
  </w:style>
  <w:style w:type="character" w:styleId="12">
    <w:name w:val="Hyperlink"/>
    <w:uiPriority w:val="0"/>
    <w:rPr>
      <w:color w:val="0563C1"/>
      <w:u w:val="single"/>
    </w:rPr>
  </w:style>
  <w:style w:type="character" w:customStyle="1" w:styleId="13">
    <w:name w:val="日期 Char"/>
    <w:link w:val="3"/>
    <w:uiPriority w:val="0"/>
    <w:rPr>
      <w:rFonts w:ascii="Calibri" w:hAnsi="Calibri"/>
      <w:kern w:val="2"/>
      <w:sz w:val="21"/>
      <w:szCs w:val="24"/>
    </w:rPr>
  </w:style>
  <w:style w:type="character" w:customStyle="1" w:styleId="14">
    <w:name w:val="批注框文本 Char"/>
    <w:link w:val="4"/>
    <w:uiPriority w:val="0"/>
    <w:rPr>
      <w:rFonts w:ascii="Calibri" w:hAnsi="Calibri"/>
      <w:kern w:val="2"/>
      <w:sz w:val="18"/>
      <w:szCs w:val="18"/>
    </w:rPr>
  </w:style>
  <w:style w:type="character" w:customStyle="1" w:styleId="15">
    <w:name w:val="页脚 Char"/>
    <w:link w:val="5"/>
    <w:qFormat/>
    <w:uiPriority w:val="0"/>
    <w:rPr>
      <w:rFonts w:ascii="Calibri" w:hAnsi="Calibri"/>
      <w:kern w:val="2"/>
      <w:sz w:val="18"/>
      <w:szCs w:val="18"/>
    </w:rPr>
  </w:style>
  <w:style w:type="character" w:customStyle="1" w:styleId="16">
    <w:name w:val="页眉 Char"/>
    <w:link w:val="6"/>
    <w:qFormat/>
    <w:uiPriority w:val="0"/>
    <w:rPr>
      <w:rFonts w:ascii="Calibri" w:hAnsi="Calibri"/>
      <w:kern w:val="2"/>
      <w:sz w:val="18"/>
      <w:szCs w:val="18"/>
    </w:rPr>
  </w:style>
  <w:style w:type="paragraph" w:customStyle="1" w:styleId="17">
    <w:name w:val="正文缩进1"/>
    <w:basedOn w:val="1"/>
    <w:qFormat/>
    <w:uiPriority w:val="99"/>
    <w:pPr>
      <w:ind w:firstLine="420" w:firstLineChars="200"/>
    </w:pPr>
  </w:style>
  <w:style w:type="paragraph" w:customStyle="1" w:styleId="18">
    <w:name w:val="Default"/>
    <w:qFormat/>
    <w:uiPriority w:val="0"/>
    <w:pPr>
      <w:widowControl w:val="0"/>
      <w:autoSpaceDE w:val="0"/>
      <w:autoSpaceDN w:val="0"/>
      <w:adjustRightInd w:val="0"/>
    </w:pPr>
    <w:rPr>
      <w:rFonts w:ascii="楷体_GB2312" w:hAnsi="楷体_GB2312" w:eastAsia="宋体" w:cs="楷体_GB2312"/>
      <w:color w:val="000000"/>
      <w:sz w:val="24"/>
      <w:szCs w:val="24"/>
      <w:lang w:val="en-US" w:eastAsia="zh-CN" w:bidi="ar-SA"/>
    </w:rPr>
  </w:style>
  <w:style w:type="paragraph" w:styleId="19">
    <w:name w:val="List Paragraph"/>
    <w:basedOn w:val="1"/>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DELL</Company>
  <Pages>16</Pages>
  <Words>3521</Words>
  <Characters>3640</Characters>
  <Lines>35</Lines>
  <Paragraphs>9</Paragraphs>
  <TotalTime>3</TotalTime>
  <ScaleCrop>false</ScaleCrop>
  <LinksUpToDate>false</LinksUpToDate>
  <CharactersWithSpaces>3761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2021-03-07T02:33:00Z</dcterms:created>
  <dc:creator>杨曦</dc:creator>
  <cp:lastModifiedBy>luckydog</cp:lastModifiedBy>
  <cp:lastPrinted>2020-12-14T17:01:00Z</cp:lastPrinted>
  <dcterms:modified xsi:type="dcterms:W3CDTF">2026-07-28T14:43:57Z</dcterms:modified>
  <cp:revision>100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BD6C29018370410FB6485C90C985259A_13</vt:lpwstr>
  </property>
</Properties>
</file>