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1936C">
      <w:pPr>
        <w:spacing w:line="360" w:lineRule="auto"/>
        <w:rPr>
          <w:rFonts w:eastAsia="仿宋_GB2312"/>
          <w:bCs/>
          <w:sz w:val="28"/>
          <w:szCs w:val="28"/>
        </w:rPr>
      </w:pPr>
      <w:bookmarkStart w:id="0" w:name="_Hlk145600150"/>
      <w:r>
        <w:rPr>
          <w:rFonts w:eastAsia="仿宋_GB2312"/>
          <w:sz w:val="28"/>
          <w:szCs w:val="28"/>
        </w:rPr>
        <w:t>附件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</w:t>
      </w:r>
    </w:p>
    <w:bookmarkEnd w:id="0"/>
    <w:p w14:paraId="7AF5770E">
      <w:pPr>
        <w:snapToGrid w:val="0"/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bidi="ar"/>
        </w:rPr>
        <w:t>桂林电子科技大学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bidi="ar"/>
        </w:rPr>
        <w:t>202</w:t>
      </w:r>
      <w:r>
        <w:rPr>
          <w:rFonts w:hint="eastAsia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bidi="ar"/>
        </w:rPr>
        <w:t>年校院两级研究生会评比考评细</w:t>
      </w:r>
      <w:bookmarkStart w:id="1" w:name="_GoBack"/>
      <w:bookmarkEnd w:id="1"/>
      <w:r>
        <w:rPr>
          <w:rFonts w:hint="eastAsia" w:ascii="宋体" w:hAnsi="宋体" w:eastAsia="宋体"/>
          <w:b/>
          <w:bCs/>
          <w:sz w:val="32"/>
          <w:szCs w:val="32"/>
        </w:rPr>
        <w:tab/>
      </w:r>
    </w:p>
    <w:tbl>
      <w:tblPr>
        <w:tblStyle w:val="5"/>
        <w:tblW w:w="52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1511"/>
        <w:gridCol w:w="2859"/>
        <w:gridCol w:w="1007"/>
        <w:gridCol w:w="3200"/>
      </w:tblGrid>
      <w:tr w14:paraId="62264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8D74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序号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112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考评项目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ED3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评分细则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844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分值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AC29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考评依据</w:t>
            </w:r>
          </w:p>
        </w:tc>
      </w:tr>
      <w:tr w14:paraId="5D2F5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60BBF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683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思想引领</w:t>
            </w:r>
          </w:p>
          <w:p w14:paraId="37280AA8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分）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81AE7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举办学习党的重大会议精神的相关活动，如讲座或知识竞赛等；5分/项。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DBAFC"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3B5CE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提供活动照片，以及活动总结等材料。</w:t>
            </w:r>
          </w:p>
        </w:tc>
      </w:tr>
      <w:tr w14:paraId="34E16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12AB5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4D7A45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D89DA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研究生会定期开展专题思想教育会议；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3214B"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784F9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提供会议记录与照片，以及会议总结等材料。</w:t>
            </w:r>
          </w:p>
        </w:tc>
      </w:tr>
      <w:tr w14:paraId="5B92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AD16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4A6763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3A6C9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向校内校级以上媒体、官网或校外主流媒体（如：桂林电子科技大学党委研究生工作部/研究生院官网）投稿并采用；1分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篇。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154EF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5A46C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提供相关证明材料。</w:t>
            </w:r>
          </w:p>
        </w:tc>
      </w:tr>
      <w:tr w14:paraId="7AA44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01948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A814D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FF2DB">
            <w:pPr>
              <w:adjustRightInd w:val="0"/>
              <w:snapToGrid w:val="0"/>
              <w:rPr>
                <w:rFonts w:hint="default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研究生会获校级以上奖励、优秀经验被校级以上媒体报道等。（不含校级）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713B6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483B5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提供新闻宣传或活动照片，以及活动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总结等材料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。</w:t>
            </w:r>
          </w:p>
        </w:tc>
      </w:tr>
      <w:tr w14:paraId="05076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88CBAE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957A4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组织建设</w:t>
            </w:r>
          </w:p>
          <w:p w14:paraId="551825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分）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14B8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研究生会组织架构设置合理、建立了完善的制度体系、定期换届。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FB674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5FAE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制度文件、组织架构设置、换届工作记录。</w:t>
            </w:r>
          </w:p>
        </w:tc>
      </w:tr>
      <w:tr w14:paraId="253CE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4F8127">
            <w:pPr>
              <w:widowControl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70E673">
            <w:pPr>
              <w:widowControl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87360">
            <w:pPr>
              <w:adjustRightInd w:val="0"/>
              <w:snapToGrid w:val="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研究生会开展干部考核与培训。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1628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997F">
            <w:pPr>
              <w:adjustRightInd w:val="0"/>
              <w:snapToGrid w:val="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开展培训的记录和相关照片。</w:t>
            </w:r>
          </w:p>
        </w:tc>
      </w:tr>
      <w:tr w14:paraId="3D58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29A91">
            <w:pPr>
              <w:widowControl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90081">
            <w:pPr>
              <w:widowControl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92B8A">
            <w:pPr>
              <w:adjustRightInd w:val="0"/>
              <w:snapToGrid w:val="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研究生会定期召开工作例会。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4C6AC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10345">
            <w:pPr>
              <w:adjustRightInd w:val="0"/>
              <w:snapToGrid w:val="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例会会议记录与照片或团建活动记录与照片。</w:t>
            </w:r>
          </w:p>
        </w:tc>
      </w:tr>
      <w:tr w14:paraId="56D4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FA83F8">
            <w:pPr>
              <w:widowControl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36113">
            <w:pPr>
              <w:widowControl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DC8F">
            <w:pPr>
              <w:adjustRightInd w:val="0"/>
              <w:snapToGrid w:val="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研究生会拥有工作及活动场地。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4A348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180BE">
            <w:pPr>
              <w:adjustRightInd w:val="0"/>
              <w:snapToGrid w:val="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提供场地及在场地开展工作、活动的照片。</w:t>
            </w:r>
          </w:p>
        </w:tc>
      </w:tr>
      <w:tr w14:paraId="1334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CC4EF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D94D6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F5AB5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学院学生在校研究生会任职情况：主席团任职，2分/人；部门负责人及部门工作人员，1分/人。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33CE8B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FC7B6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提供任职人员及其职务名单。</w:t>
            </w:r>
          </w:p>
        </w:tc>
      </w:tr>
      <w:tr w14:paraId="07D3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BD77B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3</w:t>
            </w:r>
          </w:p>
        </w:tc>
        <w:tc>
          <w:tcPr>
            <w:tcW w:w="8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871E2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 xml:space="preserve"> 科技文化活动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分）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16B4">
            <w:pPr>
              <w:adjustRightInd w:val="0"/>
              <w:snapToGrid w:val="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举办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院级科技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创新类活动；5分/项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267F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A08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提供新闻宣传或活动照片，以及活动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总结等材料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。</w:t>
            </w:r>
          </w:p>
        </w:tc>
      </w:tr>
      <w:tr w14:paraId="3D2D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99D06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9FEB4D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4F96">
            <w:pPr>
              <w:adjustRightInd w:val="0"/>
              <w:snapToGrid w:val="0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举办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院级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文化、体育类活动；5分/项。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2A3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022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提供新闻宣传或活动照片，以及活动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总结等材料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。</w:t>
            </w:r>
          </w:p>
        </w:tc>
      </w:tr>
      <w:tr w14:paraId="4A49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2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6AACF5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83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07758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BBC2">
            <w:pPr>
              <w:adjustRightInd w:val="0"/>
              <w:snapToGrid w:val="0"/>
              <w:rPr>
                <w:rFonts w:hint="eastAsia"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单独承办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校级活动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；1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0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分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项。</w:t>
            </w:r>
          </w:p>
          <w:p w14:paraId="45B5D9E5">
            <w:pPr>
              <w:adjustRightInd w:val="0"/>
              <w:snapToGrid w:val="0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若多学院联合承办，则平均分配此项分数）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40FA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46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提供新闻宣传或活动照片，以及活动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总结等材料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。</w:t>
            </w:r>
          </w:p>
        </w:tc>
      </w:tr>
      <w:tr w14:paraId="6695D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27E1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4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351F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特色活动</w:t>
            </w:r>
          </w:p>
          <w:p w14:paraId="23B58E7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分）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972401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sz w:val="18"/>
                <w:szCs w:val="18"/>
              </w:rPr>
              <w:t>活动与专业特色结合情况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F520E1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F7C2E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由专家评委根据材料打分。</w:t>
            </w:r>
          </w:p>
        </w:tc>
      </w:tr>
      <w:tr w14:paraId="23BB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72B04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FB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E79B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研究生会成员在思想政治、品德修为、学习态度、身心健康和行为规范等方面有不良行为的酌情扣分。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3151E5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94C9D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《桂林电子科技大学研究生管理规定》等。</w:t>
            </w:r>
          </w:p>
        </w:tc>
      </w:tr>
      <w:tr w14:paraId="3FBCB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6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6C73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总分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991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100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E4BB2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</w:tbl>
    <w:p w14:paraId="4EFBEC59">
      <w:pPr>
        <w:jc w:val="left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注：请各院研究生会按各个考评项目整理、汇总。</w:t>
      </w:r>
    </w:p>
    <w:p w14:paraId="64C2BE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ECA88B60-0EC0-45A8-B12B-4B108CFED90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745E29B-F01E-4B13-BF4A-4A7237ADA6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</w:docVars>
  <w:rsids>
    <w:rsidRoot w:val="007B513F"/>
    <w:rsid w:val="00137352"/>
    <w:rsid w:val="00152754"/>
    <w:rsid w:val="00163484"/>
    <w:rsid w:val="002133D7"/>
    <w:rsid w:val="00224A53"/>
    <w:rsid w:val="00224B98"/>
    <w:rsid w:val="003348EE"/>
    <w:rsid w:val="00392FCE"/>
    <w:rsid w:val="00447017"/>
    <w:rsid w:val="00485265"/>
    <w:rsid w:val="004B17AB"/>
    <w:rsid w:val="004F2E4A"/>
    <w:rsid w:val="005222E1"/>
    <w:rsid w:val="00570E7B"/>
    <w:rsid w:val="005C6F62"/>
    <w:rsid w:val="00671978"/>
    <w:rsid w:val="00691A37"/>
    <w:rsid w:val="006A7597"/>
    <w:rsid w:val="00741E58"/>
    <w:rsid w:val="007B513F"/>
    <w:rsid w:val="00801C9F"/>
    <w:rsid w:val="00840E3F"/>
    <w:rsid w:val="00875149"/>
    <w:rsid w:val="00887267"/>
    <w:rsid w:val="008A1E96"/>
    <w:rsid w:val="009172A6"/>
    <w:rsid w:val="0097169C"/>
    <w:rsid w:val="009740CC"/>
    <w:rsid w:val="00A675B3"/>
    <w:rsid w:val="00AA1A85"/>
    <w:rsid w:val="00AC1725"/>
    <w:rsid w:val="00B5049D"/>
    <w:rsid w:val="00C238FC"/>
    <w:rsid w:val="00C252E7"/>
    <w:rsid w:val="00D0592F"/>
    <w:rsid w:val="00D121E1"/>
    <w:rsid w:val="00D41B4E"/>
    <w:rsid w:val="00D871A7"/>
    <w:rsid w:val="00DB6921"/>
    <w:rsid w:val="00E27A79"/>
    <w:rsid w:val="00EC126C"/>
    <w:rsid w:val="00ED6FD0"/>
    <w:rsid w:val="00F439F6"/>
    <w:rsid w:val="00F85C53"/>
    <w:rsid w:val="00F9456D"/>
    <w:rsid w:val="00FD361E"/>
    <w:rsid w:val="00FE5740"/>
    <w:rsid w:val="05B41169"/>
    <w:rsid w:val="081A5581"/>
    <w:rsid w:val="091736CD"/>
    <w:rsid w:val="1025534D"/>
    <w:rsid w:val="11B72C3D"/>
    <w:rsid w:val="18CE3E98"/>
    <w:rsid w:val="1FD90805"/>
    <w:rsid w:val="22EE241E"/>
    <w:rsid w:val="237665DB"/>
    <w:rsid w:val="2A526876"/>
    <w:rsid w:val="2BA51DEB"/>
    <w:rsid w:val="376E1459"/>
    <w:rsid w:val="42A653BA"/>
    <w:rsid w:val="44120B4A"/>
    <w:rsid w:val="4580657B"/>
    <w:rsid w:val="46505F4C"/>
    <w:rsid w:val="4FF45FCD"/>
    <w:rsid w:val="57133E4E"/>
    <w:rsid w:val="58A93313"/>
    <w:rsid w:val="5EBD2B97"/>
    <w:rsid w:val="6A7F6F87"/>
    <w:rsid w:val="6C264CF2"/>
    <w:rsid w:val="6D803F4A"/>
    <w:rsid w:val="6DE04258"/>
    <w:rsid w:val="760440AD"/>
    <w:rsid w:val="79875DFF"/>
    <w:rsid w:val="7CB4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750</Words>
  <Characters>763</Characters>
  <Lines>4</Lines>
  <Paragraphs>1</Paragraphs>
  <TotalTime>4</TotalTime>
  <ScaleCrop>false</ScaleCrop>
  <LinksUpToDate>false</LinksUpToDate>
  <CharactersWithSpaces>767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2023-09-08T12:36:00Z</dcterms:created>
  <dc:creator>8618290025696</dc:creator>
  <cp:lastModifiedBy>^、*Lincoln、Cid</cp:lastModifiedBy>
  <cp:lastPrinted>2024-10-17T06:51:00Z</cp:lastPrinted>
  <dcterms:modified xsi:type="dcterms:W3CDTF">2025-10-15T07:44:45Z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C3CC3CD71EB848AC997FF7610D0CCCBF_13</vt:lpwstr>
  </property>
  <property fmtid="{D5CDD505-2E9C-101B-9397-08002B2CF9AE}" pid="4" name="KSOTemplateDocerSaveRecord">
    <vt:lpwstr>eyJoZGlkIjoiNDAzMTg0MDk3MWQyMzQ2ZTgxMTYxZTMxYmRmZDc5YmYiLCJ1c2VySWQiOiI1MTcyMTM2MjgifQ==</vt:lpwstr>
  </property>
</Properties>
</file>