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B20" w:rsidRPr="00724D77" w:rsidRDefault="00D12B20" w:rsidP="00D12B20">
      <w:pPr>
        <w:spacing w:line="360" w:lineRule="auto"/>
        <w:jc w:val="center"/>
        <w:rPr>
          <w:rFonts w:ascii="黑体" w:eastAsia="黑体" w:hAnsi="黑体"/>
          <w:b/>
          <w:bCs/>
          <w:sz w:val="36"/>
          <w:szCs w:val="36"/>
        </w:rPr>
      </w:pPr>
      <w:r w:rsidRPr="00724D77">
        <w:rPr>
          <w:rFonts w:ascii="黑体" w:eastAsia="黑体" w:hAnsi="黑体" w:hint="eastAsia"/>
          <w:b/>
          <w:bCs/>
          <w:sz w:val="36"/>
          <w:szCs w:val="36"/>
        </w:rPr>
        <w:t>建筑与交通工程学院</w:t>
      </w:r>
    </w:p>
    <w:p w:rsidR="00D12B20" w:rsidRPr="00F66101" w:rsidRDefault="00D12B20" w:rsidP="00D12B20">
      <w:pPr>
        <w:pStyle w:val="1"/>
        <w:kinsoku w:val="0"/>
        <w:overflowPunct w:val="0"/>
        <w:spacing w:before="58" w:line="314" w:lineRule="auto"/>
        <w:ind w:left="0" w:right="58" w:firstLine="0"/>
        <w:jc w:val="center"/>
        <w:rPr>
          <w:w w:val="95"/>
          <w:sz w:val="36"/>
          <w:szCs w:val="36"/>
        </w:rPr>
      </w:pPr>
      <w:r w:rsidRPr="00F66101">
        <w:rPr>
          <w:rFonts w:hint="eastAsia"/>
          <w:w w:val="95"/>
          <w:sz w:val="36"/>
          <w:szCs w:val="36"/>
        </w:rPr>
        <w:t>工作档案管理制度</w:t>
      </w:r>
    </w:p>
    <w:p w:rsidR="00D12B20" w:rsidRDefault="00D12B20" w:rsidP="00D12B20">
      <w:pPr>
        <w:pStyle w:val="a3"/>
        <w:kinsoku w:val="0"/>
        <w:overflowPunct w:val="0"/>
        <w:spacing w:before="158"/>
        <w:ind w:left="0" w:right="2264" w:firstLine="0"/>
        <w:jc w:val="both"/>
      </w:pPr>
    </w:p>
    <w:p w:rsidR="00D12B20" w:rsidRPr="00F66101" w:rsidRDefault="00D12B20" w:rsidP="00D12B20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66101"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F66101">
        <w:rPr>
          <w:rFonts w:ascii="仿宋_GB2312" w:eastAsia="仿宋_GB2312"/>
          <w:sz w:val="28"/>
          <w:szCs w:val="28"/>
        </w:rPr>
        <w:t>建立实验教学管理档案。包括实验教学计划、实验教学题目、实验内容、实</w:t>
      </w:r>
      <w:r w:rsidRPr="00F66101">
        <w:rPr>
          <w:rFonts w:ascii="仿宋_GB2312" w:eastAsia="仿宋_GB2312" w:hint="eastAsia"/>
          <w:sz w:val="28"/>
          <w:szCs w:val="28"/>
        </w:rPr>
        <w:t>验教学改革与研究、实验报告、实验成绩评定、教学活动记录（学生分组、实验工作量、实验教学总结）等。</w:t>
      </w:r>
    </w:p>
    <w:p w:rsidR="00D12B20" w:rsidRPr="00F66101" w:rsidRDefault="00D12B20" w:rsidP="00D12B20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66101"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F66101">
        <w:rPr>
          <w:rFonts w:ascii="仿宋_GB2312" w:eastAsia="仿宋_GB2312"/>
          <w:sz w:val="28"/>
          <w:szCs w:val="28"/>
        </w:rPr>
        <w:t>实验中心的（上级）管理制度、管理改革、实验室工作日志、管理文件均要</w:t>
      </w:r>
      <w:r w:rsidRPr="00F66101">
        <w:rPr>
          <w:rFonts w:ascii="仿宋_GB2312" w:eastAsia="仿宋_GB2312" w:hint="eastAsia"/>
          <w:sz w:val="28"/>
          <w:szCs w:val="28"/>
        </w:rPr>
        <w:t>建立相应档案。</w:t>
      </w:r>
    </w:p>
    <w:p w:rsidR="00D12B20" w:rsidRPr="00F66101" w:rsidRDefault="00D12B20" w:rsidP="00D12B20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66101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F66101">
        <w:rPr>
          <w:rFonts w:ascii="仿宋_GB2312" w:eastAsia="仿宋_GB2312"/>
          <w:sz w:val="28"/>
          <w:szCs w:val="28"/>
        </w:rPr>
        <w:t>实验中心建立人员信息档案。包括实验教学的专职、兼职教师信息，实验技</w:t>
      </w:r>
      <w:r w:rsidRPr="00F66101">
        <w:rPr>
          <w:rFonts w:ascii="仿宋_GB2312" w:eastAsia="仿宋_GB2312" w:hint="eastAsia"/>
          <w:sz w:val="28"/>
          <w:szCs w:val="28"/>
        </w:rPr>
        <w:t>术人员信息，外聘人员信息和管理人员信息等。</w:t>
      </w:r>
    </w:p>
    <w:p w:rsidR="00D12B20" w:rsidRPr="00F66101" w:rsidRDefault="00D12B20" w:rsidP="00D12B20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66101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F66101">
        <w:rPr>
          <w:rFonts w:ascii="仿宋_GB2312" w:eastAsia="仿宋_GB2312"/>
          <w:sz w:val="28"/>
          <w:szCs w:val="28"/>
        </w:rPr>
        <w:t>建立仪器信息档案。包括仪器技术资料、仪器配件、仪器使用、仪器维修、</w:t>
      </w:r>
      <w:r w:rsidRPr="00F66101">
        <w:rPr>
          <w:rFonts w:ascii="仿宋_GB2312" w:eastAsia="仿宋_GB2312" w:hint="eastAsia"/>
          <w:sz w:val="28"/>
          <w:szCs w:val="28"/>
        </w:rPr>
        <w:t>仪器功能开发、仪器使用记录、仪器借用等管理档案（往来文件）。</w:t>
      </w:r>
    </w:p>
    <w:p w:rsidR="00D12B20" w:rsidRPr="00F66101" w:rsidRDefault="00D12B20" w:rsidP="00D12B20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66101"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F66101">
        <w:rPr>
          <w:rFonts w:ascii="仿宋_GB2312" w:eastAsia="仿宋_GB2312"/>
          <w:sz w:val="28"/>
          <w:szCs w:val="28"/>
        </w:rPr>
        <w:t>建立实验材料档案。对实验使用的材料订购、领用、库存均建立管理档案。</w:t>
      </w:r>
    </w:p>
    <w:p w:rsidR="00D12B20" w:rsidRPr="00F66101" w:rsidRDefault="00D12B20" w:rsidP="00D12B20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66101"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F66101">
        <w:rPr>
          <w:rFonts w:ascii="仿宋_GB2312" w:eastAsia="仿宋_GB2312"/>
          <w:sz w:val="28"/>
          <w:szCs w:val="28"/>
        </w:rPr>
        <w:t>建立实验中心开放管理档案。包括实验室开放管理制度、实验室开放申请程</w:t>
      </w:r>
      <w:r w:rsidRPr="00F66101">
        <w:rPr>
          <w:rFonts w:ascii="仿宋_GB2312" w:eastAsia="仿宋_GB2312" w:hint="eastAsia"/>
          <w:sz w:val="28"/>
          <w:szCs w:val="28"/>
        </w:rPr>
        <w:t>序、实验室开放项目、实验室开放人员等。</w:t>
      </w:r>
    </w:p>
    <w:p w:rsidR="00D12B20" w:rsidRPr="00F66101" w:rsidRDefault="00D12B20" w:rsidP="00D12B20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66101">
        <w:rPr>
          <w:rFonts w:ascii="仿宋_GB2312" w:eastAsia="仿宋_GB2312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 xml:space="preserve">． </w:t>
      </w:r>
      <w:r w:rsidRPr="00F66101">
        <w:rPr>
          <w:rFonts w:ascii="仿宋_GB2312" w:eastAsia="仿宋_GB2312"/>
          <w:sz w:val="28"/>
          <w:szCs w:val="28"/>
        </w:rPr>
        <w:t>对实验室管理档案工作要有专人负责，随时装盒。</w:t>
      </w:r>
    </w:p>
    <w:p w:rsidR="00D12B20" w:rsidRPr="00F66101" w:rsidRDefault="00D12B20" w:rsidP="00D12B20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D12B20" w:rsidRDefault="00D12B20" w:rsidP="00D12B20">
      <w:pPr>
        <w:pStyle w:val="a3"/>
        <w:kinsoku w:val="0"/>
        <w:overflowPunct w:val="0"/>
        <w:spacing w:before="158"/>
        <w:ind w:left="0" w:right="1304" w:firstLine="0"/>
        <w:jc w:val="right"/>
      </w:pPr>
    </w:p>
    <w:p w:rsidR="00D12B20" w:rsidRPr="00724D77" w:rsidRDefault="00D12B20" w:rsidP="00D12B20">
      <w:pPr>
        <w:pStyle w:val="a3"/>
        <w:kinsoku w:val="0"/>
        <w:overflowPunct w:val="0"/>
        <w:ind w:left="0" w:right="839" w:firstLineChars="200" w:firstLine="560"/>
        <w:jc w:val="right"/>
        <w:rPr>
          <w:rFonts w:ascii="华光行楷_CNKI" w:eastAsia="华光行楷_CNKI" w:hAnsi="华光行楷_CNKI" w:cstheme="minorBidi"/>
          <w:kern w:val="2"/>
          <w:sz w:val="28"/>
          <w:szCs w:val="28"/>
        </w:rPr>
      </w:pPr>
      <w:r w:rsidRPr="00724D77">
        <w:rPr>
          <w:rFonts w:ascii="华光行楷_CNKI" w:eastAsia="华光行楷_CNKI" w:hAnsi="华光行楷_CNKI" w:cstheme="minorBidi" w:hint="eastAsia"/>
          <w:kern w:val="2"/>
          <w:sz w:val="28"/>
          <w:szCs w:val="28"/>
        </w:rPr>
        <w:t>建筑与交通工程学院</w:t>
      </w:r>
    </w:p>
    <w:p w:rsidR="004D69B8" w:rsidRPr="00D12B20" w:rsidRDefault="00D12B20" w:rsidP="00D12B20">
      <w:pPr>
        <w:pStyle w:val="a3"/>
        <w:kinsoku w:val="0"/>
        <w:overflowPunct w:val="0"/>
        <w:spacing w:before="157"/>
        <w:ind w:left="0" w:right="1304" w:firstLine="0"/>
        <w:jc w:val="right"/>
      </w:pPr>
      <w:r>
        <w:rPr>
          <w:rFonts w:ascii="Times New Roman" w:eastAsiaTheme="minorEastAsia" w:cs="Times New Roman"/>
        </w:rPr>
        <w:t xml:space="preserve">2022 </w:t>
      </w:r>
      <w:r>
        <w:rPr>
          <w:rFonts w:hint="eastAsia"/>
          <w:spacing w:val="-30"/>
        </w:rPr>
        <w:t xml:space="preserve">年 </w:t>
      </w:r>
      <w:r>
        <w:rPr>
          <w:spacing w:val="-30"/>
        </w:rPr>
        <w:t xml:space="preserve">  </w:t>
      </w:r>
      <w:r>
        <w:rPr>
          <w:rFonts w:ascii="Times New Roman" w:cs="Times New Roman"/>
        </w:rPr>
        <w:t xml:space="preserve">9 </w:t>
      </w:r>
      <w:r>
        <w:rPr>
          <w:rFonts w:ascii="Times New Roman" w:cs="Times New Roman" w:hint="eastAsia"/>
        </w:rPr>
        <w:t>月</w:t>
      </w:r>
      <w:bookmarkStart w:id="0" w:name="_GoBack"/>
      <w:bookmarkEnd w:id="0"/>
    </w:p>
    <w:sectPr w:rsidR="004D69B8" w:rsidRPr="00D12B20" w:rsidSect="002E2EC2">
      <w:footerReference w:type="default" r:id="rId8"/>
      <w:pgSz w:w="11910" w:h="16840"/>
      <w:pgMar w:top="1361" w:right="1418" w:bottom="1179" w:left="1418" w:header="0" w:footer="99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87B" w:rsidRDefault="009B587B" w:rsidP="00B511B4">
      <w:r>
        <w:separator/>
      </w:r>
    </w:p>
  </w:endnote>
  <w:endnote w:type="continuationSeparator" w:id="0">
    <w:p w:rsidR="009B587B" w:rsidRDefault="009B587B" w:rsidP="00B5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光行楷_CNKI">
    <w:altName w:val="微软雅黑"/>
    <w:charset w:val="86"/>
    <w:family w:val="auto"/>
    <w:pitch w:val="variable"/>
    <w:sig w:usb0="00000000" w:usb1="1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EE3" w:rsidRDefault="009B587B">
    <w:pPr>
      <w:pStyle w:val="a3"/>
      <w:kinsoku w:val="0"/>
      <w:overflowPunct w:val="0"/>
      <w:spacing w:line="14" w:lineRule="auto"/>
      <w:ind w:left="0" w:firstLine="0"/>
      <w:rPr>
        <w:rFonts w:ascii="Times New Roman" w:eastAsiaTheme="minorEastAsia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87B" w:rsidRDefault="009B587B" w:rsidP="00B511B4">
      <w:r>
        <w:separator/>
      </w:r>
    </w:p>
  </w:footnote>
  <w:footnote w:type="continuationSeparator" w:id="0">
    <w:p w:rsidR="009B587B" w:rsidRDefault="009B587B" w:rsidP="00B51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98EA40"/>
    <w:multiLevelType w:val="singleLevel"/>
    <w:tmpl w:val="DC98EA4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90C1C8F"/>
    <w:multiLevelType w:val="singleLevel"/>
    <w:tmpl w:val="090C1C8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7E"/>
    <w:rsid w:val="000145E8"/>
    <w:rsid w:val="00020B77"/>
    <w:rsid w:val="0006769F"/>
    <w:rsid w:val="000732F2"/>
    <w:rsid w:val="000A7CAC"/>
    <w:rsid w:val="000C18F8"/>
    <w:rsid w:val="000D3BD0"/>
    <w:rsid w:val="0011664B"/>
    <w:rsid w:val="00151A70"/>
    <w:rsid w:val="00154CE7"/>
    <w:rsid w:val="0018227E"/>
    <w:rsid w:val="001B4550"/>
    <w:rsid w:val="001E430E"/>
    <w:rsid w:val="001F1901"/>
    <w:rsid w:val="00232B59"/>
    <w:rsid w:val="00241315"/>
    <w:rsid w:val="00263881"/>
    <w:rsid w:val="002A3F6F"/>
    <w:rsid w:val="002E2EC2"/>
    <w:rsid w:val="002E3F63"/>
    <w:rsid w:val="003351FD"/>
    <w:rsid w:val="00395EBA"/>
    <w:rsid w:val="003A3626"/>
    <w:rsid w:val="00434814"/>
    <w:rsid w:val="00466D2D"/>
    <w:rsid w:val="00482088"/>
    <w:rsid w:val="00487CAA"/>
    <w:rsid w:val="004A7B99"/>
    <w:rsid w:val="004D69B8"/>
    <w:rsid w:val="004E0187"/>
    <w:rsid w:val="004E28E9"/>
    <w:rsid w:val="0055123E"/>
    <w:rsid w:val="0059409B"/>
    <w:rsid w:val="005B152F"/>
    <w:rsid w:val="00666FAB"/>
    <w:rsid w:val="00697328"/>
    <w:rsid w:val="006C2E4A"/>
    <w:rsid w:val="006C639E"/>
    <w:rsid w:val="006D67A5"/>
    <w:rsid w:val="00724D77"/>
    <w:rsid w:val="007354AA"/>
    <w:rsid w:val="00740BFD"/>
    <w:rsid w:val="00787459"/>
    <w:rsid w:val="00793425"/>
    <w:rsid w:val="007A6F3E"/>
    <w:rsid w:val="007C2E8E"/>
    <w:rsid w:val="0083177A"/>
    <w:rsid w:val="008767A0"/>
    <w:rsid w:val="008B5F97"/>
    <w:rsid w:val="008D2846"/>
    <w:rsid w:val="008D448E"/>
    <w:rsid w:val="00901B86"/>
    <w:rsid w:val="0090710F"/>
    <w:rsid w:val="009B2207"/>
    <w:rsid w:val="009B587B"/>
    <w:rsid w:val="009E4AA7"/>
    <w:rsid w:val="00A369BA"/>
    <w:rsid w:val="00A462DD"/>
    <w:rsid w:val="00A867AA"/>
    <w:rsid w:val="00A87763"/>
    <w:rsid w:val="00AA56FD"/>
    <w:rsid w:val="00AB014F"/>
    <w:rsid w:val="00AF3246"/>
    <w:rsid w:val="00B511B4"/>
    <w:rsid w:val="00B535A8"/>
    <w:rsid w:val="00B555C4"/>
    <w:rsid w:val="00B60255"/>
    <w:rsid w:val="00B62E9D"/>
    <w:rsid w:val="00BC5F44"/>
    <w:rsid w:val="00C04EE3"/>
    <w:rsid w:val="00C06361"/>
    <w:rsid w:val="00C315AB"/>
    <w:rsid w:val="00C519A9"/>
    <w:rsid w:val="00C60292"/>
    <w:rsid w:val="00C61101"/>
    <w:rsid w:val="00C62780"/>
    <w:rsid w:val="00CB07EA"/>
    <w:rsid w:val="00CD41B9"/>
    <w:rsid w:val="00D12B20"/>
    <w:rsid w:val="00D2176F"/>
    <w:rsid w:val="00DE19DE"/>
    <w:rsid w:val="00DE6E0A"/>
    <w:rsid w:val="00E02CDA"/>
    <w:rsid w:val="00E40324"/>
    <w:rsid w:val="00E714BA"/>
    <w:rsid w:val="00EC1C4E"/>
    <w:rsid w:val="00EC42B1"/>
    <w:rsid w:val="00F5696E"/>
    <w:rsid w:val="00F66101"/>
    <w:rsid w:val="00FB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B6709"/>
  <w15:chartTrackingRefBased/>
  <w15:docId w15:val="{8BA88536-F526-41B9-B896-4B35D7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7C2E8E"/>
    <w:pPr>
      <w:autoSpaceDE w:val="0"/>
      <w:autoSpaceDN w:val="0"/>
      <w:adjustRightInd w:val="0"/>
      <w:spacing w:before="40"/>
      <w:ind w:left="3629" w:right="2635" w:hanging="1054"/>
      <w:jc w:val="left"/>
      <w:outlineLvl w:val="0"/>
    </w:pPr>
    <w:rPr>
      <w:rFonts w:ascii="黑体" w:eastAsia="黑体" w:hAnsi="Times New Roman" w:cs="黑体"/>
      <w:b/>
      <w:bCs/>
      <w:kern w:val="0"/>
      <w:sz w:val="30"/>
      <w:szCs w:val="30"/>
    </w:rPr>
  </w:style>
  <w:style w:type="paragraph" w:styleId="2">
    <w:name w:val="heading 2"/>
    <w:basedOn w:val="a"/>
    <w:next w:val="a"/>
    <w:link w:val="20"/>
    <w:uiPriority w:val="1"/>
    <w:qFormat/>
    <w:rsid w:val="007C2E8E"/>
    <w:pPr>
      <w:autoSpaceDE w:val="0"/>
      <w:autoSpaceDN w:val="0"/>
      <w:adjustRightInd w:val="0"/>
      <w:ind w:left="5820"/>
      <w:jc w:val="left"/>
      <w:outlineLvl w:val="1"/>
    </w:pPr>
    <w:rPr>
      <w:rFonts w:ascii="华文行楷" w:eastAsia="华文行楷" w:hAnsi="Times New Roman" w:cs="华文行楷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7C2E8E"/>
    <w:rPr>
      <w:rFonts w:ascii="黑体" w:eastAsia="黑体" w:hAnsi="Times New Roman" w:cs="黑体"/>
      <w:b/>
      <w:bCs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1"/>
    <w:rsid w:val="007C2E8E"/>
    <w:rPr>
      <w:rFonts w:ascii="华文行楷" w:eastAsia="华文行楷" w:hAnsi="Times New Roman" w:cs="华文行楷"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C2E8E"/>
    <w:pPr>
      <w:autoSpaceDE w:val="0"/>
      <w:autoSpaceDN w:val="0"/>
      <w:adjustRightInd w:val="0"/>
      <w:ind w:left="168" w:firstLine="480"/>
      <w:jc w:val="left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7C2E8E"/>
    <w:rPr>
      <w:rFonts w:ascii="宋体" w:eastAsia="宋体" w:hAnsi="Times New Roman" w:cs="宋体"/>
      <w:kern w:val="0"/>
      <w:sz w:val="24"/>
      <w:szCs w:val="24"/>
    </w:rPr>
  </w:style>
  <w:style w:type="paragraph" w:customStyle="1" w:styleId="a5">
    <w:name w:val="正文内容"/>
    <w:basedOn w:val="a"/>
    <w:qFormat/>
    <w:rsid w:val="007C2E8E"/>
    <w:pPr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B51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511B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51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511B4"/>
    <w:rPr>
      <w:sz w:val="18"/>
      <w:szCs w:val="18"/>
    </w:rPr>
  </w:style>
  <w:style w:type="paragraph" w:styleId="aa">
    <w:name w:val="List Paragraph"/>
    <w:basedOn w:val="a"/>
    <w:uiPriority w:val="34"/>
    <w:qFormat/>
    <w:rsid w:val="00F66101"/>
    <w:pPr>
      <w:ind w:firstLineChars="200" w:firstLine="420"/>
    </w:pPr>
  </w:style>
  <w:style w:type="table" w:styleId="ab">
    <w:name w:val="Table Grid"/>
    <w:basedOn w:val="a1"/>
    <w:uiPriority w:val="39"/>
    <w:rsid w:val="007A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D4856-5399-45A3-9FAA-338E37B0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建建</dc:creator>
  <cp:keywords/>
  <dc:description/>
  <cp:lastModifiedBy>DELL</cp:lastModifiedBy>
  <cp:revision>20</cp:revision>
  <dcterms:created xsi:type="dcterms:W3CDTF">2024-05-10T03:33:00Z</dcterms:created>
  <dcterms:modified xsi:type="dcterms:W3CDTF">2024-05-13T01:58:00Z</dcterms:modified>
</cp:coreProperties>
</file>