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97" w:rsidRPr="00724D77" w:rsidRDefault="008B5F97" w:rsidP="008B5F97">
      <w:pPr>
        <w:snapToGrid w:val="0"/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8B5F97" w:rsidRPr="009E4AA7" w:rsidRDefault="008B5F97" w:rsidP="008B5F97">
      <w:pPr>
        <w:pStyle w:val="1"/>
        <w:kinsoku w:val="0"/>
        <w:overflowPunct w:val="0"/>
        <w:spacing w:before="58" w:line="314" w:lineRule="auto"/>
        <w:ind w:left="0" w:right="58" w:firstLine="0"/>
        <w:jc w:val="center"/>
        <w:rPr>
          <w:w w:val="95"/>
          <w:sz w:val="36"/>
          <w:szCs w:val="36"/>
        </w:rPr>
      </w:pPr>
      <w:r w:rsidRPr="009E4AA7">
        <w:rPr>
          <w:rFonts w:hint="eastAsia"/>
          <w:w w:val="95"/>
          <w:sz w:val="36"/>
          <w:szCs w:val="36"/>
        </w:rPr>
        <w:t>夜间</w:t>
      </w:r>
      <w:r w:rsidRPr="009E4AA7">
        <w:rPr>
          <w:w w:val="95"/>
          <w:sz w:val="36"/>
          <w:szCs w:val="36"/>
        </w:rPr>
        <w:t>/假日期间进入实验室工作制度</w:t>
      </w:r>
    </w:p>
    <w:p w:rsidR="008B5F97" w:rsidRDefault="008B5F97" w:rsidP="008B5F97">
      <w:pPr>
        <w:snapToGrid w:val="0"/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为保证实验室安全和实验工作的</w:t>
      </w:r>
      <w:r>
        <w:rPr>
          <w:rFonts w:ascii="仿宋_GB2312" w:eastAsia="仿宋_GB2312" w:hint="eastAsia"/>
          <w:sz w:val="28"/>
          <w:szCs w:val="28"/>
        </w:rPr>
        <w:t>顺利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开展，针对夜间</w:t>
      </w:r>
      <w:r w:rsidRPr="009E4AA7">
        <w:rPr>
          <w:rFonts w:ascii="仿宋_GB2312" w:eastAsia="仿宋_GB2312"/>
          <w:sz w:val="28"/>
          <w:szCs w:val="28"/>
        </w:rPr>
        <w:t>\假日等非工作时间需进</w:t>
      </w:r>
      <w:r w:rsidRPr="009E4AA7">
        <w:rPr>
          <w:rFonts w:ascii="仿宋_GB2312" w:eastAsia="仿宋_GB2312" w:hint="eastAsia"/>
          <w:sz w:val="28"/>
          <w:szCs w:val="28"/>
        </w:rPr>
        <w:t>入实验室进行相关工作的研究生、本科生，特制定夜间</w:t>
      </w:r>
      <w:r w:rsidRPr="009E4AA7">
        <w:rPr>
          <w:rFonts w:ascii="仿宋_GB2312" w:eastAsia="仿宋_GB2312"/>
          <w:sz w:val="28"/>
          <w:szCs w:val="28"/>
        </w:rPr>
        <w:t>/假日期间进入实验室工作制</w:t>
      </w:r>
      <w:r w:rsidRPr="009E4AA7">
        <w:rPr>
          <w:rFonts w:ascii="仿宋_GB2312" w:eastAsia="仿宋_GB2312" w:hint="eastAsia"/>
          <w:sz w:val="28"/>
          <w:szCs w:val="28"/>
        </w:rPr>
        <w:t>度，如有违反本制度者，实验中心（实验室）将停止其相关实验</w:t>
      </w:r>
      <w:r w:rsidRPr="009E4AA7">
        <w:rPr>
          <w:rFonts w:ascii="仿宋_GB2312" w:eastAsia="仿宋_GB2312"/>
          <w:sz w:val="28"/>
          <w:szCs w:val="28"/>
        </w:rPr>
        <w:t>/试验工作，采取相</w:t>
      </w:r>
      <w:r w:rsidRPr="009E4AA7">
        <w:rPr>
          <w:rFonts w:ascii="仿宋_GB2312" w:eastAsia="仿宋_GB2312" w:hint="eastAsia"/>
          <w:sz w:val="28"/>
          <w:szCs w:val="28"/>
        </w:rPr>
        <w:t>应的处罚措施，并上报学院，</w:t>
      </w:r>
      <w:r>
        <w:rPr>
          <w:rFonts w:ascii="仿宋_GB2312" w:eastAsia="仿宋_GB2312" w:hint="eastAsia"/>
          <w:sz w:val="28"/>
          <w:szCs w:val="28"/>
        </w:rPr>
        <w:t>进行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全院通报。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适用对象：本制度适用于</w:t>
      </w:r>
      <w:r w:rsidRPr="009E4AA7">
        <w:rPr>
          <w:rFonts w:ascii="仿宋_GB2312" w:eastAsia="仿宋_GB2312" w:hint="eastAsia"/>
          <w:sz w:val="28"/>
          <w:szCs w:val="28"/>
        </w:rPr>
        <w:t>建筑与交通工程学院</w:t>
      </w:r>
      <w:r w:rsidRPr="009E4AA7">
        <w:rPr>
          <w:rFonts w:ascii="仿宋_GB2312" w:eastAsia="仿宋_GB2312"/>
          <w:sz w:val="28"/>
          <w:szCs w:val="28"/>
        </w:rPr>
        <w:t>实验中心所属各类实验室，凡</w:t>
      </w:r>
      <w:r w:rsidRPr="009E4AA7">
        <w:rPr>
          <w:rFonts w:ascii="仿宋_GB2312" w:eastAsia="仿宋_GB2312" w:hint="eastAsia"/>
          <w:sz w:val="28"/>
          <w:szCs w:val="28"/>
        </w:rPr>
        <w:t>进入实验室从事实验</w:t>
      </w:r>
      <w:r w:rsidRPr="009E4AA7">
        <w:rPr>
          <w:rFonts w:ascii="仿宋_GB2312" w:eastAsia="仿宋_GB2312"/>
          <w:sz w:val="28"/>
          <w:szCs w:val="28"/>
        </w:rPr>
        <w:t>/试验相关工作的非实验室人员，包括本科生、研究生及临时工</w:t>
      </w:r>
      <w:r w:rsidRPr="009E4AA7">
        <w:rPr>
          <w:rFonts w:ascii="仿宋_GB2312" w:eastAsia="仿宋_GB2312" w:hint="eastAsia"/>
          <w:sz w:val="28"/>
          <w:szCs w:val="28"/>
        </w:rPr>
        <w:t>等，均受本制度的规定。本制度不适用于正常的本科教学任务。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实验室正常工作时间与学校一致；如有特殊情况需延长工作时间，或者节假</w:t>
      </w:r>
      <w:r w:rsidRPr="009E4AA7">
        <w:rPr>
          <w:rFonts w:ascii="仿宋_GB2312" w:eastAsia="仿宋_GB2312" w:hint="eastAsia"/>
          <w:sz w:val="28"/>
          <w:szCs w:val="28"/>
        </w:rPr>
        <w:t>日加班，需由本科生或研究生导师签名同意，向实验室责任人提出书面申请（申请表格式请参照附件），且需在核准时间与场地范围内工作；工作期间至少指定一名研究生为现场值班负责人，全程负责</w:t>
      </w:r>
      <w:r>
        <w:rPr>
          <w:rFonts w:ascii="仿宋_GB2312" w:eastAsia="仿宋_GB2312" w:hint="eastAsia"/>
          <w:sz w:val="28"/>
          <w:szCs w:val="28"/>
        </w:rPr>
        <w:t>一切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实验室安全卫生（现场负责人未到场前禁</w:t>
      </w:r>
      <w:r w:rsidRPr="009E4AA7">
        <w:rPr>
          <w:rFonts w:ascii="仿宋_GB2312" w:eastAsia="仿宋_GB2312" w:hint="eastAsia"/>
          <w:sz w:val="28"/>
          <w:szCs w:val="28"/>
        </w:rPr>
        <w:t>止作业）。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“</w:t>
      </w:r>
      <w:r w:rsidRPr="009E4AA7">
        <w:rPr>
          <w:rFonts w:ascii="仿宋_GB2312" w:eastAsia="仿宋_GB2312"/>
          <w:sz w:val="28"/>
          <w:szCs w:val="28"/>
        </w:rPr>
        <w:t>夜间/假日期间进入实验室申请表</w:t>
      </w:r>
      <w:r w:rsidRPr="009E4AA7">
        <w:rPr>
          <w:rFonts w:ascii="仿宋_GB2312" w:eastAsia="仿宋_GB2312"/>
          <w:sz w:val="28"/>
          <w:szCs w:val="28"/>
        </w:rPr>
        <w:t>”</w:t>
      </w:r>
      <w:r w:rsidRPr="009E4AA7">
        <w:rPr>
          <w:rFonts w:ascii="仿宋_GB2312" w:eastAsia="仿宋_GB2312"/>
          <w:sz w:val="28"/>
          <w:szCs w:val="28"/>
        </w:rPr>
        <w:t>的申请时限：夜间加班者为当天16：00</w:t>
      </w:r>
      <w:r w:rsidRPr="009E4AA7">
        <w:rPr>
          <w:rFonts w:ascii="仿宋_GB2312" w:eastAsia="仿宋_GB2312" w:hint="eastAsia"/>
          <w:sz w:val="28"/>
          <w:szCs w:val="28"/>
        </w:rPr>
        <w:t>前，假日加班者为作业前上班日</w:t>
      </w:r>
      <w:r w:rsidRPr="009E4AA7">
        <w:rPr>
          <w:rFonts w:ascii="仿宋_GB2312" w:eastAsia="仿宋_GB2312"/>
          <w:sz w:val="28"/>
          <w:szCs w:val="28"/>
        </w:rPr>
        <w:t>16：00 之前。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夜间和周末加班时，不得影响实验室周围居民或办公人员的正常工作休息。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申请人加班期间，若需要实验室工作人员配合，需向实验室工作人员支付加</w:t>
      </w:r>
      <w:r w:rsidRPr="009E4AA7">
        <w:rPr>
          <w:rFonts w:ascii="仿宋_GB2312" w:eastAsia="仿宋_GB2312" w:hint="eastAsia"/>
          <w:sz w:val="28"/>
          <w:szCs w:val="28"/>
        </w:rPr>
        <w:t>班费，费用由申请人和参与人员自行协商，参考价为</w:t>
      </w:r>
      <w:r w:rsidRPr="009E4AA7">
        <w:rPr>
          <w:rFonts w:ascii="仿宋_GB2312" w:eastAsia="仿宋_GB2312"/>
          <w:sz w:val="28"/>
          <w:szCs w:val="28"/>
        </w:rPr>
        <w:t>25 元/小时，由申请人提供，在</w:t>
      </w:r>
      <w:r w:rsidRPr="009E4AA7">
        <w:rPr>
          <w:rFonts w:ascii="仿宋_GB2312" w:eastAsia="仿宋_GB2312" w:hint="eastAsia"/>
          <w:sz w:val="28"/>
          <w:szCs w:val="28"/>
        </w:rPr>
        <w:t>实验结束时结算。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加班期间，务必遵守各类安全</w:t>
      </w:r>
      <w:r>
        <w:rPr>
          <w:rFonts w:ascii="仿宋_GB2312" w:eastAsia="仿宋_GB2312" w:hint="eastAsia"/>
          <w:sz w:val="28"/>
          <w:szCs w:val="28"/>
        </w:rPr>
        <w:t>管理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规定，防火、防盗，离开实验室必须全面</w:t>
      </w:r>
      <w:r w:rsidRPr="009E4AA7">
        <w:rPr>
          <w:rFonts w:ascii="仿宋_GB2312" w:eastAsia="仿宋_GB2312" w:hint="eastAsia"/>
          <w:sz w:val="28"/>
          <w:szCs w:val="28"/>
        </w:rPr>
        <w:t>检查</w:t>
      </w:r>
      <w:r>
        <w:rPr>
          <w:rFonts w:ascii="仿宋_GB2312" w:eastAsia="仿宋_GB2312" w:hint="eastAsia"/>
          <w:sz w:val="28"/>
          <w:szCs w:val="28"/>
        </w:rPr>
        <w:t>，切断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电源、关闭水源和气源等，整理好实验仪器设备，清理好实验场地。如</w:t>
      </w:r>
      <w:r w:rsidRPr="009E4AA7">
        <w:rPr>
          <w:rFonts w:ascii="仿宋_GB2312" w:eastAsia="仿宋_GB2312" w:hint="eastAsia"/>
          <w:sz w:val="28"/>
          <w:szCs w:val="28"/>
        </w:rPr>
        <w:t>果发</w:t>
      </w:r>
      <w:r>
        <w:rPr>
          <w:rFonts w:ascii="仿宋_GB2312" w:eastAsia="仿宋_GB2312" w:hint="eastAsia"/>
          <w:sz w:val="28"/>
          <w:szCs w:val="28"/>
        </w:rPr>
        <w:t>现不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t>严格遵守实验室相关规定，或是实验无关人员进入</w:t>
      </w:r>
      <w:r w:rsidRPr="009E4AA7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实验室，实验室将给予</w:t>
      </w:r>
      <w:r w:rsidRPr="009E4AA7">
        <w:rPr>
          <w:rFonts w:ascii="仿宋_GB2312" w:eastAsia="仿宋_GB2312" w:hint="eastAsia"/>
          <w:sz w:val="28"/>
          <w:szCs w:val="28"/>
        </w:rPr>
        <w:t>提醒、警告、严重警告（全院通报）甚至取消实验资格的处分或处罚。</w:t>
      </w:r>
    </w:p>
    <w:p w:rsidR="008B5F97" w:rsidRPr="009E4AA7" w:rsidRDefault="008B5F97" w:rsidP="008B5F9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E4AA7"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9E4AA7">
        <w:rPr>
          <w:rFonts w:ascii="仿宋_GB2312" w:eastAsia="仿宋_GB2312"/>
          <w:sz w:val="28"/>
          <w:szCs w:val="28"/>
        </w:rPr>
        <w:t>加班结束时，完成</w:t>
      </w:r>
      <w:r w:rsidRPr="009E4AA7">
        <w:rPr>
          <w:rFonts w:ascii="仿宋_GB2312" w:eastAsia="仿宋_GB2312"/>
          <w:sz w:val="28"/>
          <w:szCs w:val="28"/>
        </w:rPr>
        <w:t>“</w:t>
      </w:r>
      <w:r w:rsidRPr="009E4AA7">
        <w:rPr>
          <w:rFonts w:ascii="仿宋_GB2312" w:eastAsia="仿宋_GB2312"/>
          <w:sz w:val="28"/>
          <w:szCs w:val="28"/>
        </w:rPr>
        <w:t>申请与登记表</w:t>
      </w:r>
      <w:r w:rsidRPr="009E4AA7">
        <w:rPr>
          <w:rFonts w:ascii="仿宋_GB2312" w:eastAsia="仿宋_GB2312"/>
          <w:sz w:val="28"/>
          <w:szCs w:val="28"/>
        </w:rPr>
        <w:t>”</w:t>
      </w:r>
      <w:r w:rsidRPr="009E4AA7">
        <w:rPr>
          <w:rFonts w:ascii="仿宋_GB2312" w:eastAsia="仿宋_GB2312"/>
          <w:sz w:val="28"/>
          <w:szCs w:val="28"/>
        </w:rPr>
        <w:t>，作为加班费用结算、设备真实使用过程</w:t>
      </w:r>
      <w:r w:rsidRPr="009E4AA7">
        <w:rPr>
          <w:rFonts w:ascii="仿宋_GB2312" w:eastAsia="仿宋_GB2312" w:hint="eastAsia"/>
          <w:sz w:val="28"/>
          <w:szCs w:val="28"/>
        </w:rPr>
        <w:t>确认等的主要依据，各方人员必须签字确认。</w:t>
      </w:r>
    </w:p>
    <w:p w:rsidR="008B5F97" w:rsidRDefault="008B5F97" w:rsidP="008B5F97">
      <w:pPr>
        <w:snapToGrid w:val="0"/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8B5F97" w:rsidRPr="009E4AA7" w:rsidRDefault="008B5F97" w:rsidP="008B5F97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9E4AA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8B5F97" w:rsidRDefault="008B5F97" w:rsidP="008B5F97">
      <w:pPr>
        <w:pStyle w:val="a3"/>
        <w:kinsoku w:val="0"/>
        <w:overflowPunct w:val="0"/>
        <w:spacing w:before="157"/>
        <w:ind w:left="0" w:right="1304" w:firstLine="0"/>
        <w:jc w:val="right"/>
        <w:sectPr w:rsidR="008B5F97">
          <w:pgSz w:w="11910" w:h="16840"/>
          <w:pgMar w:top="1580" w:right="1360" w:bottom="1180" w:left="1420" w:header="0" w:footer="997" w:gutter="0"/>
          <w:cols w:space="720"/>
          <w:noEndnote/>
        </w:sectPr>
      </w:pPr>
      <w:r>
        <w:rPr>
          <w:rFonts w:ascii="Times New Roman" w:eastAsiaTheme="minorEastAsia" w:cs="Times New Roman"/>
        </w:rPr>
        <w:t xml:space="preserve">2022 </w:t>
      </w:r>
      <w:r>
        <w:rPr>
          <w:rFonts w:hint="eastAsia"/>
          <w:spacing w:val="-30"/>
        </w:rPr>
        <w:t xml:space="preserve">年 </w:t>
      </w:r>
      <w:r>
        <w:rPr>
          <w:spacing w:val="-30"/>
        </w:rPr>
        <w:t xml:space="preserve">  </w:t>
      </w:r>
      <w:r>
        <w:rPr>
          <w:rFonts w:ascii="Times New Roman" w:cs="Times New Roman"/>
        </w:rPr>
        <w:t xml:space="preserve">9 </w:t>
      </w:r>
      <w:r>
        <w:rPr>
          <w:rFonts w:hint="eastAsia"/>
        </w:rPr>
        <w:t>月</w:t>
      </w:r>
    </w:p>
    <w:p w:rsidR="008B5F97" w:rsidRPr="007A6F3E" w:rsidRDefault="008B5F97" w:rsidP="008B5F97">
      <w:pPr>
        <w:spacing w:line="520" w:lineRule="exact"/>
        <w:ind w:firstLineChars="200" w:firstLine="560"/>
        <w:jc w:val="center"/>
        <w:rPr>
          <w:rFonts w:ascii="仿宋_GB2312" w:eastAsia="仿宋_GB2312"/>
          <w:sz w:val="28"/>
          <w:szCs w:val="28"/>
        </w:rPr>
      </w:pPr>
      <w:r w:rsidRPr="007A6F3E">
        <w:rPr>
          <w:rFonts w:ascii="仿宋_GB2312" w:eastAsia="仿宋_GB2312" w:hint="eastAsia"/>
          <w:sz w:val="28"/>
          <w:szCs w:val="28"/>
        </w:rPr>
        <w:lastRenderedPageBreak/>
        <w:t>夜间</w:t>
      </w:r>
      <w:r w:rsidRPr="007A6F3E">
        <w:rPr>
          <w:rFonts w:ascii="仿宋_GB2312" w:eastAsia="仿宋_GB2312"/>
          <w:sz w:val="28"/>
          <w:szCs w:val="28"/>
        </w:rPr>
        <w:t>/假日期间进入实验室</w:t>
      </w:r>
      <w:r>
        <w:rPr>
          <w:rFonts w:ascii="仿宋_GB2312" w:eastAsia="仿宋_GB2312" w:hint="eastAsia"/>
          <w:sz w:val="28"/>
          <w:szCs w:val="28"/>
        </w:rPr>
        <w:t>申请与登记表</w:t>
      </w:r>
    </w:p>
    <w:p w:rsidR="008B5F97" w:rsidRPr="007A6F3E" w:rsidRDefault="008B5F97" w:rsidP="008B5F97">
      <w:pPr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:rsidR="008B5F97" w:rsidRDefault="008B5F97" w:rsidP="008B5F97">
      <w:pPr>
        <w:snapToGrid w:val="0"/>
        <w:spacing w:line="360" w:lineRule="auto"/>
        <w:jc w:val="left"/>
        <w:rPr>
          <w:rFonts w:ascii="仿宋_GB2312" w:eastAsia="仿宋_GB2312"/>
          <w:sz w:val="28"/>
          <w:szCs w:val="28"/>
        </w:rPr>
      </w:pPr>
      <w:r w:rsidRPr="007A6F3E">
        <w:rPr>
          <w:rFonts w:ascii="仿宋_GB2312" w:eastAsia="仿宋_GB2312" w:hint="eastAsia"/>
          <w:sz w:val="28"/>
          <w:szCs w:val="28"/>
        </w:rPr>
        <w:t>申请日期</w:t>
      </w:r>
      <w:r>
        <w:rPr>
          <w:rFonts w:ascii="仿宋_GB2312" w:eastAsia="仿宋_GB2312" w:hint="eastAsia"/>
          <w:sz w:val="28"/>
          <w:szCs w:val="28"/>
        </w:rPr>
        <w:t xml:space="preserve">：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 xml:space="preserve">年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月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日</w:t>
      </w:r>
    </w:p>
    <w:tbl>
      <w:tblPr>
        <w:tblStyle w:val="ab"/>
        <w:tblW w:w="9120" w:type="dxa"/>
        <w:tblLook w:val="04A0" w:firstRow="1" w:lastRow="0" w:firstColumn="1" w:lastColumn="0" w:noHBand="0" w:noVBand="1"/>
      </w:tblPr>
      <w:tblGrid>
        <w:gridCol w:w="4560"/>
        <w:gridCol w:w="4560"/>
      </w:tblGrid>
      <w:tr w:rsidR="008B5F97" w:rsidRPr="007A6F3E" w:rsidTr="008B5F97"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7A6F3E">
              <w:rPr>
                <w:rFonts w:ascii="仿宋_GB2312" w:eastAsia="仿宋_GB2312" w:hint="eastAsia"/>
                <w:sz w:val="24"/>
                <w:szCs w:val="24"/>
              </w:rPr>
              <w:t>申请人/现场负责人：</w:t>
            </w:r>
          </w:p>
        </w:tc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联系电话：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实验项目：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申请实验室名称：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预定实验时间：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至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使用设备：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实验内容：</w:t>
            </w:r>
          </w:p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参与实验人员：</w:t>
            </w:r>
          </w:p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7A6F3E">
              <w:rPr>
                <w:rFonts w:ascii="仿宋_GB2312" w:eastAsia="仿宋_GB2312" w:hint="eastAsia"/>
                <w:sz w:val="24"/>
                <w:szCs w:val="24"/>
              </w:rPr>
              <w:t>承诺：本试验期间，申请人及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指导老师</w:t>
            </w:r>
            <w:r w:rsidRPr="007A6F3E">
              <w:rPr>
                <w:rFonts w:ascii="仿宋_GB2312" w:eastAsia="仿宋_GB2312" w:hint="eastAsia"/>
                <w:sz w:val="24"/>
                <w:szCs w:val="24"/>
              </w:rPr>
              <w:t>承诺遵循实验室所有规章制度，负责实验室的安全与卫生，不让无关人员进入实验室，不使用未经授权的仪器设备，试验期间发生</w:t>
            </w:r>
          </w:p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7A6F3E">
              <w:rPr>
                <w:rFonts w:ascii="仿宋_GB2312" w:eastAsia="仿宋_GB2312" w:hint="eastAsia"/>
                <w:sz w:val="24"/>
                <w:szCs w:val="24"/>
              </w:rPr>
              <w:t>的所有安全责任由申请人及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指导老师</w:t>
            </w:r>
            <w:r w:rsidRPr="007A6F3E">
              <w:rPr>
                <w:rFonts w:ascii="仿宋_GB2312" w:eastAsia="仿宋_GB2312" w:hint="eastAsia"/>
                <w:sz w:val="24"/>
                <w:szCs w:val="24"/>
              </w:rPr>
              <w:t>承担。</w:t>
            </w:r>
          </w:p>
        </w:tc>
      </w:tr>
      <w:tr w:rsidR="008B5F97" w:rsidRPr="007A6F3E" w:rsidTr="008B5F97"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申请人（签字）：</w:t>
            </w:r>
          </w:p>
        </w:tc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指导老师（签字）：</w:t>
            </w:r>
          </w:p>
        </w:tc>
      </w:tr>
      <w:tr w:rsidR="008B5F97" w:rsidRPr="007A6F3E" w:rsidTr="008B5F97"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实验室负责人（签字）：</w:t>
            </w:r>
          </w:p>
        </w:tc>
        <w:tc>
          <w:tcPr>
            <w:tcW w:w="4560" w:type="dxa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Pr="007A6F3E" w:rsidRDefault="008B5F97" w:rsidP="00CA4797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实验结束后验收情况</w:t>
            </w:r>
          </w:p>
        </w:tc>
      </w:tr>
      <w:tr w:rsidR="008B5F97" w:rsidRPr="007A6F3E" w:rsidTr="008B5F97">
        <w:tc>
          <w:tcPr>
            <w:tcW w:w="9120" w:type="dxa"/>
            <w:gridSpan w:val="2"/>
            <w:vAlign w:val="center"/>
          </w:tcPr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B60255">
              <w:rPr>
                <w:rFonts w:ascii="仿宋_GB2312" w:eastAsia="仿宋_GB2312" w:hint="eastAsia"/>
                <w:sz w:val="24"/>
                <w:szCs w:val="24"/>
              </w:rPr>
              <w:t>夜间</w:t>
            </w:r>
            <w:r w:rsidRPr="00B60255">
              <w:rPr>
                <w:rFonts w:ascii="仿宋_GB2312" w:eastAsia="仿宋_GB2312"/>
                <w:sz w:val="24"/>
                <w:szCs w:val="24"/>
              </w:rPr>
              <w:t>/假日试验期间事项说明：</w:t>
            </w:r>
          </w:p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B5F97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B5F97" w:rsidRPr="007A6F3E" w:rsidTr="008B5F97">
        <w:tc>
          <w:tcPr>
            <w:tcW w:w="4560" w:type="dxa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申请人（签字）：</w:t>
            </w:r>
          </w:p>
        </w:tc>
        <w:tc>
          <w:tcPr>
            <w:tcW w:w="4560" w:type="dxa"/>
          </w:tcPr>
          <w:p w:rsidR="008B5F97" w:rsidRPr="007A6F3E" w:rsidRDefault="008B5F97" w:rsidP="00CA4797">
            <w:pPr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指导老师（签字）：</w:t>
            </w:r>
          </w:p>
        </w:tc>
      </w:tr>
    </w:tbl>
    <w:p w:rsidR="004D69B8" w:rsidRPr="008B5F97" w:rsidRDefault="004D69B8" w:rsidP="008B5F97">
      <w:bookmarkStart w:id="0" w:name="_GoBack"/>
      <w:bookmarkEnd w:id="0"/>
    </w:p>
    <w:sectPr w:rsidR="004D69B8" w:rsidRPr="008B5F97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C4" w:rsidRDefault="00B555C4" w:rsidP="00B511B4">
      <w:r>
        <w:separator/>
      </w:r>
    </w:p>
  </w:endnote>
  <w:endnote w:type="continuationSeparator" w:id="0">
    <w:p w:rsidR="00B555C4" w:rsidRDefault="00B555C4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B555C4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C4" w:rsidRDefault="00B555C4" w:rsidP="00B511B4">
      <w:r>
        <w:separator/>
      </w:r>
    </w:p>
  </w:footnote>
  <w:footnote w:type="continuationSeparator" w:id="0">
    <w:p w:rsidR="00B555C4" w:rsidRDefault="00B555C4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54CE7"/>
    <w:rsid w:val="0018227E"/>
    <w:rsid w:val="001B4550"/>
    <w:rsid w:val="001E430E"/>
    <w:rsid w:val="001F1901"/>
    <w:rsid w:val="00232B59"/>
    <w:rsid w:val="00241315"/>
    <w:rsid w:val="00263881"/>
    <w:rsid w:val="002A3F6F"/>
    <w:rsid w:val="002E2EC2"/>
    <w:rsid w:val="002E3F63"/>
    <w:rsid w:val="003351FD"/>
    <w:rsid w:val="00395EBA"/>
    <w:rsid w:val="003A362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6C639E"/>
    <w:rsid w:val="006D67A5"/>
    <w:rsid w:val="00724D77"/>
    <w:rsid w:val="007354AA"/>
    <w:rsid w:val="00740BFD"/>
    <w:rsid w:val="00787459"/>
    <w:rsid w:val="00793425"/>
    <w:rsid w:val="007A6F3E"/>
    <w:rsid w:val="007C2E8E"/>
    <w:rsid w:val="0083177A"/>
    <w:rsid w:val="008767A0"/>
    <w:rsid w:val="008B5F97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B014F"/>
    <w:rsid w:val="00AF3246"/>
    <w:rsid w:val="00B511B4"/>
    <w:rsid w:val="00B535A8"/>
    <w:rsid w:val="00B555C4"/>
    <w:rsid w:val="00B60255"/>
    <w:rsid w:val="00B62E9D"/>
    <w:rsid w:val="00BC5F44"/>
    <w:rsid w:val="00C04EE3"/>
    <w:rsid w:val="00C06361"/>
    <w:rsid w:val="00C315AB"/>
    <w:rsid w:val="00C519A9"/>
    <w:rsid w:val="00C60292"/>
    <w:rsid w:val="00C61101"/>
    <w:rsid w:val="00CB07EA"/>
    <w:rsid w:val="00CD41B9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99F70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BD5B-101D-484F-98BE-93720568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16</cp:revision>
  <dcterms:created xsi:type="dcterms:W3CDTF">2024-05-10T03:33:00Z</dcterms:created>
  <dcterms:modified xsi:type="dcterms:W3CDTF">2024-05-13T01:54:00Z</dcterms:modified>
</cp:coreProperties>
</file>