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73B4E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宇通2027届管培生秋招正式启动！</w:t>
      </w:r>
    </w:p>
    <w:p w14:paraId="0177152F">
      <w:pPr>
        <w:jc w:val="left"/>
        <w:rPr>
          <w:rFonts w:hint="eastAsia"/>
          <w:sz w:val="28"/>
          <w:szCs w:val="28"/>
        </w:rPr>
      </w:pPr>
    </w:p>
    <w:p w14:paraId="1205BDDF">
      <w:pPr>
        <w:jc w:val="left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宇通是以客车、卡车为主的大型商用车集团产品覆盖客车、卡车、工程机械、专用车和环卫设备</w:t>
      </w:r>
    </w:p>
    <w:p w14:paraId="7F544903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招聘岗位：管培生计划、校招生计划：研发技术类、生成运营类、销售售后类、综合职能类</w:t>
      </w:r>
    </w:p>
    <w:p w14:paraId="6F21CB46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招聘流程：简历投递——简历筛选——面试/测评——offer</w:t>
      </w:r>
    </w:p>
    <w:p w14:paraId="410A498A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投递简历：https://app.mokahr.com/campus-recruitment/yutong/172567?recommendCode=DSuZs4cA#/jobs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0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2026-09-23T01:22:30Z</dcterms:created>
  <dc:creator>研究生院-助理电脑</dc:creator>
  <cp:lastModifiedBy>cly</cp:lastModifiedBy>
  <dcterms:modified xsi:type="dcterms:W3CDTF">2026-09-23T01:23:37Z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eyJoZGlkIjoiZmQ4NjZmNDNmMGZkMTcyNDE5ZjEwNjE3YjkyNmZlMjAiLCJ1c2VySWQiOiI3MDcwNTU3NjAifQ==</vt:lpwstr>
  </property>
  <property fmtid="{D5CDD505-2E9C-101B-9397-08002B2CF9AE}" pid="4" name="ICV">
    <vt:lpwstr>0759F4763E784F02B3C0063CD7C228C4_12</vt:lpwstr>
  </property>
</Properties>
</file>