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236" w:line="202" w:lineRule="auto"/>
        <w:ind w:left="1322"/>
        <w:rPr>
          <w:rFonts w:ascii="方正小标宋简体" w:hAnsi="方正小标宋简体" w:eastAsia="方正小标宋简体" w:cs="方正小标宋简体"/>
          <w:sz w:val="61"/>
          <w:szCs w:val="61"/>
        </w:rPr>
      </w:pPr>
      <w:r>
        <w:rPr>
          <w:rFonts w:ascii="方正小标宋简体" w:hAnsi="方正小标宋简体" w:eastAsia="方正小标宋简体" w:cs="方正小标宋简体"/>
          <w:color w:val="FF0000"/>
          <w:spacing w:val="110"/>
          <w:sz w:val="61"/>
          <w:szCs w:val="61"/>
        </w:rPr>
        <w:t>广西壮族自治区教育厅</w:t>
      </w:r>
    </w:p>
    <w:p>
      <w:pPr>
        <w:spacing w:line="90" w:lineRule="exact"/>
      </w:pPr>
      <w:r>
        <w:rPr>
          <w:position w:val="-1"/>
        </w:rPr>
        <w:drawing>
          <wp:inline distT="0" distB="0" distL="0" distR="0">
            <wp:extent cx="6119495" cy="57150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038" cy="57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240" w:line="228" w:lineRule="auto"/>
        <w:ind w:left="6294"/>
      </w:pPr>
      <w:r>
        <w:rPr>
          <w:spacing w:val="5"/>
        </w:rPr>
        <w:t>桂教科研〔</w:t>
      </w:r>
      <w:r>
        <w:rPr>
          <w:rFonts w:ascii="Times New Roman" w:hAnsi="Times New Roman" w:eastAsia="Times New Roman" w:cs="Times New Roman"/>
          <w:spacing w:val="5"/>
        </w:rPr>
        <w:t>2024</w:t>
      </w:r>
      <w:r>
        <w:rPr>
          <w:spacing w:val="5"/>
        </w:rPr>
        <w:t>〕</w:t>
      </w:r>
      <w:r>
        <w:rPr>
          <w:rFonts w:ascii="Times New Roman" w:hAnsi="Times New Roman" w:eastAsia="Times New Roman" w:cs="Times New Roman"/>
          <w:spacing w:val="5"/>
        </w:rPr>
        <w:t>2</w:t>
      </w:r>
      <w:r>
        <w:rPr>
          <w:rFonts w:ascii="Times New Roman" w:hAnsi="Times New Roman" w:eastAsia="Times New Roman" w:cs="Times New Roman"/>
          <w:spacing w:val="32"/>
        </w:rPr>
        <w:t xml:space="preserve"> </w:t>
      </w:r>
      <w:r>
        <w:rPr>
          <w:spacing w:val="5"/>
        </w:rPr>
        <w:t>号</w:t>
      </w:r>
    </w:p>
    <w:p>
      <w:pPr>
        <w:spacing w:line="276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before="167" w:line="210" w:lineRule="auto"/>
        <w:ind w:left="1244"/>
        <w:outlineLvl w:val="0"/>
        <w:rPr>
          <w:rFonts w:ascii="方正小标宋简体" w:hAnsi="方正小标宋简体" w:eastAsia="方正小标宋简体" w:cs="方正小标宋简体"/>
          <w:sz w:val="43"/>
          <w:szCs w:val="43"/>
        </w:rPr>
      </w:pPr>
      <w:r>
        <w:rPr>
          <w:rFonts w:ascii="方正小标宋简体" w:hAnsi="方正小标宋简体" w:eastAsia="方正小标宋简体" w:cs="方正小标宋简体"/>
          <w:sz w:val="43"/>
          <w:szCs w:val="43"/>
        </w:rPr>
        <w:t xml:space="preserve">自治区教育厅关于做好 </w:t>
      </w:r>
      <w:r>
        <w:rPr>
          <w:rFonts w:ascii="Times New Roman" w:hAnsi="Times New Roman" w:eastAsia="Times New Roman" w:cs="Times New Roman"/>
          <w:sz w:val="43"/>
          <w:szCs w:val="43"/>
        </w:rPr>
        <w:t xml:space="preserve">2024 </w:t>
      </w:r>
      <w:r>
        <w:rPr>
          <w:rFonts w:ascii="方正小标宋简体" w:hAnsi="方正小标宋简体" w:eastAsia="方正小标宋简体" w:cs="方正小标宋简体"/>
          <w:sz w:val="43"/>
          <w:szCs w:val="43"/>
        </w:rPr>
        <w:t>年广西</w:t>
      </w:r>
      <w:r>
        <w:rPr>
          <w:rFonts w:ascii="方正小标宋简体" w:hAnsi="方正小标宋简体" w:eastAsia="方正小标宋简体" w:cs="方正小标宋简体"/>
          <w:spacing w:val="-1"/>
          <w:sz w:val="43"/>
          <w:szCs w:val="43"/>
        </w:rPr>
        <w:t>高校</w:t>
      </w:r>
    </w:p>
    <w:p>
      <w:pPr>
        <w:spacing w:before="115" w:line="708" w:lineRule="exact"/>
        <w:ind w:left="2130"/>
        <w:rPr>
          <w:rFonts w:ascii="方正小标宋简体" w:hAnsi="方正小标宋简体" w:eastAsia="方正小标宋简体" w:cs="方正小标宋简体"/>
          <w:sz w:val="43"/>
          <w:szCs w:val="43"/>
        </w:rPr>
      </w:pPr>
      <w:r>
        <w:rPr>
          <w:rFonts w:ascii="方正小标宋简体" w:hAnsi="方正小标宋简体" w:eastAsia="方正小标宋简体" w:cs="方正小标宋简体"/>
          <w:spacing w:val="8"/>
          <w:position w:val="16"/>
          <w:sz w:val="43"/>
          <w:szCs w:val="43"/>
        </w:rPr>
        <w:t>中青年教师科研基础能力提升</w:t>
      </w:r>
    </w:p>
    <w:p>
      <w:pPr>
        <w:spacing w:before="1" w:line="205" w:lineRule="auto"/>
        <w:ind w:left="2995"/>
        <w:rPr>
          <w:rFonts w:ascii="方正小标宋简体" w:hAnsi="方正小标宋简体" w:eastAsia="方正小标宋简体" w:cs="方正小标宋简体"/>
          <w:sz w:val="43"/>
          <w:szCs w:val="43"/>
        </w:rPr>
      </w:pPr>
      <w:r>
        <w:rPr>
          <w:rFonts w:ascii="方正小标宋简体" w:hAnsi="方正小标宋简体" w:eastAsia="方正小标宋简体" w:cs="方正小标宋简体"/>
          <w:spacing w:val="9"/>
          <w:sz w:val="43"/>
          <w:szCs w:val="43"/>
        </w:rPr>
        <w:t>项目结题工作的通知</w:t>
      </w:r>
    </w:p>
    <w:p>
      <w:pPr>
        <w:spacing w:line="287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pStyle w:val="2"/>
        <w:spacing w:before="101" w:line="227" w:lineRule="auto"/>
        <w:ind w:left="569"/>
      </w:pPr>
      <w:r>
        <w:rPr>
          <w:spacing w:val="4"/>
        </w:rPr>
        <w:t>各高等学校：</w:t>
      </w:r>
    </w:p>
    <w:p>
      <w:pPr>
        <w:pStyle w:val="2"/>
        <w:spacing w:before="178" w:line="559" w:lineRule="exact"/>
        <w:ind w:left="1194"/>
      </w:pPr>
      <w:r>
        <w:rPr>
          <w:rFonts w:ascii="Times New Roman" w:hAnsi="Times New Roman" w:eastAsia="Times New Roman" w:cs="Times New Roman"/>
          <w:spacing w:val="12"/>
          <w:position w:val="17"/>
        </w:rPr>
        <w:t>2024</w:t>
      </w:r>
      <w:r>
        <w:rPr>
          <w:rFonts w:ascii="Times New Roman" w:hAnsi="Times New Roman" w:eastAsia="Times New Roman" w:cs="Times New Roman"/>
          <w:spacing w:val="47"/>
          <w:w w:val="101"/>
          <w:position w:val="17"/>
        </w:rPr>
        <w:t xml:space="preserve"> </w:t>
      </w:r>
      <w:r>
        <w:rPr>
          <w:spacing w:val="12"/>
          <w:position w:val="17"/>
        </w:rPr>
        <w:t>年广西高校中青年教师科研基础能力提升项目结题工</w:t>
      </w:r>
    </w:p>
    <w:p>
      <w:pPr>
        <w:pStyle w:val="2"/>
        <w:spacing w:before="1" w:line="225" w:lineRule="auto"/>
        <w:ind w:left="573"/>
      </w:pPr>
      <w:r>
        <w:rPr>
          <w:spacing w:val="-3"/>
        </w:rPr>
        <w:t>作已启动， 现就做好结题有关事项通知如下：</w:t>
      </w:r>
    </w:p>
    <w:p>
      <w:pPr>
        <w:spacing w:before="182" w:line="228" w:lineRule="auto"/>
        <w:ind w:left="120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5"/>
          <w:sz w:val="31"/>
          <w:szCs w:val="31"/>
        </w:rPr>
        <w:t>一、结题范围</w:t>
      </w:r>
    </w:p>
    <w:p>
      <w:pPr>
        <w:pStyle w:val="2"/>
        <w:spacing w:before="179" w:line="333" w:lineRule="auto"/>
        <w:ind w:left="567" w:right="438" w:firstLine="649"/>
      </w:pPr>
      <w:r>
        <w:rPr>
          <w:spacing w:val="1"/>
        </w:rPr>
        <w:t>符合结题条件的</w:t>
      </w:r>
      <w:r>
        <w:rPr>
          <w:spacing w:val="-66"/>
        </w:rPr>
        <w:t xml:space="preserve"> </w:t>
      </w:r>
      <w:r>
        <w:rPr>
          <w:rFonts w:ascii="Times New Roman" w:hAnsi="Times New Roman" w:eastAsia="Times New Roman" w:cs="Times New Roman"/>
          <w:spacing w:val="1"/>
        </w:rPr>
        <w:t>2020</w:t>
      </w:r>
      <w:r>
        <w:rPr>
          <w:rFonts w:ascii="Times New Roman" w:hAnsi="Times New Roman" w:eastAsia="Times New Roman" w:cs="Times New Roman"/>
          <w:spacing w:val="32"/>
        </w:rPr>
        <w:t xml:space="preserve"> </w:t>
      </w:r>
      <w:r>
        <w:rPr>
          <w:spacing w:val="1"/>
        </w:rPr>
        <w:t>年以来（含</w:t>
      </w:r>
      <w:r>
        <w:rPr>
          <w:spacing w:val="-66"/>
        </w:rPr>
        <w:t xml:space="preserve"> </w:t>
      </w:r>
      <w:r>
        <w:rPr>
          <w:rFonts w:ascii="Times New Roman" w:hAnsi="Times New Roman" w:eastAsia="Times New Roman" w:cs="Times New Roman"/>
          <w:spacing w:val="1"/>
        </w:rPr>
        <w:t>2020</w:t>
      </w:r>
      <w:r>
        <w:rPr>
          <w:rFonts w:ascii="Times New Roman" w:hAnsi="Times New Roman" w:eastAsia="Times New Roman" w:cs="Times New Roman"/>
          <w:spacing w:val="32"/>
          <w:w w:val="101"/>
        </w:rPr>
        <w:t xml:space="preserve"> </w:t>
      </w:r>
      <w:r>
        <w:rPr>
          <w:spacing w:val="1"/>
        </w:rPr>
        <w:t>年）我厅批</w:t>
      </w:r>
      <w:r>
        <w:t xml:space="preserve">准立项的 </w:t>
      </w:r>
      <w:r>
        <w:rPr>
          <w:spacing w:val="5"/>
        </w:rPr>
        <w:t>广西高校中青年教师科研基础能力提升项目（含教育信息化专项</w:t>
      </w:r>
      <w:r>
        <w:rPr>
          <w:spacing w:val="2"/>
        </w:rPr>
        <w:t xml:space="preserve"> </w:t>
      </w:r>
      <w:r>
        <w:rPr>
          <w:spacing w:val="5"/>
        </w:rPr>
        <w:t>等）。</w:t>
      </w:r>
      <w:r>
        <w:rPr>
          <w:rFonts w:ascii="Times New Roman" w:hAnsi="Times New Roman" w:eastAsia="Times New Roman" w:cs="Times New Roman"/>
          <w:spacing w:val="5"/>
        </w:rPr>
        <w:t>2019</w:t>
      </w:r>
      <w:r>
        <w:rPr>
          <w:rFonts w:ascii="Times New Roman" w:hAnsi="Times New Roman" w:eastAsia="Times New Roman" w:cs="Times New Roman"/>
          <w:spacing w:val="30"/>
        </w:rPr>
        <w:t xml:space="preserve"> </w:t>
      </w:r>
      <w:r>
        <w:rPr>
          <w:spacing w:val="5"/>
        </w:rPr>
        <w:t>年以前（含</w:t>
      </w:r>
      <w:r>
        <w:rPr>
          <w:spacing w:val="-69"/>
        </w:rPr>
        <w:t xml:space="preserve"> </w:t>
      </w:r>
      <w:r>
        <w:rPr>
          <w:rFonts w:ascii="Times New Roman" w:hAnsi="Times New Roman" w:eastAsia="Times New Roman" w:cs="Times New Roman"/>
          <w:spacing w:val="5"/>
        </w:rPr>
        <w:t>2019</w:t>
      </w:r>
      <w:r>
        <w:rPr>
          <w:rFonts w:ascii="Times New Roman" w:hAnsi="Times New Roman" w:eastAsia="Times New Roman" w:cs="Times New Roman"/>
          <w:spacing w:val="31"/>
        </w:rPr>
        <w:t xml:space="preserve"> </w:t>
      </w:r>
      <w:r>
        <w:rPr>
          <w:spacing w:val="5"/>
        </w:rPr>
        <w:t>年）我厅批准立项的所</w:t>
      </w:r>
      <w:r>
        <w:rPr>
          <w:spacing w:val="4"/>
        </w:rPr>
        <w:t>有未结题或</w:t>
      </w:r>
      <w:r>
        <w:t xml:space="preserve"> </w:t>
      </w:r>
      <w:r>
        <w:rPr>
          <w:spacing w:val="17"/>
        </w:rPr>
        <w:t>申请结题未通过的广西高校科研项目及广西高校中青年</w:t>
      </w:r>
      <w:r>
        <w:rPr>
          <w:spacing w:val="16"/>
        </w:rPr>
        <w:t>教师科</w:t>
      </w:r>
    </w:p>
    <w:p>
      <w:pPr>
        <w:pStyle w:val="2"/>
        <w:spacing w:line="227" w:lineRule="auto"/>
        <w:ind w:left="567"/>
      </w:pPr>
      <w:r>
        <w:rPr>
          <w:spacing w:val="9"/>
        </w:rPr>
        <w:t>研基础能力提升项目原则上予以撤项，我厅不再统一安</w:t>
      </w:r>
      <w:r>
        <w:rPr>
          <w:spacing w:val="8"/>
        </w:rPr>
        <w:t>排结题。</w:t>
      </w:r>
    </w:p>
    <w:p>
      <w:pPr>
        <w:spacing w:before="180" w:line="228" w:lineRule="auto"/>
        <w:ind w:left="120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二、结题条件</w:t>
      </w:r>
    </w:p>
    <w:p>
      <w:pPr>
        <w:pStyle w:val="2"/>
        <w:spacing w:before="177" w:line="559" w:lineRule="exact"/>
        <w:ind w:left="1210"/>
      </w:pPr>
      <w:r>
        <w:rPr>
          <w:spacing w:val="4"/>
          <w:position w:val="18"/>
        </w:rPr>
        <w:t>凡已完成项目研究工作、符合下列结题条件的，经学校审核</w:t>
      </w:r>
    </w:p>
    <w:p>
      <w:pPr>
        <w:pStyle w:val="2"/>
        <w:spacing w:before="1" w:line="225" w:lineRule="auto"/>
        <w:ind w:left="606"/>
      </w:pPr>
      <w:r>
        <w:rPr>
          <w:spacing w:val="-3"/>
        </w:rPr>
        <w:t>同意可申请结题。</w:t>
      </w:r>
    </w:p>
    <w:p>
      <w:pPr>
        <w:pStyle w:val="2"/>
        <w:spacing w:before="183" w:line="559" w:lineRule="exact"/>
        <w:ind w:left="1213"/>
      </w:pPr>
      <w:r>
        <w:rPr>
          <w:spacing w:val="4"/>
          <w:position w:val="18"/>
        </w:rPr>
        <w:t>（一）已经完成立项时批准的《项目申请书》约定的研究任</w:t>
      </w:r>
    </w:p>
    <w:p>
      <w:pPr>
        <w:pStyle w:val="2"/>
        <w:spacing w:before="1" w:line="228" w:lineRule="auto"/>
        <w:ind w:left="577"/>
      </w:pPr>
      <w:r>
        <w:rPr>
          <w:spacing w:val="-15"/>
        </w:rPr>
        <w:t>务。</w:t>
      </w:r>
    </w:p>
    <w:p>
      <w:pPr>
        <w:spacing w:line="228" w:lineRule="auto"/>
        <w:sectPr>
          <w:footerReference r:id="rId5" w:type="default"/>
          <w:pgSz w:w="11906" w:h="16838"/>
          <w:pgMar w:top="1431" w:right="1033" w:bottom="1361" w:left="1038" w:header="0" w:footer="1270" w:gutter="0"/>
          <w:cols w:space="720" w:num="1"/>
        </w:sect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pStyle w:val="2"/>
        <w:spacing w:before="100" w:line="560" w:lineRule="exact"/>
        <w:ind w:left="666"/>
      </w:pPr>
      <w:r>
        <w:rPr>
          <w:spacing w:val="4"/>
          <w:position w:val="17"/>
        </w:rPr>
        <w:t>（二）具有项目负责人主持完成并作为第一署名人（或通讯</w:t>
      </w:r>
    </w:p>
    <w:p>
      <w:pPr>
        <w:pStyle w:val="2"/>
        <w:spacing w:before="1" w:line="224" w:lineRule="auto"/>
        <w:ind w:left="26"/>
      </w:pPr>
      <w:r>
        <w:rPr>
          <w:spacing w:val="6"/>
        </w:rPr>
        <w:t>作者）且不存在知识产权等方面争议的成果。</w:t>
      </w:r>
    </w:p>
    <w:p>
      <w:pPr>
        <w:pStyle w:val="2"/>
        <w:spacing w:before="180" w:line="334" w:lineRule="auto"/>
        <w:ind w:left="20" w:right="102" w:firstLine="646"/>
      </w:pPr>
      <w:r>
        <w:rPr>
          <w:spacing w:val="4"/>
        </w:rPr>
        <w:t>（三）项目成果必须与项目研究内容相关，且要在显著位置</w:t>
      </w:r>
      <w:r>
        <w:rPr>
          <w:spacing w:val="12"/>
        </w:rPr>
        <w:t xml:space="preserve"> </w:t>
      </w:r>
      <w:r>
        <w:rPr>
          <w:spacing w:val="5"/>
        </w:rPr>
        <w:t>标注如“广西高校中青年教师（科研）基础能力提升项目××项</w:t>
      </w:r>
    </w:p>
    <w:p>
      <w:pPr>
        <w:pStyle w:val="2"/>
        <w:spacing w:before="1" w:line="224" w:lineRule="auto"/>
        <w:ind w:left="77"/>
      </w:pPr>
      <w:r>
        <w:rPr>
          <w:spacing w:val="1"/>
        </w:rPr>
        <w:t>目资助</w:t>
      </w:r>
      <w:r>
        <w:rPr>
          <w:spacing w:val="-113"/>
        </w:rPr>
        <w:t xml:space="preserve"> </w:t>
      </w:r>
      <w:r>
        <w:rPr>
          <w:spacing w:val="1"/>
        </w:rPr>
        <w:t>”等字样（含题名、立项编号）。</w:t>
      </w:r>
    </w:p>
    <w:p>
      <w:pPr>
        <w:spacing w:before="181" w:line="227" w:lineRule="auto"/>
        <w:ind w:left="65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三、工作要求</w:t>
      </w:r>
    </w:p>
    <w:p>
      <w:pPr>
        <w:pStyle w:val="2"/>
        <w:spacing w:before="183" w:line="333" w:lineRule="auto"/>
        <w:ind w:left="38" w:right="102" w:firstLine="624"/>
      </w:pPr>
      <w:r>
        <w:rPr>
          <w:spacing w:val="4"/>
        </w:rPr>
        <w:t>本年度项目结题工作通过网络申报方式进行。广西高校科研</w:t>
      </w:r>
      <w:r>
        <w:rPr>
          <w:spacing w:val="17"/>
        </w:rPr>
        <w:t xml:space="preserve"> </w:t>
      </w:r>
      <w:r>
        <w:rPr>
          <w:spacing w:val="10"/>
        </w:rPr>
        <w:t>管理和服务平台（网址：</w:t>
      </w:r>
      <w:r>
        <w:t>http</w:t>
      </w:r>
      <w:r>
        <w:rPr>
          <w:spacing w:val="10"/>
        </w:rPr>
        <w:t>://</w:t>
      </w:r>
      <w:r>
        <w:t>keyanyun</w:t>
      </w:r>
      <w:r>
        <w:rPr>
          <w:spacing w:val="10"/>
        </w:rPr>
        <w:t>.</w:t>
      </w:r>
      <w:r>
        <w:t>myclub</w:t>
      </w:r>
      <w:r>
        <w:rPr>
          <w:rFonts w:ascii="Times New Roman" w:hAnsi="Times New Roman" w:eastAsia="Times New Roman" w:cs="Times New Roman"/>
          <w:spacing w:val="10"/>
        </w:rPr>
        <w:t>2</w:t>
      </w:r>
      <w:r>
        <w:rPr>
          <w:spacing w:val="10"/>
        </w:rPr>
        <w:t>.</w:t>
      </w:r>
      <w:r>
        <w:t>com</w:t>
      </w:r>
      <w:r>
        <w:rPr>
          <w:spacing w:val="10"/>
        </w:rPr>
        <w:t>，</w:t>
      </w:r>
      <w:r>
        <w:rPr>
          <w:spacing w:val="-76"/>
        </w:rPr>
        <w:t xml:space="preserve"> </w:t>
      </w:r>
      <w:r>
        <w:rPr>
          <w:spacing w:val="10"/>
        </w:rPr>
        <w:t>以下</w:t>
      </w:r>
      <w:r>
        <w:t xml:space="preserve"> </w:t>
      </w:r>
      <w:r>
        <w:rPr>
          <w:spacing w:val="4"/>
        </w:rPr>
        <w:t>简称申报系统）为项目管理平台，请各高校及时登录，网络申报</w:t>
      </w:r>
    </w:p>
    <w:p>
      <w:pPr>
        <w:pStyle w:val="2"/>
        <w:spacing w:before="1" w:line="227" w:lineRule="auto"/>
        <w:ind w:left="31"/>
      </w:pPr>
      <w:r>
        <w:rPr>
          <w:spacing w:val="6"/>
        </w:rPr>
        <w:t>办法和流程以该系统为准。</w:t>
      </w:r>
    </w:p>
    <w:p>
      <w:pPr>
        <w:pStyle w:val="2"/>
        <w:spacing w:before="176" w:line="334" w:lineRule="auto"/>
        <w:ind w:left="24" w:right="105" w:firstLine="641"/>
      </w:pPr>
      <w:r>
        <w:rPr>
          <w:spacing w:val="-3"/>
        </w:rPr>
        <w:t>（一）各高校组织申请结题项目负责人于</w:t>
      </w:r>
      <w:r>
        <w:rPr>
          <w:spacing w:val="-69"/>
        </w:rPr>
        <w:t xml:space="preserve"> </w:t>
      </w:r>
      <w:r>
        <w:rPr>
          <w:rFonts w:ascii="Times New Roman" w:hAnsi="Times New Roman" w:eastAsia="Times New Roman" w:cs="Times New Roman"/>
          <w:spacing w:val="-3"/>
        </w:rPr>
        <w:t>2024</w:t>
      </w:r>
      <w:r>
        <w:rPr>
          <w:rFonts w:ascii="Times New Roman" w:hAnsi="Times New Roman" w:eastAsia="Times New Roman" w:cs="Times New Roman"/>
          <w:spacing w:val="30"/>
        </w:rPr>
        <w:t xml:space="preserve"> </w:t>
      </w:r>
      <w:r>
        <w:rPr>
          <w:spacing w:val="-3"/>
        </w:rPr>
        <w:t>年</w:t>
      </w:r>
      <w:r>
        <w:rPr>
          <w:spacing w:val="-68"/>
        </w:rPr>
        <w:t xml:space="preserve"> </w:t>
      </w:r>
      <w:r>
        <w:rPr>
          <w:rFonts w:ascii="Times New Roman" w:hAnsi="Times New Roman" w:eastAsia="Times New Roman" w:cs="Times New Roman"/>
          <w:spacing w:val="-3"/>
        </w:rPr>
        <w:t>4</w:t>
      </w:r>
      <w:r>
        <w:rPr>
          <w:rFonts w:ascii="Times New Roman" w:hAnsi="Times New Roman" w:eastAsia="Times New Roman" w:cs="Times New Roman"/>
          <w:spacing w:val="39"/>
        </w:rPr>
        <w:t xml:space="preserve"> </w:t>
      </w:r>
      <w:r>
        <w:rPr>
          <w:spacing w:val="-3"/>
        </w:rPr>
        <w:t>月</w:t>
      </w:r>
      <w:r>
        <w:rPr>
          <w:spacing w:val="-36"/>
        </w:rPr>
        <w:t xml:space="preserve"> </w:t>
      </w:r>
      <w:r>
        <w:rPr>
          <w:rFonts w:ascii="Times New Roman" w:hAnsi="Times New Roman" w:eastAsia="Times New Roman" w:cs="Times New Roman"/>
          <w:spacing w:val="-3"/>
        </w:rPr>
        <w:t>1</w:t>
      </w:r>
      <w:r>
        <w:rPr>
          <w:rFonts w:hint="eastAsia" w:ascii="Times New Roman" w:hAnsi="Times New Roman" w:eastAsia="宋体" w:cs="Times New Roman"/>
          <w:spacing w:val="-3"/>
          <w:lang w:val="en-US" w:eastAsia="zh-CN"/>
        </w:rPr>
        <w:t>7</w:t>
      </w:r>
      <w:r>
        <w:rPr>
          <w:rFonts w:ascii="Times New Roman" w:hAnsi="Times New Roman" w:eastAsia="Times New Roman" w:cs="Times New Roman"/>
          <w:spacing w:val="-3"/>
        </w:rPr>
        <w:t xml:space="preserve">  </w:t>
      </w:r>
      <w:r>
        <w:rPr>
          <w:spacing w:val="-3"/>
        </w:rPr>
        <w:t>日</w:t>
      </w:r>
      <w:r>
        <w:t xml:space="preserve"> </w:t>
      </w:r>
      <w:r>
        <w:rPr>
          <w:spacing w:val="5"/>
        </w:rPr>
        <w:t>前通过系统填写结题申请，上传结题支撑材料，并根据系</w:t>
      </w:r>
      <w:r>
        <w:rPr>
          <w:spacing w:val="4"/>
        </w:rPr>
        <w:t>统提示</w:t>
      </w:r>
    </w:p>
    <w:p>
      <w:pPr>
        <w:pStyle w:val="2"/>
        <w:spacing w:line="227" w:lineRule="auto"/>
        <w:ind w:left="23"/>
      </w:pPr>
      <w:r>
        <w:rPr>
          <w:spacing w:val="5"/>
        </w:rPr>
        <w:t>上传加盖学校财务部门公章的“经费决算表</w:t>
      </w:r>
      <w:r>
        <w:rPr>
          <w:spacing w:val="-94"/>
        </w:rPr>
        <w:t xml:space="preserve"> </w:t>
      </w:r>
      <w:r>
        <w:rPr>
          <w:spacing w:val="5"/>
        </w:rPr>
        <w:t>”扫描件。</w:t>
      </w:r>
    </w:p>
    <w:p>
      <w:pPr>
        <w:pStyle w:val="2"/>
        <w:spacing w:before="178" w:line="559" w:lineRule="exact"/>
        <w:ind w:left="666"/>
      </w:pPr>
      <w:r>
        <w:rPr>
          <w:spacing w:val="-2"/>
          <w:position w:val="18"/>
        </w:rPr>
        <w:t>（二）各高校科研管理部门于</w:t>
      </w:r>
      <w:r>
        <w:rPr>
          <w:spacing w:val="-64"/>
          <w:position w:val="1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8"/>
        </w:rPr>
        <w:t>2024</w:t>
      </w:r>
      <w:r>
        <w:rPr>
          <w:rFonts w:ascii="Times New Roman" w:hAnsi="Times New Roman" w:eastAsia="Times New Roman" w:cs="Times New Roman"/>
          <w:spacing w:val="30"/>
          <w:position w:val="18"/>
        </w:rPr>
        <w:t xml:space="preserve"> </w:t>
      </w:r>
      <w:r>
        <w:rPr>
          <w:spacing w:val="-2"/>
          <w:position w:val="18"/>
        </w:rPr>
        <w:t>年</w:t>
      </w:r>
      <w:r>
        <w:rPr>
          <w:spacing w:val="-70"/>
          <w:position w:val="1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8"/>
        </w:rPr>
        <w:t>4</w:t>
      </w:r>
      <w:r>
        <w:rPr>
          <w:rFonts w:ascii="Times New Roman" w:hAnsi="Times New Roman" w:eastAsia="Times New Roman" w:cs="Times New Roman"/>
          <w:spacing w:val="39"/>
          <w:position w:val="18"/>
        </w:rPr>
        <w:t xml:space="preserve"> </w:t>
      </w:r>
      <w:r>
        <w:rPr>
          <w:spacing w:val="-2"/>
          <w:position w:val="18"/>
        </w:rPr>
        <w:t>月</w:t>
      </w:r>
      <w:r>
        <w:rPr>
          <w:spacing w:val="-67"/>
          <w:position w:val="18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8"/>
        </w:rPr>
        <w:t>2</w:t>
      </w:r>
      <w:r>
        <w:rPr>
          <w:rFonts w:hint="eastAsia" w:ascii="Times New Roman" w:hAnsi="Times New Roman" w:eastAsia="宋体" w:cs="Times New Roman"/>
          <w:spacing w:val="-2"/>
          <w:position w:val="18"/>
          <w:lang w:val="en-US" w:eastAsia="zh-CN"/>
        </w:rPr>
        <w:t>0</w:t>
      </w:r>
      <w:bookmarkStart w:id="0" w:name="_GoBack"/>
      <w:bookmarkEnd w:id="0"/>
      <w:r>
        <w:rPr>
          <w:rFonts w:ascii="Times New Roman" w:hAnsi="Times New Roman" w:eastAsia="Times New Roman" w:cs="Times New Roman"/>
          <w:spacing w:val="-2"/>
          <w:position w:val="18"/>
        </w:rPr>
        <w:t xml:space="preserve">  </w:t>
      </w:r>
      <w:r>
        <w:rPr>
          <w:spacing w:val="-2"/>
          <w:position w:val="18"/>
        </w:rPr>
        <w:t>日前审核并向</w:t>
      </w:r>
    </w:p>
    <w:p>
      <w:pPr>
        <w:pStyle w:val="2"/>
        <w:spacing w:before="1" w:line="227" w:lineRule="auto"/>
        <w:ind w:left="32"/>
      </w:pPr>
      <w:r>
        <w:rPr>
          <w:spacing w:val="4"/>
        </w:rPr>
        <w:t>我厅推送项目。逾期不予受理。</w:t>
      </w:r>
    </w:p>
    <w:p>
      <w:pPr>
        <w:spacing w:before="179" w:line="227" w:lineRule="auto"/>
        <w:ind w:left="67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</w:rPr>
        <w:t>四、其他事项</w:t>
      </w:r>
    </w:p>
    <w:p>
      <w:pPr>
        <w:pStyle w:val="2"/>
        <w:spacing w:before="181" w:line="333" w:lineRule="auto"/>
        <w:ind w:left="22" w:right="103" w:firstLine="644"/>
      </w:pPr>
      <w:r>
        <w:rPr>
          <w:spacing w:val="4"/>
        </w:rPr>
        <w:t>（一）各高校要认真组织项目结题工作，并对本校申请结题</w:t>
      </w:r>
      <w:r>
        <w:rPr>
          <w:spacing w:val="11"/>
        </w:rPr>
        <w:t xml:space="preserve"> </w:t>
      </w:r>
      <w:r>
        <w:rPr>
          <w:spacing w:val="5"/>
        </w:rPr>
        <w:t>项目材料进行严格审核把关，对未达到结题要求的项目及不合格</w:t>
      </w:r>
      <w:r>
        <w:rPr>
          <w:spacing w:val="2"/>
        </w:rPr>
        <w:t xml:space="preserve"> </w:t>
      </w:r>
      <w:r>
        <w:rPr>
          <w:spacing w:val="5"/>
        </w:rPr>
        <w:t>的结题材料一律不予受理。项目申报立项率和申请结题通过率将</w:t>
      </w:r>
    </w:p>
    <w:p>
      <w:pPr>
        <w:pStyle w:val="2"/>
        <w:spacing w:before="1" w:line="225" w:lineRule="auto"/>
        <w:ind w:left="26"/>
      </w:pPr>
      <w:r>
        <w:rPr>
          <w:spacing w:val="7"/>
        </w:rPr>
        <w:t>作为我厅项目指标分配的重要参考依据。</w:t>
      </w:r>
    </w:p>
    <w:p>
      <w:pPr>
        <w:pStyle w:val="2"/>
        <w:spacing w:before="180" w:line="562" w:lineRule="exact"/>
        <w:jc w:val="right"/>
      </w:pPr>
      <w:r>
        <w:rPr>
          <w:spacing w:val="-3"/>
          <w:position w:val="17"/>
        </w:rPr>
        <w:t>（二）无法按原项目约定组织实施，确需调</w:t>
      </w:r>
      <w:r>
        <w:rPr>
          <w:spacing w:val="-4"/>
          <w:position w:val="17"/>
        </w:rPr>
        <w:t>整项目研究内容、</w:t>
      </w:r>
    </w:p>
    <w:p>
      <w:pPr>
        <w:pStyle w:val="2"/>
        <w:spacing w:before="1" w:line="227" w:lineRule="auto"/>
        <w:ind w:left="21"/>
      </w:pPr>
      <w:r>
        <w:rPr>
          <w:spacing w:val="5"/>
        </w:rPr>
        <w:t>指标、研究期限或者需要调整团队成员的项目，由项目负责人通</w:t>
      </w:r>
    </w:p>
    <w:p>
      <w:pPr>
        <w:spacing w:line="227" w:lineRule="auto"/>
        <w:sectPr>
          <w:footerReference r:id="rId6" w:type="default"/>
          <w:pgSz w:w="11906" w:h="16838"/>
          <w:pgMar w:top="1431" w:right="1370" w:bottom="1744" w:left="1586" w:header="0" w:footer="1470" w:gutter="0"/>
          <w:cols w:space="720" w:num="1"/>
        </w:sect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pStyle w:val="2"/>
        <w:spacing w:before="100" w:line="333" w:lineRule="auto"/>
        <w:ind w:left="13" w:right="45" w:firstLine="1"/>
        <w:jc w:val="both"/>
      </w:pPr>
      <w:r>
        <w:rPr>
          <w:spacing w:val="-1"/>
        </w:rPr>
        <w:t>过系统提交申请，</w:t>
      </w:r>
      <w:r>
        <w:rPr>
          <w:spacing w:val="79"/>
        </w:rPr>
        <w:t xml:space="preserve"> </w:t>
      </w:r>
      <w:r>
        <w:rPr>
          <w:spacing w:val="-1"/>
        </w:rPr>
        <w:t>由学校科研部门审核后通过系统报我厅备案。</w:t>
      </w:r>
      <w:r>
        <w:t xml:space="preserve"> </w:t>
      </w:r>
      <w:r>
        <w:rPr>
          <w:spacing w:val="2"/>
        </w:rPr>
        <w:t>其中申请项目延期的，每个项目只能申请</w:t>
      </w:r>
      <w:r>
        <w:rPr>
          <w:spacing w:val="-19"/>
        </w:rPr>
        <w:t xml:space="preserve"> </w:t>
      </w:r>
      <w:r>
        <w:rPr>
          <w:rFonts w:ascii="Times New Roman" w:hAnsi="Times New Roman" w:eastAsia="Times New Roman" w:cs="Times New Roman"/>
          <w:spacing w:val="2"/>
        </w:rPr>
        <w:t>1</w:t>
      </w:r>
      <w:r>
        <w:rPr>
          <w:rFonts w:ascii="Times New Roman" w:hAnsi="Times New Roman" w:eastAsia="Times New Roman" w:cs="Times New Roman"/>
          <w:spacing w:val="24"/>
        </w:rPr>
        <w:t xml:space="preserve"> </w:t>
      </w:r>
      <w:r>
        <w:rPr>
          <w:spacing w:val="2"/>
        </w:rPr>
        <w:t>次，延期时间不能超</w:t>
      </w:r>
    </w:p>
    <w:p>
      <w:pPr>
        <w:pStyle w:val="2"/>
        <w:spacing w:line="227" w:lineRule="auto"/>
        <w:jc w:val="right"/>
      </w:pPr>
      <w:r>
        <w:rPr>
          <w:spacing w:val="-5"/>
        </w:rPr>
        <w:t>过</w:t>
      </w:r>
      <w:r>
        <w:rPr>
          <w:spacing w:val="-22"/>
        </w:rPr>
        <w:t xml:space="preserve"> </w:t>
      </w:r>
      <w:r>
        <w:rPr>
          <w:rFonts w:ascii="Times New Roman" w:hAnsi="Times New Roman" w:eastAsia="Times New Roman" w:cs="Times New Roman"/>
          <w:spacing w:val="-5"/>
        </w:rPr>
        <w:t>1</w:t>
      </w:r>
      <w:r>
        <w:rPr>
          <w:rFonts w:ascii="Times New Roman" w:hAnsi="Times New Roman" w:eastAsia="Times New Roman" w:cs="Times New Roman"/>
          <w:spacing w:val="31"/>
        </w:rPr>
        <w:t xml:space="preserve"> </w:t>
      </w:r>
      <w:r>
        <w:rPr>
          <w:spacing w:val="-5"/>
        </w:rPr>
        <w:t>年，经延期的项目，延期后还不能按时完成的，将予以终止。</w:t>
      </w:r>
    </w:p>
    <w:p>
      <w:pPr>
        <w:pStyle w:val="2"/>
        <w:spacing w:before="180" w:line="333" w:lineRule="auto"/>
        <w:ind w:left="29" w:right="111" w:firstLine="626"/>
        <w:jc w:val="both"/>
      </w:pPr>
      <w:r>
        <w:rPr>
          <w:spacing w:val="4"/>
        </w:rPr>
        <w:t>（三）无法继续实施或已失去继续实施意义需要撤销或终止</w:t>
      </w:r>
      <w:r>
        <w:rPr>
          <w:spacing w:val="11"/>
        </w:rPr>
        <w:t xml:space="preserve"> </w:t>
      </w:r>
      <w:r>
        <w:rPr>
          <w:spacing w:val="4"/>
        </w:rPr>
        <w:t>的项目，由项目负责人提交书面申请并上传系统，学校科研管理</w:t>
      </w:r>
    </w:p>
    <w:p>
      <w:pPr>
        <w:pStyle w:val="2"/>
        <w:spacing w:line="227" w:lineRule="auto"/>
        <w:ind w:left="12"/>
      </w:pPr>
      <w:r>
        <w:rPr>
          <w:spacing w:val="7"/>
        </w:rPr>
        <w:t>部门审核后提交我厅备案。</w:t>
      </w:r>
    </w:p>
    <w:p>
      <w:pPr>
        <w:pStyle w:val="2"/>
        <w:spacing w:before="182" w:line="333" w:lineRule="auto"/>
        <w:ind w:left="11" w:right="110" w:firstLine="645"/>
        <w:jc w:val="both"/>
      </w:pPr>
      <w:r>
        <w:rPr>
          <w:spacing w:val="4"/>
        </w:rPr>
        <w:t>（四）各高校要对本校承担的广西高校中青年科研基础能力</w:t>
      </w:r>
      <w:r>
        <w:rPr>
          <w:spacing w:val="11"/>
        </w:rPr>
        <w:t xml:space="preserve"> </w:t>
      </w:r>
      <w:r>
        <w:rPr>
          <w:spacing w:val="5"/>
        </w:rPr>
        <w:t>提升项目进行自查和清理。凡已终止或被撤项的项目，由依托学</w:t>
      </w:r>
      <w:r>
        <w:rPr>
          <w:spacing w:val="1"/>
        </w:rPr>
        <w:t xml:space="preserve"> </w:t>
      </w:r>
      <w:r>
        <w:rPr>
          <w:spacing w:val="5"/>
        </w:rPr>
        <w:t>校按照本校项目经费管理办法安排已拨付经费剩余部分；被撤销</w:t>
      </w:r>
      <w:r>
        <w:rPr>
          <w:spacing w:val="4"/>
        </w:rPr>
        <w:t xml:space="preserve"> </w:t>
      </w:r>
      <w:r>
        <w:rPr>
          <w:spacing w:val="14"/>
        </w:rPr>
        <w:t>项目责任人</w:t>
      </w:r>
      <w:r>
        <w:rPr>
          <w:spacing w:val="-41"/>
        </w:rPr>
        <w:t xml:space="preserve"> </w:t>
      </w:r>
      <w:r>
        <w:rPr>
          <w:rFonts w:ascii="Times New Roman" w:hAnsi="Times New Roman" w:eastAsia="Times New Roman" w:cs="Times New Roman"/>
          <w:spacing w:val="14"/>
        </w:rPr>
        <w:t>3</w:t>
      </w:r>
      <w:r>
        <w:rPr>
          <w:rFonts w:ascii="Times New Roman" w:hAnsi="Times New Roman" w:eastAsia="Times New Roman" w:cs="Times New Roman"/>
          <w:spacing w:val="40"/>
        </w:rPr>
        <w:t xml:space="preserve"> </w:t>
      </w:r>
      <w:r>
        <w:rPr>
          <w:spacing w:val="14"/>
        </w:rPr>
        <w:t>年内不得主持广西高校中青年教师科研基础能力</w:t>
      </w:r>
    </w:p>
    <w:p>
      <w:pPr>
        <w:pStyle w:val="2"/>
        <w:spacing w:before="1" w:line="227" w:lineRule="auto"/>
        <w:ind w:left="13"/>
      </w:pPr>
      <w:r>
        <w:rPr>
          <w:spacing w:val="1"/>
        </w:rPr>
        <w:t>提升项目的申报。</w:t>
      </w:r>
    </w:p>
    <w:p>
      <w:pPr>
        <w:pStyle w:val="2"/>
        <w:spacing w:before="176" w:line="334" w:lineRule="auto"/>
        <w:ind w:right="112" w:firstLine="654"/>
        <w:jc w:val="both"/>
      </w:pPr>
      <w:r>
        <w:rPr>
          <w:spacing w:val="-7"/>
        </w:rPr>
        <w:t>未尽事宜请与我厅科研处联系。联系人及电话：黄漫熙，</w:t>
      </w:r>
      <w:r>
        <w:rPr>
          <w:rFonts w:ascii="Times New Roman" w:hAnsi="Times New Roman" w:eastAsia="Times New Roman" w:cs="Times New Roman"/>
          <w:spacing w:val="-7"/>
        </w:rPr>
        <w:t>0771</w:t>
      </w:r>
      <w:r>
        <w:rPr>
          <w:rFonts w:ascii="Times New Roman" w:hAnsi="Times New Roman" w:eastAsia="Times New Roman" w:cs="Times New Roman"/>
          <w:spacing w:val="10"/>
        </w:rPr>
        <w:t xml:space="preserve"> </w:t>
      </w:r>
      <w:r>
        <w:rPr>
          <w:spacing w:val="10"/>
        </w:rPr>
        <w:t>—</w:t>
      </w:r>
      <w:r>
        <w:rPr>
          <w:rFonts w:ascii="Times New Roman" w:hAnsi="Times New Roman" w:eastAsia="Times New Roman" w:cs="Times New Roman"/>
          <w:spacing w:val="10"/>
        </w:rPr>
        <w:t>5815517</w:t>
      </w:r>
      <w:r>
        <w:rPr>
          <w:spacing w:val="10"/>
        </w:rPr>
        <w:t>。项目管理系统相关技术问题请咨询：桂林电子</w:t>
      </w:r>
      <w:r>
        <w:rPr>
          <w:spacing w:val="9"/>
        </w:rPr>
        <w:t>科技</w:t>
      </w:r>
    </w:p>
    <w:p>
      <w:pPr>
        <w:pStyle w:val="2"/>
        <w:spacing w:line="227" w:lineRule="auto"/>
        <w:jc w:val="right"/>
      </w:pPr>
      <w:r>
        <w:rPr>
          <w:spacing w:val="3"/>
        </w:rPr>
        <w:t>大学网络传播与网络教育研究所刘老师，电话</w:t>
      </w:r>
      <w:r>
        <w:rPr>
          <w:spacing w:val="2"/>
        </w:rPr>
        <w:t>：</w:t>
      </w:r>
      <w:r>
        <w:rPr>
          <w:rFonts w:ascii="Times New Roman" w:hAnsi="Times New Roman" w:eastAsia="Times New Roman" w:cs="Times New Roman"/>
          <w:spacing w:val="2"/>
        </w:rPr>
        <w:t>0773</w:t>
      </w:r>
      <w:r>
        <w:rPr>
          <w:spacing w:val="2"/>
        </w:rPr>
        <w:t>—</w:t>
      </w:r>
      <w:r>
        <w:rPr>
          <w:rFonts w:ascii="Times New Roman" w:hAnsi="Times New Roman" w:eastAsia="Times New Roman" w:cs="Times New Roman"/>
          <w:spacing w:val="2"/>
        </w:rPr>
        <w:t>5805686</w:t>
      </w:r>
      <w:r>
        <w:rPr>
          <w:spacing w:val="2"/>
        </w:rPr>
        <w:t>、</w:t>
      </w:r>
    </w:p>
    <w:p>
      <w:pPr>
        <w:pStyle w:val="2"/>
        <w:spacing w:before="233" w:line="184" w:lineRule="auto"/>
        <w:ind w:left="27"/>
      </w:pPr>
      <w:r>
        <w:rPr>
          <w:rFonts w:ascii="Times New Roman" w:hAnsi="Times New Roman" w:eastAsia="Times New Roman" w:cs="Times New Roman"/>
          <w:spacing w:val="1"/>
        </w:rPr>
        <w:t>18078455545</w:t>
      </w:r>
      <w:r>
        <w:rPr>
          <w:spacing w:val="1"/>
        </w:rPr>
        <w:t>。</w:t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pStyle w:val="2"/>
        <w:spacing w:before="102" w:line="561" w:lineRule="exact"/>
        <w:ind w:left="4752"/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3241675</wp:posOffset>
            </wp:positionH>
            <wp:positionV relativeFrom="paragraph">
              <wp:posOffset>-834390</wp:posOffset>
            </wp:positionV>
            <wp:extent cx="1619885" cy="1619885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7"/>
          <w:position w:val="18"/>
        </w:rPr>
        <w:t>广西壮族自治区教育厅</w:t>
      </w:r>
    </w:p>
    <w:p>
      <w:pPr>
        <w:pStyle w:val="2"/>
        <w:spacing w:before="1" w:line="227" w:lineRule="auto"/>
        <w:ind w:left="5178"/>
      </w:pPr>
      <w:r>
        <w:rPr>
          <w:rFonts w:ascii="Times New Roman" w:hAnsi="Times New Roman" w:eastAsia="Times New Roman" w:cs="Times New Roman"/>
          <w:spacing w:val="-7"/>
        </w:rPr>
        <w:t>2024</w:t>
      </w:r>
      <w:r>
        <w:rPr>
          <w:rFonts w:ascii="Times New Roman" w:hAnsi="Times New Roman" w:eastAsia="Times New Roman" w:cs="Times New Roman"/>
          <w:spacing w:val="36"/>
        </w:rPr>
        <w:t xml:space="preserve"> </w:t>
      </w:r>
      <w:r>
        <w:rPr>
          <w:spacing w:val="-7"/>
        </w:rPr>
        <w:t>年</w:t>
      </w:r>
      <w:r>
        <w:rPr>
          <w:spacing w:val="-60"/>
        </w:rPr>
        <w:t xml:space="preserve"> </w:t>
      </w:r>
      <w:r>
        <w:rPr>
          <w:rFonts w:ascii="Times New Roman" w:hAnsi="Times New Roman" w:eastAsia="Times New Roman" w:cs="Times New Roman"/>
          <w:spacing w:val="-7"/>
        </w:rPr>
        <w:t>3</w:t>
      </w:r>
      <w:r>
        <w:rPr>
          <w:rFonts w:ascii="Times New Roman" w:hAnsi="Times New Roman" w:eastAsia="Times New Roman" w:cs="Times New Roman"/>
          <w:spacing w:val="39"/>
        </w:rPr>
        <w:t xml:space="preserve"> </w:t>
      </w:r>
      <w:r>
        <w:rPr>
          <w:spacing w:val="-7"/>
        </w:rPr>
        <w:t>月</w:t>
      </w:r>
      <w:r>
        <w:rPr>
          <w:spacing w:val="-54"/>
        </w:rPr>
        <w:t xml:space="preserve"> </w:t>
      </w:r>
      <w:r>
        <w:rPr>
          <w:rFonts w:ascii="Times New Roman" w:hAnsi="Times New Roman" w:eastAsia="Times New Roman" w:cs="Times New Roman"/>
          <w:spacing w:val="-7"/>
        </w:rPr>
        <w:t>8</w:t>
      </w:r>
      <w:r>
        <w:rPr>
          <w:rFonts w:ascii="Times New Roman" w:hAnsi="Times New Roman" w:eastAsia="Times New Roman" w:cs="Times New Roman"/>
          <w:spacing w:val="7"/>
        </w:rPr>
        <w:t xml:space="preserve">  </w:t>
      </w:r>
      <w:r>
        <w:rPr>
          <w:spacing w:val="-7"/>
        </w:rPr>
        <w:t>日</w:t>
      </w:r>
    </w:p>
    <w:p>
      <w:pPr>
        <w:pStyle w:val="2"/>
        <w:spacing w:before="177" w:line="226" w:lineRule="auto"/>
        <w:ind w:left="656"/>
      </w:pPr>
      <w:r>
        <w:rPr>
          <w:spacing w:val="5"/>
        </w:rPr>
        <w:t>（此件公开发布）</w:t>
      </w:r>
    </w:p>
    <w:sectPr>
      <w:footerReference r:id="rId7" w:type="default"/>
      <w:pgSz w:w="11906" w:h="16838"/>
      <w:pgMar w:top="1431" w:right="1361" w:bottom="1744" w:left="1596" w:header="0" w:footer="146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80" w:lineRule="exact"/>
      <w:rPr>
        <w:rFonts w:ascii="Arial"/>
        <w:sz w:val="7"/>
      </w:rPr>
    </w:pPr>
    <w:r>
      <w:pict>
        <v:rect id="_x0000_s2049" o:spid="_x0000_s2049" o:spt="1" style="position:absolute;left:0pt;margin-left:61.65pt;margin-top:773.8pt;height:4.55pt;width:481.9pt;mso-position-horizontal-relative:page;mso-position-vertical-relative:page;z-index:251659264;mso-width-relative:page;mso-height-relative:page;" fillcolor="#FF0000" filled="t" stroked="f" coordsize="21600,21600" o:allowincell="f">
          <v:path/>
          <v:fill on="t" focussize="0,0"/>
          <v:stroke on="f"/>
          <v:imagedata o:title=""/>
          <o:lock v:ext="edit"/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3" w:lineRule="auto"/>
      <w:rPr>
        <w:rFonts w:ascii="Arial" w:hAnsi="Arial" w:eastAsia="Arial" w:cs="Arial"/>
        <w:sz w:val="28"/>
        <w:szCs w:val="28"/>
      </w:rPr>
    </w:pPr>
    <w:r>
      <w:rPr>
        <w:rFonts w:ascii="Arial" w:hAnsi="Arial" w:eastAsia="Arial" w:cs="Arial"/>
        <w:spacing w:val="-3"/>
        <w:sz w:val="28"/>
        <w:szCs w:val="28"/>
      </w:rPr>
      <w:t xml:space="preserve">—  </w:t>
    </w:r>
    <w:r>
      <w:rPr>
        <w:rFonts w:ascii="宋体" w:hAnsi="宋体" w:eastAsia="宋体" w:cs="宋体"/>
        <w:spacing w:val="-3"/>
        <w:sz w:val="28"/>
        <w:szCs w:val="28"/>
      </w:rPr>
      <w:t xml:space="preserve">2 </w:t>
    </w:r>
    <w:r>
      <w:rPr>
        <w:rFonts w:ascii="Arial" w:hAnsi="Arial" w:eastAsia="Arial" w:cs="Arial"/>
        <w:spacing w:val="-3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7645"/>
      <w:rPr>
        <w:rFonts w:ascii="Arial" w:hAnsi="Arial" w:eastAsia="Arial" w:cs="Arial"/>
        <w:sz w:val="28"/>
        <w:szCs w:val="28"/>
      </w:rPr>
    </w:pPr>
    <w:r>
      <w:rPr>
        <w:rFonts w:ascii="Arial" w:hAnsi="Arial" w:eastAsia="Arial" w:cs="Arial"/>
        <w:spacing w:val="-3"/>
        <w:sz w:val="28"/>
        <w:szCs w:val="28"/>
      </w:rPr>
      <w:t xml:space="preserve">—  </w:t>
    </w:r>
    <w:r>
      <w:rPr>
        <w:rFonts w:ascii="宋体" w:hAnsi="宋体" w:eastAsia="宋体" w:cs="宋体"/>
        <w:spacing w:val="-3"/>
        <w:sz w:val="28"/>
        <w:szCs w:val="28"/>
      </w:rPr>
      <w:t xml:space="preserve">3 </w:t>
    </w:r>
    <w:r>
      <w:rPr>
        <w:rFonts w:ascii="Arial" w:hAnsi="Arial" w:eastAsia="Arial" w:cs="Arial"/>
        <w:spacing w:val="-3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jc3NjM5ZTA5ZjVlOTJmZDZmYjEwZjFlOGE5ZjkyZGQifQ=="/>
  </w:docVars>
  <w:rsids>
    <w:rsidRoot w:val="00000000"/>
    <w:rsid w:val="0D2D4D0C"/>
    <w:rsid w:val="53ED54FF"/>
    <w:rsid w:val="6E1312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2024-03-12T18:30:00Z</dcterms:created>
  <dc:creator>lenovo</dc:creator>
  <cp:lastModifiedBy>kirk</cp:lastModifiedBy>
  <dcterms:modified xsi:type="dcterms:W3CDTF">2024-03-26T03:01:58Z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2024-03-26T11:00:35Z</vt:filetime>
  </property>
  <property fmtid="{D5CDD505-2E9C-101B-9397-08002B2CF9AE}" pid="4" name="KSOProductBuildVer">
    <vt:lpwstr>2052-12.1.0.16417</vt:lpwstr>
  </property>
  <property fmtid="{D5CDD505-2E9C-101B-9397-08002B2CF9AE}" pid="5" name="ICV">
    <vt:lpwstr>0249845F25A84999B0B2417989E85DD6_12</vt:lpwstr>
  </property>
</Properties>
</file>