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67E6F6">
      <w:pPr>
        <w:pStyle w:val="3"/>
        <w:spacing w:before="0" w:line="368" w:lineRule="auto"/>
        <w:rPr>
          <w:rFonts w:ascii="Times New Roman" w:hAnsi="Times New Roman" w:eastAsia="宋体" w:cs="Times New Roman"/>
          <w:color w:val="auto"/>
          <w:lang w:eastAsia="zh-CN"/>
        </w:rPr>
      </w:pPr>
      <w:r>
        <w:rPr>
          <w:rFonts w:ascii="Times New Roman" w:hAnsi="Times New Roman" w:eastAsia="宋体" w:cs="Times New Roman"/>
          <w:color w:val="auto"/>
          <w:lang w:eastAsia="zh-CN"/>
        </w:rPr>
        <w:t>关于召开“中国电子杯”第三届高校ICT产教融合</w:t>
      </w:r>
      <w:r>
        <w:rPr>
          <w:rFonts w:ascii="Times New Roman" w:hAnsi="Times New Roman" w:eastAsia="宋体" w:cs="Times New Roman"/>
          <w:color w:val="auto"/>
          <w:lang w:eastAsia="zh-CN"/>
        </w:rPr>
        <w:br w:type="textWrapping"/>
      </w:r>
      <w:r>
        <w:rPr>
          <w:rFonts w:ascii="Times New Roman" w:hAnsi="Times New Roman" w:eastAsia="宋体" w:cs="Times New Roman"/>
          <w:color w:val="auto"/>
          <w:lang w:eastAsia="zh-CN"/>
        </w:rPr>
        <w:t>创新大赛宣讲会的通知</w:t>
      </w:r>
    </w:p>
    <w:p w14:paraId="0D4B14C2">
      <w:pPr>
        <w:spacing w:after="0" w:line="600" w:lineRule="exac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各参赛学生、指导老师：</w:t>
      </w:r>
    </w:p>
    <w:p w14:paraId="143282C2">
      <w:pPr>
        <w:spacing w:after="0" w:line="600" w:lineRule="exact"/>
        <w:ind w:firstLine="480" w:firstLineChars="20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为做好“中国电子杯”第三届高校ICT产教融合创新大赛的组织动员工作，帮助广大师生全面了解大赛安排，经研究决定召开竞赛宣讲会。现将有关事项通知如下：</w:t>
      </w:r>
    </w:p>
    <w:p w14:paraId="51773C7F">
      <w:pPr>
        <w:pStyle w:val="4"/>
        <w:spacing w:before="0" w:line="600" w:lineRule="exact"/>
        <w:rPr>
          <w:rFonts w:ascii="Times New Roman" w:hAnsi="Times New Roman" w:eastAsia="宋体" w:cs="Times New Roman"/>
          <w:color w:val="auto"/>
          <w:lang w:eastAsia="zh-CN"/>
        </w:rPr>
      </w:pPr>
      <w:r>
        <w:rPr>
          <w:rFonts w:ascii="Times New Roman" w:hAnsi="Times New Roman" w:eastAsia="宋体" w:cs="Times New Roman"/>
          <w:color w:val="auto"/>
          <w:lang w:eastAsia="zh-CN"/>
        </w:rPr>
        <w:t>一、宣讲时间</w:t>
      </w:r>
    </w:p>
    <w:p w14:paraId="5999DC03">
      <w:pPr>
        <w:spacing w:after="0" w:line="600" w:lineRule="exact"/>
        <w:ind w:firstLine="720" w:firstLineChars="30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Cs w:val="24"/>
          <w:lang w:eastAsia="zh-CN"/>
        </w:rPr>
        <w:t>芯片设计与应用赛道：</w:t>
      </w:r>
      <w:r>
        <w:rPr>
          <w:rFonts w:ascii="Times New Roman" w:hAnsi="Times New Roman" w:cs="Times New Roman"/>
          <w:lang w:eastAsia="zh-CN"/>
        </w:rPr>
        <w:t>2026年9月21日（星期一）14:00-17:00</w:t>
      </w:r>
    </w:p>
    <w:p w14:paraId="784FC97F">
      <w:pPr>
        <w:spacing w:after="0" w:line="600" w:lineRule="exact"/>
        <w:ind w:firstLine="720" w:firstLineChars="30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eastAsia="zh-CN"/>
        </w:rPr>
        <w:t>1</w:t>
      </w:r>
      <w:r>
        <w:rPr>
          <w:rFonts w:ascii="Times New Roman" w:hAnsi="Times New Roman" w:cs="Times New Roman"/>
          <w:lang w:eastAsia="zh-CN"/>
        </w:rPr>
        <w:t>4:00-15:00,</w:t>
      </w:r>
      <w:r>
        <w:rPr>
          <w:rFonts w:hint="eastAsia"/>
          <w:lang w:eastAsia="zh-CN"/>
        </w:rPr>
        <w:t xml:space="preserve"> 华大半导体</w:t>
      </w:r>
      <w:r>
        <w:rPr>
          <w:rFonts w:hint="eastAsia" w:ascii="Times New Roman" w:hAnsi="Times New Roman" w:cs="Times New Roman"/>
          <w:lang w:eastAsia="zh-CN"/>
        </w:rPr>
        <w:t>上海贝岭专家介绍赛题</w:t>
      </w:r>
      <w:r>
        <w:rPr>
          <w:rFonts w:hint="eastAsia" w:ascii="Times New Roman" w:hAnsi="Times New Roman" w:cs="Times New Roman"/>
          <w:lang w:val="en-US" w:eastAsia="zh-CN"/>
        </w:rPr>
        <w:t>一；</w:t>
      </w:r>
    </w:p>
    <w:p w14:paraId="6EB8D25F">
      <w:pPr>
        <w:spacing w:after="0" w:line="600" w:lineRule="exact"/>
        <w:ind w:firstLine="720" w:firstLineChars="30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eastAsia="zh-CN"/>
        </w:rPr>
        <w:t>1</w:t>
      </w:r>
      <w:r>
        <w:rPr>
          <w:rFonts w:ascii="Times New Roman" w:hAnsi="Times New Roman" w:cs="Times New Roman"/>
          <w:lang w:eastAsia="zh-CN"/>
        </w:rPr>
        <w:t>5:00-16:00</w:t>
      </w:r>
      <w:r>
        <w:rPr>
          <w:rFonts w:hint="eastAsia" w:ascii="Times New Roman" w:hAnsi="Times New Roman" w:cs="Times New Roman"/>
          <w:lang w:eastAsia="zh-CN"/>
        </w:rPr>
        <w:t>，华大九天专家介绍赛题</w:t>
      </w:r>
      <w:r>
        <w:rPr>
          <w:rFonts w:hint="eastAsia" w:ascii="Times New Roman" w:hAnsi="Times New Roman" w:cs="Times New Roman"/>
          <w:lang w:val="en-US" w:eastAsia="zh-CN"/>
        </w:rPr>
        <w:t>二；</w:t>
      </w:r>
      <w:bookmarkStart w:id="2" w:name="_GoBack"/>
      <w:bookmarkEnd w:id="2"/>
    </w:p>
    <w:p w14:paraId="0F524DBA">
      <w:pPr>
        <w:spacing w:after="0" w:line="600" w:lineRule="exact"/>
        <w:ind w:firstLine="720" w:firstLineChars="30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eastAsia="zh-CN"/>
        </w:rPr>
        <w:t>1</w:t>
      </w:r>
      <w:r>
        <w:rPr>
          <w:rFonts w:ascii="Times New Roman" w:hAnsi="Times New Roman" w:cs="Times New Roman"/>
          <w:lang w:eastAsia="zh-CN"/>
        </w:rPr>
        <w:t>6:00-17:00</w:t>
      </w:r>
      <w:r>
        <w:rPr>
          <w:rFonts w:hint="eastAsia" w:ascii="Times New Roman" w:hAnsi="Times New Roman" w:cs="Times New Roman"/>
          <w:lang w:eastAsia="zh-CN"/>
        </w:rPr>
        <w:t>，飞腾公司专家介绍赛题</w:t>
      </w:r>
      <w:r>
        <w:rPr>
          <w:rFonts w:hint="eastAsia" w:ascii="Times New Roman" w:hAnsi="Times New Roman" w:cs="Times New Roman"/>
          <w:lang w:val="en-US" w:eastAsia="zh-CN"/>
        </w:rPr>
        <w:t>三。</w:t>
      </w:r>
    </w:p>
    <w:p w14:paraId="5BFDF9D7">
      <w:pPr>
        <w:spacing w:after="0" w:line="600" w:lineRule="exact"/>
        <w:ind w:firstLine="720" w:firstLineChars="30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Cs w:val="24"/>
          <w:lang w:eastAsia="zh-CN"/>
        </w:rPr>
        <w:t>先进计算应用赛道：</w:t>
      </w:r>
      <w:r>
        <w:rPr>
          <w:rFonts w:ascii="Times New Roman" w:hAnsi="Times New Roman" w:cs="Times New Roman"/>
          <w:lang w:eastAsia="zh-CN"/>
        </w:rPr>
        <w:t>2026年9月22日（星期二）14:00-17:00</w:t>
      </w:r>
    </w:p>
    <w:p w14:paraId="2CBCCE37">
      <w:pPr>
        <w:spacing w:after="0" w:line="600" w:lineRule="exact"/>
        <w:ind w:firstLine="720" w:firstLineChars="300"/>
        <w:rPr>
          <w:rFonts w:hint="default" w:ascii="Times New Roman" w:hAnsi="Times New Roman" w:cs="Times New Roman"/>
          <w:lang w:val="en-US" w:eastAsia="zh-CN"/>
        </w:rPr>
      </w:pPr>
      <w:bookmarkStart w:id="0" w:name="OLE_LINK1"/>
      <w:bookmarkStart w:id="1" w:name="OLE_LINK2"/>
      <w:r>
        <w:rPr>
          <w:rFonts w:hint="eastAsia" w:ascii="Times New Roman" w:hAnsi="Times New Roman" w:cs="Times New Roman"/>
          <w:lang w:eastAsia="zh-CN"/>
        </w:rPr>
        <w:t>1</w:t>
      </w:r>
      <w:r>
        <w:rPr>
          <w:rFonts w:ascii="Times New Roman" w:hAnsi="Times New Roman" w:cs="Times New Roman"/>
          <w:lang w:eastAsia="zh-CN"/>
        </w:rPr>
        <w:t>4:00-15:00,</w:t>
      </w:r>
      <w:r>
        <w:rPr>
          <w:rFonts w:hint="eastAsia"/>
          <w:lang w:eastAsia="zh-CN"/>
        </w:rPr>
        <w:t xml:space="preserve"> </w:t>
      </w:r>
      <w:r>
        <w:rPr>
          <w:rFonts w:hint="eastAsia" w:ascii="Times New Roman" w:hAnsi="Times New Roman" w:cs="Times New Roman"/>
          <w:lang w:eastAsia="zh-CN"/>
        </w:rPr>
        <w:t>中国长城专家介绍赛题</w:t>
      </w:r>
      <w:r>
        <w:rPr>
          <w:rFonts w:hint="eastAsia" w:ascii="Times New Roman" w:hAnsi="Times New Roman" w:cs="Times New Roman"/>
          <w:lang w:val="en-US" w:eastAsia="zh-CN"/>
        </w:rPr>
        <w:t>四；</w:t>
      </w:r>
    </w:p>
    <w:p w14:paraId="150438BC">
      <w:pPr>
        <w:spacing w:after="0" w:line="600" w:lineRule="exact"/>
        <w:ind w:firstLine="720" w:firstLineChars="30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eastAsia="zh-CN"/>
        </w:rPr>
        <w:t>1</w:t>
      </w:r>
      <w:r>
        <w:rPr>
          <w:rFonts w:ascii="Times New Roman" w:hAnsi="Times New Roman" w:cs="Times New Roman"/>
          <w:lang w:eastAsia="zh-CN"/>
        </w:rPr>
        <w:t>5:00-16:00</w:t>
      </w:r>
      <w:r>
        <w:rPr>
          <w:rFonts w:hint="eastAsia" w:ascii="Times New Roman" w:hAnsi="Times New Roman" w:cs="Times New Roman"/>
          <w:lang w:eastAsia="zh-CN"/>
        </w:rPr>
        <w:t>，中国软件专家介绍赛题</w:t>
      </w:r>
      <w:r>
        <w:rPr>
          <w:rFonts w:hint="eastAsia" w:ascii="Times New Roman" w:hAnsi="Times New Roman" w:cs="Times New Roman"/>
          <w:lang w:val="en-US" w:eastAsia="zh-CN"/>
        </w:rPr>
        <w:t>五；</w:t>
      </w:r>
    </w:p>
    <w:p w14:paraId="584E804A">
      <w:pPr>
        <w:spacing w:after="0" w:line="600" w:lineRule="exact"/>
        <w:ind w:firstLine="720" w:firstLineChars="30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eastAsia="zh-CN"/>
        </w:rPr>
        <w:t>1</w:t>
      </w:r>
      <w:r>
        <w:rPr>
          <w:rFonts w:ascii="Times New Roman" w:hAnsi="Times New Roman" w:cs="Times New Roman"/>
          <w:lang w:eastAsia="zh-CN"/>
        </w:rPr>
        <w:t>6:00-17:00</w:t>
      </w:r>
      <w:r>
        <w:rPr>
          <w:rFonts w:hint="eastAsia" w:ascii="Times New Roman" w:hAnsi="Times New Roman" w:cs="Times New Roman"/>
          <w:lang w:eastAsia="zh-CN"/>
        </w:rPr>
        <w:t>，麒麟软件专家介绍赛题</w:t>
      </w:r>
      <w:bookmarkEnd w:id="0"/>
      <w:bookmarkEnd w:id="1"/>
      <w:r>
        <w:rPr>
          <w:rFonts w:hint="eastAsia" w:ascii="Times New Roman" w:hAnsi="Times New Roman" w:cs="Times New Roman"/>
          <w:lang w:val="en-US" w:eastAsia="zh-CN"/>
        </w:rPr>
        <w:t>六。</w:t>
      </w:r>
    </w:p>
    <w:p w14:paraId="124A1123">
      <w:pPr>
        <w:spacing w:after="0" w:line="600" w:lineRule="exact"/>
        <w:ind w:firstLine="720" w:firstLineChars="30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Cs w:val="24"/>
          <w:lang w:eastAsia="zh-CN"/>
        </w:rPr>
        <w:t>网信产业应用赛道：</w:t>
      </w:r>
      <w:r>
        <w:rPr>
          <w:rFonts w:ascii="Times New Roman" w:hAnsi="Times New Roman" w:cs="Times New Roman"/>
          <w:lang w:eastAsia="zh-CN"/>
        </w:rPr>
        <w:t>2026年9月23日（星期三）14:00-17:00</w:t>
      </w:r>
    </w:p>
    <w:p w14:paraId="1819554F">
      <w:pPr>
        <w:spacing w:after="0" w:line="600" w:lineRule="exact"/>
        <w:ind w:firstLine="720" w:firstLineChars="30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eastAsia="zh-CN"/>
        </w:rPr>
        <w:t>1</w:t>
      </w:r>
      <w:r>
        <w:rPr>
          <w:rFonts w:ascii="Times New Roman" w:hAnsi="Times New Roman" w:cs="Times New Roman"/>
          <w:lang w:eastAsia="zh-CN"/>
        </w:rPr>
        <w:t>4:00-15:00,</w:t>
      </w:r>
      <w:r>
        <w:rPr>
          <w:rFonts w:hint="eastAsia"/>
          <w:lang w:eastAsia="zh-CN"/>
        </w:rPr>
        <w:t xml:space="preserve"> </w:t>
      </w:r>
      <w:r>
        <w:rPr>
          <w:rFonts w:hint="eastAsia" w:ascii="Times New Roman" w:hAnsi="Times New Roman" w:cs="Times New Roman"/>
          <w:lang w:eastAsia="zh-CN"/>
        </w:rPr>
        <w:t>中电金信专家介绍赛题</w:t>
      </w:r>
      <w:r>
        <w:rPr>
          <w:rFonts w:hint="eastAsia" w:ascii="Times New Roman" w:hAnsi="Times New Roman" w:cs="Times New Roman"/>
          <w:lang w:val="en-US" w:eastAsia="zh-CN"/>
        </w:rPr>
        <w:t>七；</w:t>
      </w:r>
    </w:p>
    <w:p w14:paraId="567C7B8A">
      <w:pPr>
        <w:spacing w:after="0" w:line="600" w:lineRule="exact"/>
        <w:ind w:firstLine="720" w:firstLineChars="30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eastAsia="zh-CN"/>
        </w:rPr>
        <w:t>1</w:t>
      </w:r>
      <w:r>
        <w:rPr>
          <w:rFonts w:ascii="Times New Roman" w:hAnsi="Times New Roman" w:cs="Times New Roman"/>
          <w:lang w:eastAsia="zh-CN"/>
        </w:rPr>
        <w:t>5:00-16:00</w:t>
      </w:r>
      <w:r>
        <w:rPr>
          <w:rFonts w:hint="eastAsia" w:ascii="Times New Roman" w:hAnsi="Times New Roman" w:cs="Times New Roman"/>
          <w:lang w:eastAsia="zh-CN"/>
        </w:rPr>
        <w:t>，奇安信专家介绍赛题</w:t>
      </w:r>
      <w:r>
        <w:rPr>
          <w:rFonts w:hint="eastAsia" w:ascii="Times New Roman" w:hAnsi="Times New Roman" w:cs="Times New Roman"/>
          <w:lang w:val="en-US" w:eastAsia="zh-CN"/>
        </w:rPr>
        <w:t>九；</w:t>
      </w:r>
    </w:p>
    <w:p w14:paraId="50DDCDB3">
      <w:pPr>
        <w:spacing w:after="0" w:line="600" w:lineRule="exact"/>
        <w:ind w:firstLine="720" w:firstLineChars="30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eastAsia="zh-CN"/>
        </w:rPr>
        <w:t>1</w:t>
      </w:r>
      <w:r>
        <w:rPr>
          <w:rFonts w:ascii="Times New Roman" w:hAnsi="Times New Roman" w:cs="Times New Roman"/>
          <w:lang w:eastAsia="zh-CN"/>
        </w:rPr>
        <w:t>6:00-17:00</w:t>
      </w:r>
      <w:r>
        <w:rPr>
          <w:rFonts w:hint="eastAsia" w:ascii="Times New Roman" w:hAnsi="Times New Roman" w:cs="Times New Roman"/>
          <w:lang w:eastAsia="zh-CN"/>
        </w:rPr>
        <w:t>，中国电子云专家介绍赛题</w:t>
      </w:r>
      <w:r>
        <w:rPr>
          <w:rFonts w:hint="eastAsia" w:ascii="Times New Roman" w:hAnsi="Times New Roman" w:cs="Times New Roman"/>
          <w:lang w:val="en-US" w:eastAsia="zh-CN"/>
        </w:rPr>
        <w:t>八。</w:t>
      </w:r>
    </w:p>
    <w:p w14:paraId="71A5F8EF">
      <w:pPr>
        <w:pStyle w:val="4"/>
        <w:spacing w:before="0" w:line="600" w:lineRule="exact"/>
        <w:rPr>
          <w:rFonts w:ascii="Times New Roman" w:hAnsi="Times New Roman" w:eastAsia="宋体" w:cs="Times New Roman"/>
          <w:color w:val="auto"/>
          <w:lang w:eastAsia="zh-CN"/>
        </w:rPr>
      </w:pPr>
      <w:r>
        <w:rPr>
          <w:rFonts w:ascii="Times New Roman" w:hAnsi="Times New Roman" w:eastAsia="宋体" w:cs="Times New Roman"/>
          <w:color w:val="auto"/>
          <w:lang w:eastAsia="zh-CN"/>
        </w:rPr>
        <w:t>二、宣讲方式</w:t>
      </w:r>
    </w:p>
    <w:p w14:paraId="420CBDC3">
      <w:pPr>
        <w:spacing w:after="0" w:line="600" w:lineRule="exact"/>
        <w:ind w:firstLine="720" w:firstLineChars="30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线上会议，腾讯会议号：712 1495 2351（三场同号）。</w:t>
      </w:r>
    </w:p>
    <w:p w14:paraId="7C5880C3">
      <w:pPr>
        <w:spacing w:after="0" w:line="600" w:lineRule="exact"/>
        <w:ind w:firstLine="720" w:firstLineChars="300"/>
        <w:rPr>
          <w:rFonts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1234440</wp:posOffset>
            </wp:positionH>
            <wp:positionV relativeFrom="paragraph">
              <wp:posOffset>115570</wp:posOffset>
            </wp:positionV>
            <wp:extent cx="2895600" cy="2549525"/>
            <wp:effectExtent l="0" t="0" r="0" b="3175"/>
            <wp:wrapTopAndBottom/>
            <wp:docPr id="1" name="图片 1" descr="dde9b063de1ac522f02cdf9a73c77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de9b063de1ac522f02cdf9a73c77522"/>
                    <pic:cNvPicPr>
                      <a:picLocks noChangeAspect="1"/>
                    </pic:cNvPicPr>
                  </pic:nvPicPr>
                  <pic:blipFill>
                    <a:blip r:embed="rId6"/>
                    <a:srcRect l="17449" t="48730" r="17522" b="11021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024FF3">
      <w:pPr>
        <w:pStyle w:val="4"/>
        <w:spacing w:before="0" w:line="600" w:lineRule="exact"/>
        <w:rPr>
          <w:rFonts w:ascii="Times New Roman" w:hAnsi="Times New Roman" w:eastAsia="宋体" w:cs="Times New Roman"/>
          <w:color w:val="auto"/>
          <w:lang w:eastAsia="zh-CN"/>
        </w:rPr>
      </w:pPr>
      <w:r>
        <w:rPr>
          <w:rFonts w:ascii="Times New Roman" w:hAnsi="Times New Roman" w:eastAsia="宋体" w:cs="Times New Roman"/>
          <w:color w:val="auto"/>
          <w:lang w:eastAsia="zh-CN"/>
        </w:rPr>
        <w:t>三、宣讲内容</w:t>
      </w:r>
    </w:p>
    <w:p w14:paraId="13A7558C">
      <w:pPr>
        <w:spacing w:after="0" w:line="600" w:lineRule="exac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（一）大赛整体情况介绍。</w:t>
      </w:r>
    </w:p>
    <w:p w14:paraId="2D471CA7">
      <w:pPr>
        <w:spacing w:after="0" w:line="600" w:lineRule="exact"/>
        <w:ind w:left="720" w:hanging="720" w:hangingChars="300"/>
        <w:rPr>
          <w:rFonts w:hint="default" w:ascii="Times New Roman" w:hAnsi="Times New Roman" w:cs="Times New Roman"/>
          <w:lang w:val="en-US" w:eastAsia="zh-CN"/>
        </w:rPr>
      </w:pPr>
      <w:r>
        <w:rPr>
          <w:rFonts w:ascii="Times New Roman" w:hAnsi="Times New Roman" w:cs="Times New Roman"/>
          <w:lang w:eastAsia="zh-CN"/>
        </w:rPr>
        <w:t>（二）赛题宣讲：每赛道一场，每个赛题</w:t>
      </w:r>
      <w:r>
        <w:rPr>
          <w:rFonts w:hint="eastAsia" w:ascii="Times New Roman" w:hAnsi="Times New Roman" w:cs="Times New Roman"/>
          <w:lang w:val="en-US" w:eastAsia="zh-CN"/>
        </w:rPr>
        <w:t>解读</w:t>
      </w:r>
      <w:r>
        <w:rPr>
          <w:rFonts w:hint="eastAsia" w:ascii="Times New Roman" w:hAnsi="Times New Roman" w:cs="Times New Roman"/>
          <w:lang w:eastAsia="zh-CN"/>
        </w:rPr>
        <w:t>时间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ascii="Times New Roman" w:hAnsi="Times New Roman" w:cs="Times New Roman"/>
          <w:lang w:eastAsia="zh-CN"/>
        </w:rPr>
        <w:t>0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lang w:eastAsia="zh-CN"/>
        </w:rPr>
        <w:t>min</w:t>
      </w:r>
      <w:r>
        <w:rPr>
          <w:rFonts w:hint="eastAsia" w:ascii="Times New Roman" w:hAnsi="Times New Roman" w:cs="Times New Roman"/>
          <w:lang w:val="en-US" w:eastAsia="zh-CN"/>
        </w:rPr>
        <w:t xml:space="preserve"> + 答疑，每场宣讲预计3 h。</w:t>
      </w:r>
    </w:p>
    <w:p w14:paraId="4DEA7008">
      <w:pPr>
        <w:pStyle w:val="4"/>
        <w:spacing w:before="0" w:line="600" w:lineRule="exact"/>
        <w:rPr>
          <w:rFonts w:ascii="Times New Roman" w:hAnsi="Times New Roman" w:eastAsia="宋体" w:cs="Times New Roman"/>
          <w:color w:val="auto"/>
          <w:lang w:eastAsia="zh-CN"/>
        </w:rPr>
      </w:pPr>
      <w:r>
        <w:rPr>
          <w:rFonts w:ascii="Times New Roman" w:hAnsi="Times New Roman" w:eastAsia="宋体" w:cs="Times New Roman"/>
          <w:color w:val="auto"/>
          <w:lang w:eastAsia="zh-CN"/>
        </w:rPr>
        <w:t>四、相关要求</w:t>
      </w:r>
    </w:p>
    <w:p w14:paraId="330DD443">
      <w:pPr>
        <w:spacing w:after="0" w:line="600" w:lineRule="exac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（一）请全体参赛学生和指导老师提前5分钟进入会议室，做好参会准备；</w:t>
      </w:r>
    </w:p>
    <w:p w14:paraId="5436C244">
      <w:pPr>
        <w:spacing w:after="0" w:line="600" w:lineRule="exac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（二）请提前加入大赛QQ群，关注群内后续通知；</w:t>
      </w:r>
    </w:p>
    <w:p w14:paraId="0F09BFB2">
      <w:pPr>
        <w:spacing w:after="0" w:line="600" w:lineRule="exac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（三）请各单位广泛动员，组织有参赛意向的学生准时参会。</w:t>
      </w:r>
    </w:p>
    <w:p w14:paraId="6358E475">
      <w:pPr>
        <w:spacing w:after="0" w:line="600" w:lineRule="exact"/>
        <w:rPr>
          <w:rFonts w:ascii="Times New Roman" w:hAnsi="Times New Roman" w:cs="Times New Roman"/>
          <w:lang w:eastAsia="zh-CN"/>
        </w:rPr>
      </w:pPr>
    </w:p>
    <w:p w14:paraId="28AA4978">
      <w:pPr>
        <w:spacing w:after="0" w:line="600" w:lineRule="exact"/>
        <w:jc w:val="righ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“中国电子杯”第三届高校ICT产教融合创新大赛组委会秘书处</w:t>
      </w:r>
    </w:p>
    <w:p w14:paraId="49F8C076">
      <w:pPr>
        <w:spacing w:after="0" w:line="60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zh-CN"/>
        </w:rPr>
        <w:t>2026</w:t>
      </w:r>
      <w:r>
        <w:rPr>
          <w:rFonts w:ascii="Times New Roman" w:hAnsi="Times New Roman" w:cs="Times New Roman"/>
        </w:rPr>
        <w:t>年</w:t>
      </w:r>
      <w:r>
        <w:rPr>
          <w:rFonts w:ascii="Times New Roman" w:hAnsi="Times New Roman" w:cs="Times New Roman"/>
          <w:lang w:eastAsia="zh-CN"/>
        </w:rPr>
        <w:t>9</w:t>
      </w:r>
      <w:r>
        <w:rPr>
          <w:rFonts w:ascii="Times New Roman" w:hAnsi="Times New Roman" w:cs="Times New Roman"/>
        </w:rPr>
        <w:t>月</w:t>
      </w:r>
      <w:r>
        <w:rPr>
          <w:rFonts w:ascii="Times New Roman" w:hAnsi="Times New Roman" w:cs="Times New Roman"/>
          <w:lang w:eastAsia="zh-CN"/>
        </w:rPr>
        <w:t>1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ascii="Times New Roman" w:hAnsi="Times New Roman" w:cs="Times New Roman"/>
        </w:rPr>
        <w:t>日</w:t>
      </w:r>
    </w:p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7" w:lineRule="auto"/>
      </w:pPr>
      <w:r>
        <w:separator/>
      </w:r>
    </w:p>
  </w:footnote>
  <w:footnote w:type="continuationSeparator" w:id="1">
    <w:p>
      <w:pPr>
        <w:spacing w:before="0" w:after="0" w:line="36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34616"/>
    <w:rsid w:val="0006063C"/>
    <w:rsid w:val="0015074B"/>
    <w:rsid w:val="00172A27"/>
    <w:rsid w:val="0029639D"/>
    <w:rsid w:val="00326F90"/>
    <w:rsid w:val="006021ED"/>
    <w:rsid w:val="00670F51"/>
    <w:rsid w:val="00AA1D8D"/>
    <w:rsid w:val="00AD1866"/>
    <w:rsid w:val="00B47730"/>
    <w:rsid w:val="00CB0664"/>
    <w:rsid w:val="00FC693F"/>
    <w:rsid w:val="0CBC75E9"/>
    <w:rsid w:val="19CC53C6"/>
    <w:rsid w:val="3CC17C31"/>
    <w:rsid w:val="41C7226F"/>
    <w:rsid w:val="4C5147EE"/>
    <w:rsid w:val="73EE30D7"/>
    <w:rsid w:val="7AD7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7" w:lineRule="auto"/>
      <w:jc w:val="both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jc w:val="center"/>
      <w:outlineLvl w:val="0"/>
    </w:pPr>
    <w:rPr>
      <w:rFonts w:ascii="黑体" w:hAnsi="黑体" w:eastAsia="黑体"/>
      <w:b/>
      <w:bCs/>
      <w:color w:val="376092" w:themeColor="accent1" w:themeShade="BF"/>
      <w:sz w:val="36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="黑体" w:hAnsi="黑体" w:eastAsia="黑体"/>
      <w:b/>
      <w:bCs/>
      <w:color w:val="4F81BD" w:themeColor="accent1"/>
      <w:sz w:val="28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EA1B26-C633-4EA5-B0A5-D078253EFC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514</Words>
  <Characters>671</Characters>
  <Lines>5</Lines>
  <Paragraphs>1</Paragraphs>
  <TotalTime>23</TotalTime>
  <ScaleCrop>false</ScaleCrop>
  <LinksUpToDate>false</LinksUpToDate>
  <CharactersWithSpaces>680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2026-09-15T06:15:00Z</dcterms:created>
  <dc:creator>python-docx</dc:creator>
  <dc:description>generated by python-docx</dc:description>
  <cp:lastModifiedBy>谭玉婷</cp:lastModifiedBy>
  <dcterms:modified xsi:type="dcterms:W3CDTF">2026-09-18T02:47:43Z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eyJoZGlkIjoiMzdhODBmZDUyMWFlZjk0OTNiYzVhNzI5OWM1Yjk1MGIiLCJ1c2VySWQiOiIxNjMzOTY0NDU4In0=</vt:lpwstr>
  </property>
  <property fmtid="{D5CDD505-2E9C-101B-9397-08002B2CF9AE}" pid="3" name="KSOProductBuildVer">
    <vt:lpwstr>2052-12.1.0.28505</vt:lpwstr>
  </property>
  <property fmtid="{D5CDD505-2E9C-101B-9397-08002B2CF9AE}" pid="4" name="ICV">
    <vt:lpwstr>5F9C02C37BD5450AB2C9B345609F2B57_12</vt:lpwstr>
  </property>
</Properties>
</file>