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4AD220">
      <w:pPr>
        <w:rPr>
          <w:rFonts w:hint="eastAsia"/>
          <w:b/>
          <w:bCs/>
        </w:rPr>
      </w:pPr>
      <w:r>
        <w:rPr>
          <w:rFonts w:hint="eastAsia"/>
          <w:b/>
          <w:bCs/>
        </w:rPr>
        <w:t>【CoolerMaster集团2026届校园招聘】全球TOP级散热技术领军企业邀您共赴未来！</w:t>
      </w:r>
    </w:p>
    <w:p w14:paraId="0F806890">
      <w:pPr>
        <w:rPr>
          <w:rFonts w:hint="eastAsia"/>
        </w:rPr>
      </w:pPr>
    </w:p>
    <w:p w14:paraId="21C4F864">
      <w:pPr>
        <w:rPr>
          <w:rFonts w:hint="eastAsia"/>
        </w:rPr>
      </w:pPr>
      <w:r>
        <w:rPr>
          <w:rFonts w:hint="eastAsia"/>
        </w:rPr>
        <w:t>🌟 公司实力</w:t>
      </w:r>
    </w:p>
    <w:p w14:paraId="0260E0CC">
      <w:pPr>
        <w:rPr>
          <w:rFonts w:hint="eastAsia"/>
        </w:rPr>
      </w:pPr>
      <w:r>
        <w:rPr>
          <w:rFonts w:hint="eastAsia"/>
        </w:rPr>
        <w:t>▷ 1992年成立，与英伟达、华为、谷歌等全球TOP企业技术合作，提供技术到产品全链条服务</w:t>
      </w:r>
    </w:p>
    <w:p w14:paraId="7D78463B">
      <w:pPr>
        <w:rPr>
          <w:rFonts w:hint="eastAsia"/>
        </w:rPr>
      </w:pPr>
      <w:r>
        <w:rPr>
          <w:rFonts w:hint="eastAsia"/>
        </w:rPr>
        <w:t>▷ 技术领先：AI芯片全球首家量产3DVC散热、提供数据中心CDU及新能源高端液冷散热方案</w:t>
      </w:r>
    </w:p>
    <w:p w14:paraId="0AC5468D">
      <w:pPr>
        <w:rPr>
          <w:rFonts w:hint="eastAsia"/>
        </w:rPr>
      </w:pPr>
      <w:r>
        <w:rPr>
          <w:rFonts w:hint="eastAsia"/>
        </w:rPr>
        <w:t>▷ 产业布局：惠州/昆山/越南/美国等国内外五大基地，全球雇员15000+人</w:t>
      </w:r>
    </w:p>
    <w:p w14:paraId="69B7F57A">
      <w:pPr>
        <w:rPr>
          <w:rFonts w:hint="eastAsia"/>
        </w:rPr>
      </w:pPr>
      <w:r>
        <w:rPr>
          <w:rFonts w:hint="eastAsia"/>
        </w:rPr>
        <w:t>▷ 制造标杆：制程工艺自动化率达60%</w:t>
      </w:r>
    </w:p>
    <w:p w14:paraId="1F3E8FBA">
      <w:pPr>
        <w:rPr>
          <w:rFonts w:hint="eastAsia"/>
        </w:rPr>
      </w:pPr>
    </w:p>
    <w:p w14:paraId="56DBC5F6">
      <w:pPr>
        <w:rPr>
          <w:rFonts w:hint="eastAsia"/>
        </w:rPr>
      </w:pPr>
      <w:r>
        <w:rPr>
          <w:rFonts w:hint="eastAsia"/>
        </w:rPr>
        <w:t>🔬 招聘岗位</w:t>
      </w:r>
    </w:p>
    <w:p w14:paraId="7F68F45E">
      <w:pPr>
        <w:rPr>
          <w:rFonts w:hint="eastAsia"/>
        </w:rPr>
      </w:pPr>
      <w:r>
        <w:rPr>
          <w:rFonts w:hint="eastAsia"/>
        </w:rPr>
        <w:t>研发/工艺/质量工程师（机械/材料/电子电气/热能工程等专业）</w:t>
      </w:r>
    </w:p>
    <w:p w14:paraId="6E553202">
      <w:pPr>
        <w:rPr>
          <w:rFonts w:hint="eastAsia"/>
        </w:rPr>
      </w:pPr>
      <w:r>
        <w:rPr>
          <w:rFonts w:hint="eastAsia"/>
        </w:rPr>
        <w:t>商务/生产管理/采购/项目管理（专业不限，英语六级优先）</w:t>
      </w:r>
    </w:p>
    <w:p w14:paraId="472F8E04">
      <w:pPr>
        <w:rPr>
          <w:rFonts w:hint="eastAsia"/>
        </w:rPr>
      </w:pPr>
    </w:p>
    <w:p w14:paraId="4F6989AE">
      <w:pPr>
        <w:rPr>
          <w:rFonts w:hint="eastAsia"/>
        </w:rPr>
      </w:pPr>
      <w:r>
        <w:rPr>
          <w:rFonts w:hint="eastAsia"/>
        </w:rPr>
        <w:t>💼 薪资激励</w:t>
      </w:r>
    </w:p>
    <w:p w14:paraId="5A0A6065">
      <w:pPr>
        <w:rPr>
          <w:rFonts w:hint="eastAsia"/>
        </w:rPr>
      </w:pPr>
      <w:r>
        <w:rPr>
          <w:rFonts w:hint="eastAsia"/>
        </w:rPr>
        <w:t>本科12-15W｜硕士18-22W｜博士面议</w:t>
      </w:r>
    </w:p>
    <w:p w14:paraId="114C47E6">
      <w:pPr>
        <w:rPr>
          <w:rFonts w:hint="eastAsia"/>
        </w:rPr>
      </w:pPr>
      <w:r>
        <w:rPr>
          <w:rFonts w:hint="eastAsia"/>
        </w:rPr>
        <w:t>年终奖可达6-12个月，优异者30+个月</w:t>
      </w:r>
    </w:p>
    <w:p w14:paraId="5D68D757">
      <w:pPr>
        <w:rPr>
          <w:rFonts w:hint="eastAsia"/>
        </w:rPr>
      </w:pPr>
    </w:p>
    <w:p w14:paraId="560CE7C8">
      <w:pPr>
        <w:rPr>
          <w:rFonts w:hint="eastAsia"/>
        </w:rPr>
      </w:pPr>
      <w:r>
        <w:rPr>
          <w:rFonts w:hint="eastAsia"/>
        </w:rPr>
        <w:t>宣讲时间: 3 月 11 日下午 15:00-17:00</w:t>
      </w:r>
    </w:p>
    <w:p w14:paraId="4FD6CCC7">
      <w:pPr>
        <w:rPr>
          <w:rFonts w:hint="eastAsia"/>
        </w:rPr>
      </w:pPr>
      <w:r>
        <w:rPr>
          <w:rFonts w:hint="eastAsia"/>
        </w:rPr>
        <w:t>宣讲地点:花江校区学生活动中心110</w:t>
      </w:r>
    </w:p>
    <w:p w14:paraId="058BF0D8">
      <w:pPr>
        <w:rPr>
          <w:rFonts w:hint="eastAsia"/>
        </w:rPr>
      </w:pPr>
      <w:r>
        <w:rPr>
          <w:rFonts w:hint="eastAsia"/>
        </w:rPr>
        <w:t>📞 联系我们</w:t>
      </w:r>
    </w:p>
    <w:p w14:paraId="0CBF72FD">
      <w:pPr>
        <w:rPr>
          <w:rFonts w:hint="eastAsia"/>
        </w:rPr>
      </w:pPr>
      <w:r>
        <w:rPr>
          <w:rFonts w:hint="eastAsia"/>
        </w:rPr>
        <w:t>校招联系人：何女士</w:t>
      </w:r>
      <w:bookmarkStart w:id="0" w:name="_GoBack"/>
      <w:bookmarkEnd w:id="0"/>
    </w:p>
    <w:p w14:paraId="0B48F838">
      <w:r>
        <w:rPr>
          <w:rFonts w:hint="eastAsia"/>
        </w:rPr>
        <w:t>电话/微信：15350411165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8C1A50"/>
    <w:rsid w:val="6D8C1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2026-03-09T08:06:00Z</dcterms:created>
  <dc:creator>^、*Lincoln、Cid</dc:creator>
  <cp:lastModifiedBy>^、*Lincoln、Cid</cp:lastModifiedBy>
  <dcterms:modified xsi:type="dcterms:W3CDTF">2026-03-09T08:08:15Z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9C1654AF740040E0B9FF2246800F675A_11</vt:lpwstr>
  </property>
  <property fmtid="{D5CDD505-2E9C-101B-9397-08002B2CF9AE}" pid="4" name="KSOTemplateDocerSaveRecord">
    <vt:lpwstr>eyJoZGlkIjoiYjZjNTc4ZjRkZTJiYjI5MzkyNGY3YjM3OTE3ODJmZGQiLCJ1c2VySWQiOiI1MTcyMTM2MjgifQ==</vt:lpwstr>
  </property>
</Properties>
</file>