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57A43C">
      <w:pPr>
        <w:spacing w:line="64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关于202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度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校级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示范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课程</w:t>
      </w:r>
    </w:p>
    <w:p w14:paraId="3DDE7A05">
      <w:pPr>
        <w:spacing w:line="640" w:lineRule="exact"/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认定结果的公示</w:t>
      </w:r>
    </w:p>
    <w:p w14:paraId="163BBE11">
      <w:pPr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585" w:lineRule="atLeast"/>
        <w:ind w:left="0" w:right="0" w:firstLine="0"/>
        <w:jc w:val="left"/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31"/>
          <w:szCs w:val="31"/>
          <w:shd w:val="clear" w:fill="FFFFFF"/>
          <w:lang w:val="en-US" w:eastAsia="zh-CN" w:bidi="ar"/>
        </w:rPr>
      </w:pPr>
    </w:p>
    <w:p w14:paraId="6BAD7AB9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各单位、各部门： </w:t>
      </w:r>
    </w:p>
    <w:p w14:paraId="50B93612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645"/>
        <w:jc w:val="left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经单位推荐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专家遴选，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拟认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定校级示范</w:t>
      </w:r>
      <w:r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课程65</w:t>
      </w:r>
      <w:bookmarkStart w:id="0" w:name="_GoBack"/>
      <w:bookmarkEnd w:id="0"/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门，现予以公示，详见附件。</w:t>
      </w:r>
    </w:p>
    <w:p w14:paraId="0611F475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645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公示期为7月9日—7月13日。公示期内如有异议，请以书面形式反映。以单位名义反映的须加盖本单位公章，并提供单位联系人姓名、电话；以个人名义反映的应署真实姓名，并提供联系电话。逾期及匿名反映不予受理。</w:t>
      </w:r>
    </w:p>
    <w:p w14:paraId="4541A2FC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645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联系地址：花江校区行政办公楼307室。</w:t>
      </w:r>
    </w:p>
    <w:p w14:paraId="04F84F6F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645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联系人：邓老师，联系电话：13978367150。  </w:t>
      </w:r>
    </w:p>
    <w:p w14:paraId="71BCB127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645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 w14:paraId="7A48222A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right="0" w:firstLine="5760" w:firstLineChars="18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教务处</w:t>
      </w:r>
    </w:p>
    <w:p w14:paraId="225D9AD2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right="0" w:firstLine="4800" w:firstLineChars="15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2026年7月9日 </w:t>
      </w:r>
    </w:p>
    <w:p w14:paraId="07D663E5">
      <w:pPr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585" w:lineRule="atLeast"/>
        <w:ind w:left="0" w:right="0" w:firstLine="645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</w:rPr>
      </w:pPr>
    </w:p>
    <w:p w14:paraId="01C2B055">
      <w:pPr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585" w:lineRule="atLeast"/>
        <w:ind w:left="0" w:right="0" w:firstLine="645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</w:rPr>
      </w:pPr>
    </w:p>
    <w:p w14:paraId="3CB75E4C">
      <w:pPr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585" w:lineRule="atLeast"/>
        <w:ind w:left="0" w:right="0" w:firstLine="645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</w:rPr>
      </w:pPr>
    </w:p>
    <w:p w14:paraId="272EC3E8">
      <w:pPr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585" w:lineRule="atLeast"/>
        <w:ind w:left="0" w:right="0" w:firstLine="645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</w:rPr>
      </w:pPr>
    </w:p>
    <w:p w14:paraId="4201BB98">
      <w:pPr>
        <w:keepNext w:val="0"/>
        <w:keepLines w:val="0"/>
        <w:widowControl/>
        <w:suppressLineNumbers w:val="0"/>
        <w:shd w:val="clear" w:fill="FFFFFF"/>
        <w:spacing w:before="0" w:beforeAutospacing="0" w:after="150" w:afterAutospacing="0" w:line="585" w:lineRule="atLeast"/>
        <w:ind w:left="0" w:right="0" w:firstLine="645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</w:rPr>
      </w:pPr>
    </w:p>
    <w:p w14:paraId="03D4AE89">
      <w:pPr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 w14:paraId="4E7CA376">
      <w:pPr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 w14:paraId="613F1B37">
      <w:pPr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spacing w:val="0"/>
          <w:sz w:val="36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spacing w:val="0"/>
          <w:sz w:val="36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</w:p>
    <w:p w14:paraId="078C751C">
      <w:pPr>
        <w:ind w:firstLine="2168" w:firstLineChars="600"/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spacing w:val="0"/>
          <w:kern w:val="2"/>
          <w:sz w:val="36"/>
          <w:szCs w:val="36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spacing w:val="0"/>
          <w:sz w:val="36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  <w:t>2026年度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spacing w:val="0"/>
          <w:kern w:val="2"/>
          <w:sz w:val="36"/>
          <w:szCs w:val="36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校级示范课程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spacing w:val="0"/>
          <w:sz w:val="36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  <w:t>名单</w:t>
      </w:r>
    </w:p>
    <w:tbl>
      <w:tblPr>
        <w:tblStyle w:val="4"/>
        <w:tblpPr w:leftFromText="180" w:rightFromText="180" w:vertAnchor="text" w:horzAnchor="page" w:tblpX="1530" w:tblpY="247"/>
        <w:tblOverlap w:val="never"/>
        <w:tblW w:w="91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0"/>
        <w:gridCol w:w="2171"/>
        <w:gridCol w:w="1129"/>
        <w:gridCol w:w="3186"/>
        <w:gridCol w:w="2074"/>
      </w:tblGrid>
      <w:tr w14:paraId="1B88E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630" w:type="dxa"/>
            <w:vAlign w:val="center"/>
          </w:tcPr>
          <w:p w14:paraId="4F76C55F">
            <w:pPr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highlight w:val="none"/>
              </w:rPr>
              <w:t>序号</w:t>
            </w:r>
          </w:p>
        </w:tc>
        <w:tc>
          <w:tcPr>
            <w:tcW w:w="2171" w:type="dxa"/>
            <w:vAlign w:val="center"/>
          </w:tcPr>
          <w:p w14:paraId="475A4FA3">
            <w:pPr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highlight w:val="none"/>
                <w:lang w:val="en-US" w:eastAsia="zh-CN"/>
              </w:rPr>
              <w:t>课程名称</w:t>
            </w:r>
          </w:p>
        </w:tc>
        <w:tc>
          <w:tcPr>
            <w:tcW w:w="1129" w:type="dxa"/>
            <w:vAlign w:val="center"/>
          </w:tcPr>
          <w:p w14:paraId="1A974030">
            <w:pPr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highlight w:val="none"/>
                <w:lang w:val="en-US" w:eastAsia="zh-CN"/>
              </w:rPr>
              <w:t>负责人</w:t>
            </w:r>
          </w:p>
        </w:tc>
        <w:tc>
          <w:tcPr>
            <w:tcW w:w="3186" w:type="dxa"/>
            <w:vAlign w:val="center"/>
          </w:tcPr>
          <w:p w14:paraId="47D826DB">
            <w:pPr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highlight w:val="none"/>
                <w:lang w:val="en-US" w:eastAsia="zh-CN"/>
              </w:rPr>
              <w:t>主要团队成员</w:t>
            </w:r>
          </w:p>
        </w:tc>
        <w:tc>
          <w:tcPr>
            <w:tcW w:w="2074" w:type="dxa"/>
            <w:vAlign w:val="center"/>
          </w:tcPr>
          <w:p w14:paraId="6134C192">
            <w:pPr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highlight w:val="none"/>
                <w:lang w:val="en-US" w:eastAsia="zh-CN"/>
              </w:rPr>
              <w:t>所在单位</w:t>
            </w:r>
          </w:p>
        </w:tc>
      </w:tr>
      <w:tr w14:paraId="2EFA4B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exact"/>
        </w:trPr>
        <w:tc>
          <w:tcPr>
            <w:tcW w:w="630" w:type="dxa"/>
            <w:vAlign w:val="center"/>
          </w:tcPr>
          <w:p w14:paraId="184A8E47"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2171" w:type="dxa"/>
            <w:vAlign w:val="center"/>
          </w:tcPr>
          <w:p w14:paraId="69C193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液压与气压传动</w:t>
            </w:r>
          </w:p>
        </w:tc>
        <w:tc>
          <w:tcPr>
            <w:tcW w:w="1129" w:type="dxa"/>
            <w:vAlign w:val="center"/>
          </w:tcPr>
          <w:p w14:paraId="0E3F2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鲍家定</w:t>
            </w:r>
          </w:p>
        </w:tc>
        <w:tc>
          <w:tcPr>
            <w:tcW w:w="3186" w:type="dxa"/>
            <w:vAlign w:val="center"/>
          </w:tcPr>
          <w:p w14:paraId="1AAE25A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莫秋云、黄伟、龙向前</w:t>
            </w:r>
          </w:p>
        </w:tc>
        <w:tc>
          <w:tcPr>
            <w:tcW w:w="2074" w:type="dxa"/>
            <w:vAlign w:val="center"/>
          </w:tcPr>
          <w:p w14:paraId="7B317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机电工程学院</w:t>
            </w:r>
          </w:p>
        </w:tc>
      </w:tr>
      <w:tr w14:paraId="2137A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exact"/>
        </w:trPr>
        <w:tc>
          <w:tcPr>
            <w:tcW w:w="630" w:type="dxa"/>
            <w:vAlign w:val="center"/>
          </w:tcPr>
          <w:p w14:paraId="28D30030"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2171" w:type="dxa"/>
            <w:vAlign w:val="center"/>
          </w:tcPr>
          <w:p w14:paraId="760000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电子封装结构设计与热设计</w:t>
            </w:r>
          </w:p>
        </w:tc>
        <w:tc>
          <w:tcPr>
            <w:tcW w:w="1129" w:type="dxa"/>
            <w:vAlign w:val="center"/>
          </w:tcPr>
          <w:p w14:paraId="45691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刘东静</w:t>
            </w:r>
          </w:p>
        </w:tc>
        <w:tc>
          <w:tcPr>
            <w:tcW w:w="3186" w:type="dxa"/>
            <w:vAlign w:val="center"/>
          </w:tcPr>
          <w:p w14:paraId="1BE571E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蔡苗、俞兆喆、杨雯</w:t>
            </w:r>
          </w:p>
        </w:tc>
        <w:tc>
          <w:tcPr>
            <w:tcW w:w="2074" w:type="dxa"/>
            <w:vAlign w:val="center"/>
          </w:tcPr>
          <w:p w14:paraId="5149B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机电工程学院</w:t>
            </w:r>
          </w:p>
        </w:tc>
      </w:tr>
      <w:tr w14:paraId="6AAF0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exact"/>
        </w:trPr>
        <w:tc>
          <w:tcPr>
            <w:tcW w:w="630" w:type="dxa"/>
            <w:vAlign w:val="center"/>
          </w:tcPr>
          <w:p w14:paraId="7AE38B88"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2171" w:type="dxa"/>
            <w:shd w:val="clear" w:color="auto" w:fill="auto"/>
            <w:vAlign w:val="center"/>
          </w:tcPr>
          <w:p w14:paraId="41CB13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软件项目管理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1C578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曾志新</w:t>
            </w:r>
          </w:p>
        </w:tc>
        <w:tc>
          <w:tcPr>
            <w:tcW w:w="3186" w:type="dxa"/>
            <w:shd w:val="clear" w:color="auto" w:fill="auto"/>
            <w:vAlign w:val="center"/>
          </w:tcPr>
          <w:p w14:paraId="32FA5CF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梁海、王硕</w:t>
            </w:r>
          </w:p>
        </w:tc>
        <w:tc>
          <w:tcPr>
            <w:tcW w:w="2074" w:type="dxa"/>
            <w:shd w:val="clear" w:color="auto" w:fill="auto"/>
            <w:vAlign w:val="center"/>
          </w:tcPr>
          <w:p w14:paraId="17400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计算机与信息安全学院</w:t>
            </w:r>
          </w:p>
        </w:tc>
      </w:tr>
      <w:tr w14:paraId="24BBA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exact"/>
        </w:trPr>
        <w:tc>
          <w:tcPr>
            <w:tcW w:w="630" w:type="dxa"/>
            <w:vAlign w:val="center"/>
          </w:tcPr>
          <w:p w14:paraId="2119B234"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2171" w:type="dxa"/>
            <w:shd w:val="clear" w:color="auto" w:fill="auto"/>
            <w:vAlign w:val="center"/>
          </w:tcPr>
          <w:p w14:paraId="0B442F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信号与系统分析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46307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王子民</w:t>
            </w:r>
          </w:p>
        </w:tc>
        <w:tc>
          <w:tcPr>
            <w:tcW w:w="3186" w:type="dxa"/>
            <w:shd w:val="clear" w:color="auto" w:fill="auto"/>
            <w:vAlign w:val="center"/>
          </w:tcPr>
          <w:p w14:paraId="74CBF00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郑虹、李俊（大）、陈辉、包旭光</w:t>
            </w:r>
          </w:p>
        </w:tc>
        <w:tc>
          <w:tcPr>
            <w:tcW w:w="2074" w:type="dxa"/>
            <w:shd w:val="clear" w:color="auto" w:fill="auto"/>
            <w:vAlign w:val="center"/>
          </w:tcPr>
          <w:p w14:paraId="44C38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计算机与信息安全学院</w:t>
            </w:r>
          </w:p>
        </w:tc>
      </w:tr>
      <w:tr w14:paraId="4511B5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exact"/>
        </w:trPr>
        <w:tc>
          <w:tcPr>
            <w:tcW w:w="630" w:type="dxa"/>
            <w:vAlign w:val="center"/>
          </w:tcPr>
          <w:p w14:paraId="06C8A93A"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2171" w:type="dxa"/>
            <w:shd w:val="clear" w:color="auto" w:fill="auto"/>
            <w:vAlign w:val="center"/>
          </w:tcPr>
          <w:p w14:paraId="5B094B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数据库系统原理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6FCD3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张敬伟</w:t>
            </w:r>
          </w:p>
        </w:tc>
        <w:tc>
          <w:tcPr>
            <w:tcW w:w="3186" w:type="dxa"/>
            <w:shd w:val="clear" w:color="auto" w:fill="auto"/>
            <w:vAlign w:val="center"/>
          </w:tcPr>
          <w:p w14:paraId="29D9C6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王宇英、强保华、唐麟、曾志新、李优、李凤英、张利</w:t>
            </w:r>
          </w:p>
        </w:tc>
        <w:tc>
          <w:tcPr>
            <w:tcW w:w="2074" w:type="dxa"/>
            <w:shd w:val="clear" w:color="auto" w:fill="auto"/>
            <w:vAlign w:val="center"/>
          </w:tcPr>
          <w:p w14:paraId="591D3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计算机与信息安全学院</w:t>
            </w:r>
          </w:p>
        </w:tc>
      </w:tr>
      <w:tr w14:paraId="79D09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exact"/>
        </w:trPr>
        <w:tc>
          <w:tcPr>
            <w:tcW w:w="630" w:type="dxa"/>
            <w:vAlign w:val="center"/>
          </w:tcPr>
          <w:p w14:paraId="432FB596"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6</w:t>
            </w:r>
          </w:p>
        </w:tc>
        <w:tc>
          <w:tcPr>
            <w:tcW w:w="2171" w:type="dxa"/>
            <w:shd w:val="clear" w:color="auto" w:fill="auto"/>
            <w:vAlign w:val="center"/>
          </w:tcPr>
          <w:p w14:paraId="3EC782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数据结构与算法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08B0D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周娅</w:t>
            </w:r>
          </w:p>
        </w:tc>
        <w:tc>
          <w:tcPr>
            <w:tcW w:w="3186" w:type="dxa"/>
            <w:shd w:val="clear" w:color="auto" w:fill="auto"/>
            <w:vAlign w:val="center"/>
          </w:tcPr>
          <w:p w14:paraId="6DBEFF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张敬伟、王宇英、邓珍荣、张润莲、曾志新、李优、李云辉、林科、刘华东、黄光轮、孟瑜、刘联海</w:t>
            </w:r>
          </w:p>
        </w:tc>
        <w:tc>
          <w:tcPr>
            <w:tcW w:w="2074" w:type="dxa"/>
            <w:shd w:val="clear" w:color="auto" w:fill="auto"/>
            <w:vAlign w:val="center"/>
          </w:tcPr>
          <w:p w14:paraId="72894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计算机与信息安全学院</w:t>
            </w:r>
          </w:p>
        </w:tc>
      </w:tr>
      <w:tr w14:paraId="45376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exact"/>
        </w:trPr>
        <w:tc>
          <w:tcPr>
            <w:tcW w:w="630" w:type="dxa"/>
            <w:vAlign w:val="center"/>
          </w:tcPr>
          <w:p w14:paraId="453D1912"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7</w:t>
            </w:r>
          </w:p>
        </w:tc>
        <w:tc>
          <w:tcPr>
            <w:tcW w:w="2171" w:type="dxa"/>
            <w:shd w:val="clear" w:color="auto" w:fill="auto"/>
            <w:vAlign w:val="center"/>
          </w:tcPr>
          <w:p w14:paraId="46D46B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无线传感器网络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02CE1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覃志松</w:t>
            </w:r>
          </w:p>
        </w:tc>
        <w:tc>
          <w:tcPr>
            <w:tcW w:w="3186" w:type="dxa"/>
            <w:shd w:val="clear" w:color="auto" w:fill="auto"/>
            <w:vAlign w:val="center"/>
          </w:tcPr>
          <w:p w14:paraId="7B4504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林科、胡冠宇、李冀、缪裕青、陈俊彦</w:t>
            </w:r>
          </w:p>
        </w:tc>
        <w:tc>
          <w:tcPr>
            <w:tcW w:w="2074" w:type="dxa"/>
            <w:shd w:val="clear" w:color="auto" w:fill="auto"/>
            <w:vAlign w:val="center"/>
          </w:tcPr>
          <w:p w14:paraId="319DB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计算机与信息安全学院</w:t>
            </w:r>
          </w:p>
        </w:tc>
      </w:tr>
      <w:tr w14:paraId="23708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exact"/>
        </w:trPr>
        <w:tc>
          <w:tcPr>
            <w:tcW w:w="630" w:type="dxa"/>
            <w:vAlign w:val="center"/>
          </w:tcPr>
          <w:p w14:paraId="1A642DD7"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8</w:t>
            </w:r>
          </w:p>
        </w:tc>
        <w:tc>
          <w:tcPr>
            <w:tcW w:w="2171" w:type="dxa"/>
            <w:shd w:val="clear" w:color="auto" w:fill="auto"/>
            <w:vAlign w:val="center"/>
          </w:tcPr>
          <w:p w14:paraId="2E1DFB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多媒体全栈开发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0B525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杨兵</w:t>
            </w:r>
          </w:p>
        </w:tc>
        <w:tc>
          <w:tcPr>
            <w:tcW w:w="3186" w:type="dxa"/>
            <w:shd w:val="clear" w:color="auto" w:fill="auto"/>
            <w:vAlign w:val="center"/>
          </w:tcPr>
          <w:p w14:paraId="6EADACB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李一媛、梁阳、雷鹏</w:t>
            </w:r>
          </w:p>
        </w:tc>
        <w:tc>
          <w:tcPr>
            <w:tcW w:w="2074" w:type="dxa"/>
            <w:shd w:val="clear" w:color="auto" w:fill="auto"/>
            <w:vAlign w:val="center"/>
          </w:tcPr>
          <w:p w14:paraId="74706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艺术与设计学院</w:t>
            </w:r>
          </w:p>
        </w:tc>
      </w:tr>
      <w:tr w14:paraId="1C7294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exact"/>
        </w:trPr>
        <w:tc>
          <w:tcPr>
            <w:tcW w:w="630" w:type="dxa"/>
            <w:vAlign w:val="center"/>
          </w:tcPr>
          <w:p w14:paraId="295FEC57"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9</w:t>
            </w:r>
          </w:p>
        </w:tc>
        <w:tc>
          <w:tcPr>
            <w:tcW w:w="2171" w:type="dxa"/>
            <w:shd w:val="clear" w:color="auto" w:fill="auto"/>
            <w:vAlign w:val="center"/>
          </w:tcPr>
          <w:p w14:paraId="5A22C0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财务管理基础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68F50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唐贞</w:t>
            </w:r>
          </w:p>
        </w:tc>
        <w:tc>
          <w:tcPr>
            <w:tcW w:w="3186" w:type="dxa"/>
            <w:shd w:val="clear" w:color="auto" w:fill="auto"/>
            <w:vAlign w:val="center"/>
          </w:tcPr>
          <w:p w14:paraId="57DAEB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赵越、贺星星、龚新龙、赵莹、任汝娟</w:t>
            </w:r>
          </w:p>
        </w:tc>
        <w:tc>
          <w:tcPr>
            <w:tcW w:w="2074" w:type="dxa"/>
            <w:shd w:val="clear" w:color="auto" w:fill="auto"/>
            <w:vAlign w:val="center"/>
          </w:tcPr>
          <w:p w14:paraId="2E53A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商学院</w:t>
            </w:r>
          </w:p>
        </w:tc>
      </w:tr>
      <w:tr w14:paraId="5BC285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exact"/>
        </w:trPr>
        <w:tc>
          <w:tcPr>
            <w:tcW w:w="630" w:type="dxa"/>
            <w:vAlign w:val="center"/>
          </w:tcPr>
          <w:p w14:paraId="6261D93A"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10</w:t>
            </w:r>
          </w:p>
        </w:tc>
        <w:tc>
          <w:tcPr>
            <w:tcW w:w="2171" w:type="dxa"/>
            <w:shd w:val="clear" w:color="auto" w:fill="auto"/>
            <w:vAlign w:val="center"/>
          </w:tcPr>
          <w:p w14:paraId="251E5F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物流与供应链管理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2DC7E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张峰</w:t>
            </w:r>
          </w:p>
        </w:tc>
        <w:tc>
          <w:tcPr>
            <w:tcW w:w="3186" w:type="dxa"/>
            <w:shd w:val="clear" w:color="auto" w:fill="auto"/>
            <w:vAlign w:val="center"/>
          </w:tcPr>
          <w:p w14:paraId="1005E1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苏鑫、周密</w:t>
            </w:r>
          </w:p>
        </w:tc>
        <w:tc>
          <w:tcPr>
            <w:tcW w:w="2074" w:type="dxa"/>
            <w:shd w:val="clear" w:color="auto" w:fill="auto"/>
            <w:vAlign w:val="center"/>
          </w:tcPr>
          <w:p w14:paraId="37475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商学院</w:t>
            </w:r>
          </w:p>
        </w:tc>
      </w:tr>
      <w:tr w14:paraId="7A291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exact"/>
        </w:trPr>
        <w:tc>
          <w:tcPr>
            <w:tcW w:w="630" w:type="dxa"/>
            <w:vAlign w:val="center"/>
          </w:tcPr>
          <w:p w14:paraId="2B884F54"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11</w:t>
            </w:r>
          </w:p>
        </w:tc>
        <w:tc>
          <w:tcPr>
            <w:tcW w:w="2171" w:type="dxa"/>
            <w:shd w:val="clear" w:color="auto" w:fill="auto"/>
            <w:vAlign w:val="center"/>
          </w:tcPr>
          <w:p w14:paraId="3E4FE6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网络营销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4B389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曹兵</w:t>
            </w:r>
          </w:p>
        </w:tc>
        <w:tc>
          <w:tcPr>
            <w:tcW w:w="3186" w:type="dxa"/>
            <w:shd w:val="clear" w:color="auto" w:fill="auto"/>
            <w:vAlign w:val="center"/>
          </w:tcPr>
          <w:p w14:paraId="313E57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隋智勇、刘茜、刘贤锋</w:t>
            </w:r>
          </w:p>
        </w:tc>
        <w:tc>
          <w:tcPr>
            <w:tcW w:w="2074" w:type="dxa"/>
            <w:shd w:val="clear" w:color="auto" w:fill="auto"/>
            <w:vAlign w:val="center"/>
          </w:tcPr>
          <w:p w14:paraId="107A8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商学院</w:t>
            </w:r>
          </w:p>
        </w:tc>
      </w:tr>
      <w:tr w14:paraId="53B48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exact"/>
        </w:trPr>
        <w:tc>
          <w:tcPr>
            <w:tcW w:w="630" w:type="dxa"/>
            <w:vAlign w:val="center"/>
          </w:tcPr>
          <w:p w14:paraId="62545BD3"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12</w:t>
            </w:r>
          </w:p>
        </w:tc>
        <w:tc>
          <w:tcPr>
            <w:tcW w:w="2171" w:type="dxa"/>
            <w:shd w:val="clear" w:color="auto" w:fill="auto"/>
            <w:vAlign w:val="center"/>
          </w:tcPr>
          <w:p w14:paraId="305897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商务智能与数据挖掘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7EB1A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黄宏军</w:t>
            </w:r>
          </w:p>
        </w:tc>
        <w:tc>
          <w:tcPr>
            <w:tcW w:w="3186" w:type="dxa"/>
            <w:shd w:val="clear" w:color="auto" w:fill="auto"/>
            <w:vAlign w:val="center"/>
          </w:tcPr>
          <w:p w14:paraId="216ED3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刘平山、黄福、曹雯、张海涛</w:t>
            </w:r>
          </w:p>
        </w:tc>
        <w:tc>
          <w:tcPr>
            <w:tcW w:w="2074" w:type="dxa"/>
            <w:shd w:val="clear" w:color="auto" w:fill="auto"/>
            <w:vAlign w:val="center"/>
          </w:tcPr>
          <w:p w14:paraId="55313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商学院</w:t>
            </w:r>
          </w:p>
        </w:tc>
      </w:tr>
      <w:tr w14:paraId="5FEE1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exact"/>
        </w:trPr>
        <w:tc>
          <w:tcPr>
            <w:tcW w:w="630" w:type="dxa"/>
            <w:vAlign w:val="center"/>
          </w:tcPr>
          <w:p w14:paraId="40ED4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13</w:t>
            </w:r>
          </w:p>
        </w:tc>
        <w:tc>
          <w:tcPr>
            <w:tcW w:w="2171" w:type="dxa"/>
            <w:shd w:val="clear" w:color="auto" w:fill="auto"/>
            <w:vAlign w:val="center"/>
          </w:tcPr>
          <w:p w14:paraId="729676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商务谈判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37A17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金星</w:t>
            </w:r>
          </w:p>
        </w:tc>
        <w:tc>
          <w:tcPr>
            <w:tcW w:w="3186" w:type="dxa"/>
            <w:shd w:val="clear" w:color="auto" w:fill="auto"/>
            <w:vAlign w:val="center"/>
          </w:tcPr>
          <w:p w14:paraId="1351DE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林丽敏、陈义涛、惠贤芳、刘伟</w:t>
            </w:r>
          </w:p>
        </w:tc>
        <w:tc>
          <w:tcPr>
            <w:tcW w:w="2074" w:type="dxa"/>
            <w:shd w:val="clear" w:color="auto" w:fill="auto"/>
            <w:vAlign w:val="center"/>
          </w:tcPr>
          <w:p w14:paraId="2C337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商学院</w:t>
            </w:r>
          </w:p>
        </w:tc>
      </w:tr>
      <w:tr w14:paraId="412CE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exact"/>
        </w:trPr>
        <w:tc>
          <w:tcPr>
            <w:tcW w:w="630" w:type="dxa"/>
            <w:vAlign w:val="center"/>
          </w:tcPr>
          <w:p w14:paraId="6D210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14</w:t>
            </w:r>
          </w:p>
        </w:tc>
        <w:tc>
          <w:tcPr>
            <w:tcW w:w="2171" w:type="dxa"/>
            <w:shd w:val="clear" w:color="auto" w:fill="auto"/>
            <w:vAlign w:val="center"/>
          </w:tcPr>
          <w:p w14:paraId="45477A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税法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73866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王伟</w:t>
            </w:r>
          </w:p>
        </w:tc>
        <w:tc>
          <w:tcPr>
            <w:tcW w:w="3186" w:type="dxa"/>
            <w:shd w:val="clear" w:color="auto" w:fill="auto"/>
            <w:vAlign w:val="center"/>
          </w:tcPr>
          <w:p w14:paraId="03CEE3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谢海娟、唐贞、韦晓梨</w:t>
            </w:r>
          </w:p>
        </w:tc>
        <w:tc>
          <w:tcPr>
            <w:tcW w:w="2074" w:type="dxa"/>
            <w:shd w:val="clear" w:color="auto" w:fill="auto"/>
            <w:vAlign w:val="center"/>
          </w:tcPr>
          <w:p w14:paraId="692C0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商学院</w:t>
            </w:r>
          </w:p>
        </w:tc>
      </w:tr>
      <w:tr w14:paraId="68372C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exact"/>
        </w:trPr>
        <w:tc>
          <w:tcPr>
            <w:tcW w:w="630" w:type="dxa"/>
            <w:vAlign w:val="center"/>
          </w:tcPr>
          <w:p w14:paraId="76D7E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15</w:t>
            </w:r>
          </w:p>
        </w:tc>
        <w:tc>
          <w:tcPr>
            <w:tcW w:w="2171" w:type="dxa"/>
            <w:shd w:val="clear" w:color="auto" w:fill="auto"/>
            <w:vAlign w:val="center"/>
          </w:tcPr>
          <w:p w14:paraId="0259BC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基础会计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2F632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韦晓梨</w:t>
            </w:r>
          </w:p>
        </w:tc>
        <w:tc>
          <w:tcPr>
            <w:tcW w:w="3186" w:type="dxa"/>
            <w:shd w:val="clear" w:color="auto" w:fill="auto"/>
            <w:vAlign w:val="center"/>
          </w:tcPr>
          <w:p w14:paraId="2E041F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谢海娟、王伟</w:t>
            </w:r>
          </w:p>
        </w:tc>
        <w:tc>
          <w:tcPr>
            <w:tcW w:w="2074" w:type="dxa"/>
            <w:shd w:val="clear" w:color="auto" w:fill="auto"/>
            <w:vAlign w:val="center"/>
          </w:tcPr>
          <w:p w14:paraId="10A1F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商学院</w:t>
            </w:r>
          </w:p>
        </w:tc>
      </w:tr>
      <w:tr w14:paraId="69B2D9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exact"/>
        </w:trPr>
        <w:tc>
          <w:tcPr>
            <w:tcW w:w="630" w:type="dxa"/>
            <w:vAlign w:val="center"/>
          </w:tcPr>
          <w:p w14:paraId="7A105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16</w:t>
            </w:r>
          </w:p>
        </w:tc>
        <w:tc>
          <w:tcPr>
            <w:tcW w:w="2171" w:type="dxa"/>
            <w:shd w:val="clear" w:color="auto" w:fill="auto"/>
            <w:vAlign w:val="center"/>
          </w:tcPr>
          <w:p w14:paraId="5BFEDA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计量经济学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05F41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梁慧芳</w:t>
            </w:r>
          </w:p>
        </w:tc>
        <w:tc>
          <w:tcPr>
            <w:tcW w:w="3186" w:type="dxa"/>
            <w:shd w:val="clear" w:color="auto" w:fill="auto"/>
            <w:vAlign w:val="center"/>
          </w:tcPr>
          <w:p w14:paraId="2C1BE0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甘晓丽、吴俊、马奕虹</w:t>
            </w:r>
          </w:p>
        </w:tc>
        <w:tc>
          <w:tcPr>
            <w:tcW w:w="2074" w:type="dxa"/>
            <w:shd w:val="clear" w:color="auto" w:fill="auto"/>
            <w:vAlign w:val="center"/>
          </w:tcPr>
          <w:p w14:paraId="2D6D9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商学院</w:t>
            </w:r>
          </w:p>
        </w:tc>
      </w:tr>
      <w:tr w14:paraId="75D510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exact"/>
        </w:trPr>
        <w:tc>
          <w:tcPr>
            <w:tcW w:w="630" w:type="dxa"/>
            <w:vAlign w:val="center"/>
          </w:tcPr>
          <w:p w14:paraId="5D7C5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17</w:t>
            </w:r>
          </w:p>
        </w:tc>
        <w:tc>
          <w:tcPr>
            <w:tcW w:w="2171" w:type="dxa"/>
            <w:shd w:val="clear" w:color="auto" w:fill="auto"/>
            <w:vAlign w:val="center"/>
          </w:tcPr>
          <w:p w14:paraId="05C827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电子商务安全与支付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7FCD6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刘贤锋</w:t>
            </w:r>
          </w:p>
        </w:tc>
        <w:tc>
          <w:tcPr>
            <w:tcW w:w="3186" w:type="dxa"/>
            <w:shd w:val="clear" w:color="auto" w:fill="auto"/>
            <w:vAlign w:val="center"/>
          </w:tcPr>
          <w:p w14:paraId="603FE0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蒋建洪</w:t>
            </w:r>
          </w:p>
        </w:tc>
        <w:tc>
          <w:tcPr>
            <w:tcW w:w="2074" w:type="dxa"/>
            <w:shd w:val="clear" w:color="auto" w:fill="auto"/>
            <w:vAlign w:val="center"/>
          </w:tcPr>
          <w:p w14:paraId="44580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商学院</w:t>
            </w:r>
          </w:p>
        </w:tc>
      </w:tr>
      <w:tr w14:paraId="2E12DF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exact"/>
        </w:trPr>
        <w:tc>
          <w:tcPr>
            <w:tcW w:w="630" w:type="dxa"/>
            <w:vAlign w:val="center"/>
          </w:tcPr>
          <w:p w14:paraId="76E28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18</w:t>
            </w:r>
          </w:p>
        </w:tc>
        <w:tc>
          <w:tcPr>
            <w:tcW w:w="2171" w:type="dxa"/>
            <w:shd w:val="clear" w:color="auto" w:fill="auto"/>
            <w:vAlign w:val="center"/>
          </w:tcPr>
          <w:p w14:paraId="0533E4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中级财务会计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501D6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刘承焕</w:t>
            </w:r>
          </w:p>
        </w:tc>
        <w:tc>
          <w:tcPr>
            <w:tcW w:w="3186" w:type="dxa"/>
            <w:shd w:val="clear" w:color="auto" w:fill="auto"/>
            <w:vAlign w:val="center"/>
          </w:tcPr>
          <w:p w14:paraId="7E652C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裴金平、赵莹、杨婷婷</w:t>
            </w:r>
          </w:p>
        </w:tc>
        <w:tc>
          <w:tcPr>
            <w:tcW w:w="2074" w:type="dxa"/>
            <w:shd w:val="clear" w:color="auto" w:fill="auto"/>
            <w:vAlign w:val="center"/>
          </w:tcPr>
          <w:p w14:paraId="1BCEB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商学院</w:t>
            </w:r>
          </w:p>
        </w:tc>
      </w:tr>
      <w:tr w14:paraId="43417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exact"/>
        </w:trPr>
        <w:tc>
          <w:tcPr>
            <w:tcW w:w="630" w:type="dxa"/>
            <w:vAlign w:val="center"/>
          </w:tcPr>
          <w:p w14:paraId="1BEBF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19</w:t>
            </w:r>
          </w:p>
        </w:tc>
        <w:tc>
          <w:tcPr>
            <w:tcW w:w="2171" w:type="dxa"/>
            <w:shd w:val="clear" w:color="auto" w:fill="auto"/>
            <w:vAlign w:val="center"/>
          </w:tcPr>
          <w:p w14:paraId="6E1958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运筹学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65BF7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吴振华</w:t>
            </w:r>
          </w:p>
        </w:tc>
        <w:tc>
          <w:tcPr>
            <w:tcW w:w="3186" w:type="dxa"/>
            <w:shd w:val="clear" w:color="auto" w:fill="auto"/>
            <w:vAlign w:val="center"/>
          </w:tcPr>
          <w:p w14:paraId="160112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吴振华、岳芳</w:t>
            </w:r>
          </w:p>
        </w:tc>
        <w:tc>
          <w:tcPr>
            <w:tcW w:w="2074" w:type="dxa"/>
            <w:shd w:val="clear" w:color="auto" w:fill="auto"/>
            <w:vAlign w:val="center"/>
          </w:tcPr>
          <w:p w14:paraId="2CE0E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商学院</w:t>
            </w:r>
          </w:p>
        </w:tc>
      </w:tr>
      <w:tr w14:paraId="74FC29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exact"/>
        </w:trPr>
        <w:tc>
          <w:tcPr>
            <w:tcW w:w="630" w:type="dxa"/>
            <w:vAlign w:val="center"/>
          </w:tcPr>
          <w:p w14:paraId="3FD71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20</w:t>
            </w:r>
          </w:p>
        </w:tc>
        <w:tc>
          <w:tcPr>
            <w:tcW w:w="2171" w:type="dxa"/>
            <w:shd w:val="clear" w:color="auto" w:fill="auto"/>
            <w:vAlign w:val="center"/>
          </w:tcPr>
          <w:p w14:paraId="46BB80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微观经济学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35630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蒋满霖</w:t>
            </w:r>
          </w:p>
        </w:tc>
        <w:tc>
          <w:tcPr>
            <w:tcW w:w="3186" w:type="dxa"/>
            <w:shd w:val="clear" w:color="auto" w:fill="auto"/>
            <w:vAlign w:val="center"/>
          </w:tcPr>
          <w:p w14:paraId="3E7BE9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吴俊、李松青、张明英、向云、王小晖</w:t>
            </w:r>
          </w:p>
        </w:tc>
        <w:tc>
          <w:tcPr>
            <w:tcW w:w="2074" w:type="dxa"/>
            <w:shd w:val="clear" w:color="auto" w:fill="auto"/>
            <w:vAlign w:val="center"/>
          </w:tcPr>
          <w:p w14:paraId="7167E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商学院</w:t>
            </w:r>
          </w:p>
        </w:tc>
      </w:tr>
      <w:tr w14:paraId="57DD5B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exact"/>
        </w:trPr>
        <w:tc>
          <w:tcPr>
            <w:tcW w:w="630" w:type="dxa"/>
            <w:vAlign w:val="center"/>
          </w:tcPr>
          <w:p w14:paraId="47AAB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21</w:t>
            </w:r>
          </w:p>
        </w:tc>
        <w:tc>
          <w:tcPr>
            <w:tcW w:w="2171" w:type="dxa"/>
            <w:shd w:val="clear" w:color="auto" w:fill="auto"/>
            <w:vAlign w:val="center"/>
          </w:tcPr>
          <w:p w14:paraId="15D5E3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创业管理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5D6A1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唐俊</w:t>
            </w:r>
          </w:p>
        </w:tc>
        <w:tc>
          <w:tcPr>
            <w:tcW w:w="3186" w:type="dxa"/>
            <w:shd w:val="clear" w:color="auto" w:fill="auto"/>
            <w:vAlign w:val="center"/>
          </w:tcPr>
          <w:p w14:paraId="605413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蔡翔、王海舰、梁玉梅、叶士斌</w:t>
            </w:r>
          </w:p>
        </w:tc>
        <w:tc>
          <w:tcPr>
            <w:tcW w:w="2074" w:type="dxa"/>
            <w:shd w:val="clear" w:color="auto" w:fill="auto"/>
            <w:vAlign w:val="center"/>
          </w:tcPr>
          <w:p w14:paraId="25EEF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商学院</w:t>
            </w:r>
          </w:p>
        </w:tc>
      </w:tr>
      <w:tr w14:paraId="505C6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exact"/>
        </w:trPr>
        <w:tc>
          <w:tcPr>
            <w:tcW w:w="630" w:type="dxa"/>
            <w:vAlign w:val="center"/>
          </w:tcPr>
          <w:p w14:paraId="7853FFE3">
            <w:pPr>
              <w:snapToGrid w:val="0"/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22</w:t>
            </w:r>
          </w:p>
        </w:tc>
        <w:tc>
          <w:tcPr>
            <w:tcW w:w="2171" w:type="dxa"/>
            <w:shd w:val="clear" w:color="auto" w:fill="auto"/>
            <w:vAlign w:val="center"/>
          </w:tcPr>
          <w:p w14:paraId="18A6BF7A">
            <w:pPr>
              <w:spacing w:beforeLines="0" w:afterLines="0"/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英语演讲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7C76F81E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李倩梅</w:t>
            </w:r>
          </w:p>
        </w:tc>
        <w:tc>
          <w:tcPr>
            <w:tcW w:w="3186" w:type="dxa"/>
            <w:shd w:val="clear" w:color="auto" w:fill="auto"/>
            <w:vAlign w:val="center"/>
          </w:tcPr>
          <w:p w14:paraId="48D4FCB7">
            <w:pPr>
              <w:spacing w:beforeLines="0" w:afterLines="0"/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陈湘柳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唐文英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曾瑞云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黄秋萍</w:t>
            </w:r>
          </w:p>
        </w:tc>
        <w:tc>
          <w:tcPr>
            <w:tcW w:w="2074" w:type="dxa"/>
            <w:shd w:val="clear" w:color="auto" w:fill="auto"/>
            <w:vAlign w:val="center"/>
          </w:tcPr>
          <w:p w14:paraId="5597DC10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外国语学院</w:t>
            </w:r>
          </w:p>
        </w:tc>
      </w:tr>
      <w:tr w14:paraId="70A127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exact"/>
        </w:trPr>
        <w:tc>
          <w:tcPr>
            <w:tcW w:w="630" w:type="dxa"/>
            <w:vAlign w:val="center"/>
          </w:tcPr>
          <w:p w14:paraId="6DB24351">
            <w:pPr>
              <w:snapToGrid w:val="0"/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23</w:t>
            </w:r>
          </w:p>
        </w:tc>
        <w:tc>
          <w:tcPr>
            <w:tcW w:w="2171" w:type="dxa"/>
            <w:shd w:val="clear" w:color="auto" w:fill="auto"/>
            <w:vAlign w:val="center"/>
          </w:tcPr>
          <w:p w14:paraId="2AE27937">
            <w:pPr>
              <w:spacing w:beforeLines="0" w:afterLines="0"/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英语写作3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0F0DF4AD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黄宇元</w:t>
            </w:r>
          </w:p>
        </w:tc>
        <w:tc>
          <w:tcPr>
            <w:tcW w:w="3186" w:type="dxa"/>
            <w:shd w:val="clear" w:color="auto" w:fill="auto"/>
            <w:vAlign w:val="center"/>
          </w:tcPr>
          <w:p w14:paraId="4241CC74">
            <w:pPr>
              <w:spacing w:beforeLines="0" w:afterLines="0"/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陈婷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王琳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Leath</w:t>
            </w:r>
          </w:p>
        </w:tc>
        <w:tc>
          <w:tcPr>
            <w:tcW w:w="2074" w:type="dxa"/>
            <w:shd w:val="clear" w:color="auto" w:fill="auto"/>
            <w:vAlign w:val="center"/>
          </w:tcPr>
          <w:p w14:paraId="2C5C371E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外国语学院</w:t>
            </w:r>
          </w:p>
        </w:tc>
      </w:tr>
      <w:tr w14:paraId="7FAD99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exact"/>
        </w:trPr>
        <w:tc>
          <w:tcPr>
            <w:tcW w:w="630" w:type="dxa"/>
            <w:vAlign w:val="center"/>
          </w:tcPr>
          <w:p w14:paraId="77E54F86">
            <w:pPr>
              <w:snapToGrid w:val="0"/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24</w:t>
            </w:r>
          </w:p>
        </w:tc>
        <w:tc>
          <w:tcPr>
            <w:tcW w:w="2171" w:type="dxa"/>
            <w:shd w:val="clear" w:color="auto" w:fill="auto"/>
            <w:vAlign w:val="center"/>
          </w:tcPr>
          <w:p w14:paraId="454F88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英汉口译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40400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莫如愚</w:t>
            </w:r>
          </w:p>
        </w:tc>
        <w:tc>
          <w:tcPr>
            <w:tcW w:w="3186" w:type="dxa"/>
            <w:shd w:val="clear" w:color="auto" w:fill="auto"/>
            <w:vAlign w:val="top"/>
          </w:tcPr>
          <w:p w14:paraId="171E266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唐爱燕 杨晶晶 陈婷 霍传威</w:t>
            </w:r>
          </w:p>
        </w:tc>
        <w:tc>
          <w:tcPr>
            <w:tcW w:w="2074" w:type="dxa"/>
            <w:shd w:val="clear" w:color="auto" w:fill="auto"/>
            <w:vAlign w:val="center"/>
          </w:tcPr>
          <w:p w14:paraId="09542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外国语学院</w:t>
            </w:r>
          </w:p>
        </w:tc>
      </w:tr>
      <w:tr w14:paraId="3F93B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exact"/>
        </w:trPr>
        <w:tc>
          <w:tcPr>
            <w:tcW w:w="630" w:type="dxa"/>
            <w:vAlign w:val="center"/>
          </w:tcPr>
          <w:p w14:paraId="06C3E126">
            <w:pPr>
              <w:snapToGrid w:val="0"/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25</w:t>
            </w:r>
          </w:p>
        </w:tc>
        <w:tc>
          <w:tcPr>
            <w:tcW w:w="2171" w:type="dxa"/>
            <w:shd w:val="clear" w:color="auto" w:fill="auto"/>
            <w:vAlign w:val="center"/>
          </w:tcPr>
          <w:p w14:paraId="64A662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汉语国际教育课堂教学1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3A0B5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周毅敏</w:t>
            </w:r>
          </w:p>
        </w:tc>
        <w:tc>
          <w:tcPr>
            <w:tcW w:w="3186" w:type="dxa"/>
            <w:shd w:val="clear" w:color="auto" w:fill="auto"/>
            <w:vAlign w:val="top"/>
          </w:tcPr>
          <w:p w14:paraId="37D208B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周毅敏，包伦田，姜鸿婧</w:t>
            </w:r>
          </w:p>
        </w:tc>
        <w:tc>
          <w:tcPr>
            <w:tcW w:w="2074" w:type="dxa"/>
            <w:shd w:val="clear" w:color="auto" w:fill="auto"/>
            <w:vAlign w:val="center"/>
          </w:tcPr>
          <w:p w14:paraId="090E8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外国语学院</w:t>
            </w:r>
          </w:p>
        </w:tc>
      </w:tr>
      <w:tr w14:paraId="1936F9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exact"/>
        </w:trPr>
        <w:tc>
          <w:tcPr>
            <w:tcW w:w="630" w:type="dxa"/>
            <w:vAlign w:val="center"/>
          </w:tcPr>
          <w:p w14:paraId="1489AAC3">
            <w:pPr>
              <w:snapToGrid w:val="0"/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26</w:t>
            </w:r>
          </w:p>
        </w:tc>
        <w:tc>
          <w:tcPr>
            <w:tcW w:w="2171" w:type="dxa"/>
            <w:shd w:val="clear" w:color="auto" w:fill="auto"/>
            <w:vAlign w:val="center"/>
          </w:tcPr>
          <w:p w14:paraId="18F7D1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汉英笔译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29CA6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汪庆华</w:t>
            </w:r>
          </w:p>
        </w:tc>
        <w:tc>
          <w:tcPr>
            <w:tcW w:w="3186" w:type="dxa"/>
            <w:shd w:val="clear" w:color="auto" w:fill="auto"/>
            <w:vAlign w:val="top"/>
          </w:tcPr>
          <w:p w14:paraId="435FC4A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吕丽塔、莫如愚、唐爱燕</w:t>
            </w:r>
          </w:p>
        </w:tc>
        <w:tc>
          <w:tcPr>
            <w:tcW w:w="2074" w:type="dxa"/>
            <w:shd w:val="clear" w:color="auto" w:fill="auto"/>
            <w:vAlign w:val="center"/>
          </w:tcPr>
          <w:p w14:paraId="72FA2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外国语学院</w:t>
            </w:r>
          </w:p>
        </w:tc>
      </w:tr>
      <w:tr w14:paraId="4F34FD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exact"/>
        </w:trPr>
        <w:tc>
          <w:tcPr>
            <w:tcW w:w="630" w:type="dxa"/>
            <w:vAlign w:val="center"/>
          </w:tcPr>
          <w:p w14:paraId="49FE2301">
            <w:pPr>
              <w:snapToGrid w:val="0"/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27</w:t>
            </w:r>
          </w:p>
        </w:tc>
        <w:tc>
          <w:tcPr>
            <w:tcW w:w="2171" w:type="dxa"/>
            <w:shd w:val="clear" w:color="auto" w:fill="auto"/>
            <w:vAlign w:val="center"/>
          </w:tcPr>
          <w:p w14:paraId="21FBC431">
            <w:pPr>
              <w:spacing w:beforeLines="0" w:afterLines="0"/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时间序列分析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13E72E3C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刘红卫</w:t>
            </w:r>
          </w:p>
        </w:tc>
        <w:tc>
          <w:tcPr>
            <w:tcW w:w="3186" w:type="dxa"/>
            <w:shd w:val="clear" w:color="auto" w:fill="auto"/>
            <w:vAlign w:val="center"/>
          </w:tcPr>
          <w:p w14:paraId="7A2D4F36">
            <w:pPr>
              <w:spacing w:beforeLines="0" w:afterLines="0"/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李国东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林尤武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周伟萍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马鹏程</w:t>
            </w:r>
          </w:p>
        </w:tc>
        <w:tc>
          <w:tcPr>
            <w:tcW w:w="2074" w:type="dxa"/>
            <w:shd w:val="clear" w:color="auto" w:fill="auto"/>
            <w:vAlign w:val="center"/>
          </w:tcPr>
          <w:p w14:paraId="2F01F22A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数学与计算科学学院</w:t>
            </w:r>
          </w:p>
        </w:tc>
      </w:tr>
      <w:tr w14:paraId="3AF43D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exact"/>
        </w:trPr>
        <w:tc>
          <w:tcPr>
            <w:tcW w:w="630" w:type="dxa"/>
            <w:vAlign w:val="center"/>
          </w:tcPr>
          <w:p w14:paraId="27127FD6">
            <w:pPr>
              <w:snapToGrid w:val="0"/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28</w:t>
            </w:r>
          </w:p>
        </w:tc>
        <w:tc>
          <w:tcPr>
            <w:tcW w:w="2171" w:type="dxa"/>
            <w:shd w:val="clear" w:color="auto" w:fill="auto"/>
            <w:vAlign w:val="center"/>
          </w:tcPr>
          <w:p w14:paraId="6BEF9844">
            <w:pPr>
              <w:spacing w:beforeLines="0" w:afterLines="0"/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复变函数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168C52BB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沈瑞刚</w:t>
            </w:r>
          </w:p>
        </w:tc>
        <w:tc>
          <w:tcPr>
            <w:tcW w:w="3186" w:type="dxa"/>
            <w:shd w:val="clear" w:color="auto" w:fill="auto"/>
            <w:vAlign w:val="center"/>
          </w:tcPr>
          <w:p w14:paraId="1A596471">
            <w:pPr>
              <w:spacing w:beforeLines="0" w:afterLines="0"/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林昕茜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张克磊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王会勇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蒋利华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唐红武</w:t>
            </w:r>
          </w:p>
        </w:tc>
        <w:tc>
          <w:tcPr>
            <w:tcW w:w="2074" w:type="dxa"/>
            <w:shd w:val="clear" w:color="auto" w:fill="auto"/>
            <w:vAlign w:val="center"/>
          </w:tcPr>
          <w:p w14:paraId="621B944E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数学与计算科学学院</w:t>
            </w:r>
          </w:p>
        </w:tc>
      </w:tr>
      <w:tr w14:paraId="16E14E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exact"/>
        </w:trPr>
        <w:tc>
          <w:tcPr>
            <w:tcW w:w="630" w:type="dxa"/>
            <w:vAlign w:val="center"/>
          </w:tcPr>
          <w:p w14:paraId="08DB6AD9">
            <w:pPr>
              <w:snapToGrid w:val="0"/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29</w:t>
            </w:r>
          </w:p>
        </w:tc>
        <w:tc>
          <w:tcPr>
            <w:tcW w:w="2171" w:type="dxa"/>
            <w:shd w:val="clear" w:color="auto" w:fill="auto"/>
            <w:vAlign w:val="center"/>
          </w:tcPr>
          <w:p w14:paraId="3156E069">
            <w:pPr>
              <w:spacing w:beforeLines="0" w:afterLines="0"/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线性代数B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40F822EF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王东</w:t>
            </w:r>
          </w:p>
        </w:tc>
        <w:tc>
          <w:tcPr>
            <w:tcW w:w="3186" w:type="dxa"/>
            <w:shd w:val="clear" w:color="auto" w:fill="auto"/>
            <w:vAlign w:val="center"/>
          </w:tcPr>
          <w:p w14:paraId="75DA7C66">
            <w:pPr>
              <w:spacing w:beforeLines="0" w:afterLines="0"/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李绍刚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蒋晗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刘庆华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吕露</w:t>
            </w:r>
          </w:p>
        </w:tc>
        <w:tc>
          <w:tcPr>
            <w:tcW w:w="2074" w:type="dxa"/>
            <w:shd w:val="clear" w:color="auto" w:fill="auto"/>
            <w:vAlign w:val="center"/>
          </w:tcPr>
          <w:p w14:paraId="52E670A0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数学与计算科学学院</w:t>
            </w:r>
          </w:p>
        </w:tc>
      </w:tr>
      <w:tr w14:paraId="40878E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exact"/>
        </w:trPr>
        <w:tc>
          <w:tcPr>
            <w:tcW w:w="630" w:type="dxa"/>
            <w:vAlign w:val="center"/>
          </w:tcPr>
          <w:p w14:paraId="36E6F4A3">
            <w:pPr>
              <w:snapToGrid w:val="0"/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30</w:t>
            </w:r>
          </w:p>
        </w:tc>
        <w:tc>
          <w:tcPr>
            <w:tcW w:w="2171" w:type="dxa"/>
            <w:shd w:val="clear" w:color="auto" w:fill="auto"/>
            <w:vAlign w:val="center"/>
          </w:tcPr>
          <w:p w14:paraId="7359A8F7">
            <w:pPr>
              <w:spacing w:beforeLines="0" w:afterLines="0"/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概率论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61FEE9D1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周伟萍</w:t>
            </w:r>
          </w:p>
        </w:tc>
        <w:tc>
          <w:tcPr>
            <w:tcW w:w="3186" w:type="dxa"/>
            <w:shd w:val="clear" w:color="auto" w:fill="auto"/>
            <w:vAlign w:val="center"/>
          </w:tcPr>
          <w:p w14:paraId="3BE67933">
            <w:pPr>
              <w:spacing w:beforeLines="0" w:afterLines="0"/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李玉山、赵海霞、蒋晗、王圳、刘庆华</w:t>
            </w:r>
          </w:p>
        </w:tc>
        <w:tc>
          <w:tcPr>
            <w:tcW w:w="2074" w:type="dxa"/>
            <w:shd w:val="clear" w:color="auto" w:fill="auto"/>
            <w:vAlign w:val="center"/>
          </w:tcPr>
          <w:p w14:paraId="2BE2E9AB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数学与计算科学学院</w:t>
            </w:r>
          </w:p>
        </w:tc>
      </w:tr>
      <w:tr w14:paraId="16C11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exact"/>
        </w:trPr>
        <w:tc>
          <w:tcPr>
            <w:tcW w:w="630" w:type="dxa"/>
            <w:vAlign w:val="center"/>
          </w:tcPr>
          <w:p w14:paraId="3B743305">
            <w:pPr>
              <w:snapToGrid w:val="0"/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31</w:t>
            </w:r>
          </w:p>
        </w:tc>
        <w:tc>
          <w:tcPr>
            <w:tcW w:w="2171" w:type="dxa"/>
            <w:shd w:val="clear" w:color="auto" w:fill="auto"/>
            <w:vAlign w:val="center"/>
          </w:tcPr>
          <w:p w14:paraId="30819B80">
            <w:pPr>
              <w:spacing w:beforeLines="0" w:afterLines="0"/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数学分析I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411B1524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陈南博</w:t>
            </w:r>
          </w:p>
        </w:tc>
        <w:tc>
          <w:tcPr>
            <w:tcW w:w="3186" w:type="dxa"/>
            <w:shd w:val="clear" w:color="auto" w:fill="auto"/>
            <w:vAlign w:val="center"/>
          </w:tcPr>
          <w:p w14:paraId="3FF7F802">
            <w:pPr>
              <w:spacing w:beforeLines="0" w:afterLines="0"/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蒋英春、谭嘉伟、张克磊、邢杰、彭丰富、阳莺、马忠军、李科赞</w:t>
            </w:r>
          </w:p>
        </w:tc>
        <w:tc>
          <w:tcPr>
            <w:tcW w:w="2074" w:type="dxa"/>
            <w:shd w:val="clear" w:color="auto" w:fill="auto"/>
            <w:vAlign w:val="center"/>
          </w:tcPr>
          <w:p w14:paraId="3C6C2702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数学与计算科学学院</w:t>
            </w:r>
          </w:p>
        </w:tc>
      </w:tr>
      <w:tr w14:paraId="2A618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exact"/>
        </w:trPr>
        <w:tc>
          <w:tcPr>
            <w:tcW w:w="630" w:type="dxa"/>
            <w:vAlign w:val="center"/>
          </w:tcPr>
          <w:p w14:paraId="454349F4">
            <w:pPr>
              <w:snapToGrid w:val="0"/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32</w:t>
            </w:r>
          </w:p>
        </w:tc>
        <w:tc>
          <w:tcPr>
            <w:tcW w:w="2171" w:type="dxa"/>
            <w:shd w:val="clear" w:color="auto" w:fill="auto"/>
            <w:vAlign w:val="center"/>
          </w:tcPr>
          <w:p w14:paraId="1DC3806F">
            <w:pPr>
              <w:spacing w:beforeLines="0" w:afterLines="0"/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单片机原理与接口技术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486225EB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黄新</w:t>
            </w:r>
          </w:p>
        </w:tc>
        <w:tc>
          <w:tcPr>
            <w:tcW w:w="3186" w:type="dxa"/>
            <w:shd w:val="clear" w:color="auto" w:fill="auto"/>
            <w:vAlign w:val="center"/>
          </w:tcPr>
          <w:p w14:paraId="71C57455">
            <w:pPr>
              <w:spacing w:beforeLines="0" w:afterLines="0"/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李莉、胡鸿志、张隆辉</w:t>
            </w:r>
          </w:p>
        </w:tc>
        <w:tc>
          <w:tcPr>
            <w:tcW w:w="2074" w:type="dxa"/>
            <w:shd w:val="clear" w:color="auto" w:fill="auto"/>
            <w:vAlign w:val="center"/>
          </w:tcPr>
          <w:p w14:paraId="78B61650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电子工程与自动化学院</w:t>
            </w:r>
          </w:p>
        </w:tc>
      </w:tr>
      <w:tr w14:paraId="6006D3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exact"/>
        </w:trPr>
        <w:tc>
          <w:tcPr>
            <w:tcW w:w="630" w:type="dxa"/>
            <w:vAlign w:val="center"/>
          </w:tcPr>
          <w:p w14:paraId="1A370B72">
            <w:pPr>
              <w:snapToGrid w:val="0"/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33</w:t>
            </w:r>
          </w:p>
        </w:tc>
        <w:tc>
          <w:tcPr>
            <w:tcW w:w="2171" w:type="dxa"/>
            <w:shd w:val="clear" w:color="auto" w:fill="auto"/>
            <w:vAlign w:val="center"/>
          </w:tcPr>
          <w:p w14:paraId="411F4D50">
            <w:pPr>
              <w:spacing w:beforeLines="0" w:afterLines="0"/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机器人建模与控制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7F6F79AC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张琦</w:t>
            </w:r>
          </w:p>
        </w:tc>
        <w:tc>
          <w:tcPr>
            <w:tcW w:w="3186" w:type="dxa"/>
            <w:shd w:val="clear" w:color="auto" w:fill="auto"/>
            <w:vAlign w:val="center"/>
          </w:tcPr>
          <w:p w14:paraId="496D03BE">
            <w:pPr>
              <w:spacing w:beforeLines="0" w:afterLines="0"/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龚俊杰、罗福亚、仲于海、姜辉</w:t>
            </w:r>
          </w:p>
        </w:tc>
        <w:tc>
          <w:tcPr>
            <w:tcW w:w="2074" w:type="dxa"/>
            <w:shd w:val="clear" w:color="auto" w:fill="auto"/>
            <w:vAlign w:val="center"/>
          </w:tcPr>
          <w:p w14:paraId="74916A5C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电子工程与自动化学院</w:t>
            </w:r>
          </w:p>
        </w:tc>
      </w:tr>
      <w:tr w14:paraId="031DA1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exact"/>
        </w:trPr>
        <w:tc>
          <w:tcPr>
            <w:tcW w:w="630" w:type="dxa"/>
            <w:vAlign w:val="center"/>
          </w:tcPr>
          <w:p w14:paraId="52B8312D">
            <w:pPr>
              <w:snapToGrid w:val="0"/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34</w:t>
            </w:r>
          </w:p>
        </w:tc>
        <w:tc>
          <w:tcPr>
            <w:tcW w:w="2171" w:type="dxa"/>
            <w:shd w:val="clear" w:color="auto" w:fill="auto"/>
            <w:vAlign w:val="center"/>
          </w:tcPr>
          <w:p w14:paraId="5A01AD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智能仪器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198D0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牛军浩</w:t>
            </w:r>
          </w:p>
        </w:tc>
        <w:tc>
          <w:tcPr>
            <w:tcW w:w="3186" w:type="dxa"/>
            <w:shd w:val="clear" w:color="auto" w:fill="auto"/>
            <w:vAlign w:val="top"/>
          </w:tcPr>
          <w:p w14:paraId="3218498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许川佩、万春霆、邱治金</w:t>
            </w:r>
          </w:p>
        </w:tc>
        <w:tc>
          <w:tcPr>
            <w:tcW w:w="2074" w:type="dxa"/>
            <w:shd w:val="clear" w:color="auto" w:fill="auto"/>
            <w:vAlign w:val="center"/>
          </w:tcPr>
          <w:p w14:paraId="5A9A4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电子工程与自动化学院</w:t>
            </w:r>
          </w:p>
        </w:tc>
      </w:tr>
      <w:tr w14:paraId="349C0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exact"/>
        </w:trPr>
        <w:tc>
          <w:tcPr>
            <w:tcW w:w="630" w:type="dxa"/>
            <w:shd w:val="clear" w:color="auto" w:fill="auto"/>
            <w:vAlign w:val="center"/>
          </w:tcPr>
          <w:p w14:paraId="178C012E"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35</w:t>
            </w:r>
          </w:p>
        </w:tc>
        <w:tc>
          <w:tcPr>
            <w:tcW w:w="2171" w:type="dxa"/>
            <w:shd w:val="clear" w:color="auto" w:fill="auto"/>
            <w:vAlign w:val="center"/>
          </w:tcPr>
          <w:p w14:paraId="5274BB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信号与系统分析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27734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苏海涛</w:t>
            </w:r>
          </w:p>
        </w:tc>
        <w:tc>
          <w:tcPr>
            <w:tcW w:w="3186" w:type="dxa"/>
            <w:shd w:val="clear" w:color="auto" w:fill="auto"/>
            <w:vAlign w:val="top"/>
          </w:tcPr>
          <w:p w14:paraId="3478781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徐翠锋、江明珠、张活、李伟</w:t>
            </w:r>
          </w:p>
        </w:tc>
        <w:tc>
          <w:tcPr>
            <w:tcW w:w="2074" w:type="dxa"/>
            <w:shd w:val="clear" w:color="auto" w:fill="auto"/>
            <w:vAlign w:val="center"/>
          </w:tcPr>
          <w:p w14:paraId="70905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电子工程与自动化学院</w:t>
            </w:r>
          </w:p>
        </w:tc>
      </w:tr>
      <w:tr w14:paraId="285457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exact"/>
        </w:trPr>
        <w:tc>
          <w:tcPr>
            <w:tcW w:w="630" w:type="dxa"/>
            <w:shd w:val="clear" w:color="auto" w:fill="auto"/>
            <w:vAlign w:val="center"/>
          </w:tcPr>
          <w:p w14:paraId="2295A6BE"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36</w:t>
            </w:r>
          </w:p>
        </w:tc>
        <w:tc>
          <w:tcPr>
            <w:tcW w:w="2171" w:type="dxa"/>
            <w:shd w:val="clear" w:color="auto" w:fill="auto"/>
            <w:vAlign w:val="center"/>
          </w:tcPr>
          <w:p w14:paraId="64107E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智能传感技术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494BF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胡鸿志</w:t>
            </w:r>
          </w:p>
        </w:tc>
        <w:tc>
          <w:tcPr>
            <w:tcW w:w="3186" w:type="dxa"/>
            <w:shd w:val="clear" w:color="auto" w:fill="auto"/>
            <w:vAlign w:val="top"/>
          </w:tcPr>
          <w:p w14:paraId="5F93899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苏海涛、李莉、黎莲花</w:t>
            </w:r>
          </w:p>
        </w:tc>
        <w:tc>
          <w:tcPr>
            <w:tcW w:w="2074" w:type="dxa"/>
            <w:shd w:val="clear" w:color="auto" w:fill="auto"/>
            <w:vAlign w:val="center"/>
          </w:tcPr>
          <w:p w14:paraId="79057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电子工程与自动化学院</w:t>
            </w:r>
          </w:p>
        </w:tc>
      </w:tr>
      <w:tr w14:paraId="0476A3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exact"/>
        </w:trPr>
        <w:tc>
          <w:tcPr>
            <w:tcW w:w="630" w:type="dxa"/>
            <w:shd w:val="clear" w:color="auto" w:fill="auto"/>
            <w:vAlign w:val="center"/>
          </w:tcPr>
          <w:p w14:paraId="5F376ADD"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37</w:t>
            </w:r>
          </w:p>
        </w:tc>
        <w:tc>
          <w:tcPr>
            <w:tcW w:w="2171" w:type="dxa"/>
            <w:shd w:val="clear" w:color="auto" w:fill="auto"/>
            <w:vAlign w:val="center"/>
          </w:tcPr>
          <w:p w14:paraId="745676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电子认知实习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18988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李姮</w:t>
            </w:r>
          </w:p>
        </w:tc>
        <w:tc>
          <w:tcPr>
            <w:tcW w:w="3186" w:type="dxa"/>
            <w:shd w:val="clear" w:color="auto" w:fill="auto"/>
            <w:vAlign w:val="top"/>
          </w:tcPr>
          <w:p w14:paraId="42B4434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叶懋、陈震华、李辉、李珊、廖秋丽、赵海鹏、李碧青、蒙超勇、冯权</w:t>
            </w:r>
          </w:p>
        </w:tc>
        <w:tc>
          <w:tcPr>
            <w:tcW w:w="2074" w:type="dxa"/>
            <w:shd w:val="clear" w:color="auto" w:fill="auto"/>
            <w:vAlign w:val="center"/>
          </w:tcPr>
          <w:p w14:paraId="474F4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电子工程与自动化学院</w:t>
            </w:r>
          </w:p>
        </w:tc>
      </w:tr>
      <w:tr w14:paraId="2A8B5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exact"/>
        </w:trPr>
        <w:tc>
          <w:tcPr>
            <w:tcW w:w="630" w:type="dxa"/>
            <w:vAlign w:val="center"/>
          </w:tcPr>
          <w:p w14:paraId="0BD2A966"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38</w:t>
            </w:r>
          </w:p>
        </w:tc>
        <w:tc>
          <w:tcPr>
            <w:tcW w:w="2171" w:type="dxa"/>
            <w:shd w:val="clear" w:color="auto" w:fill="auto"/>
            <w:vAlign w:val="center"/>
          </w:tcPr>
          <w:p w14:paraId="265C61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单片机原理与接口技术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4BB67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莫太平</w:t>
            </w:r>
          </w:p>
        </w:tc>
        <w:tc>
          <w:tcPr>
            <w:tcW w:w="3186" w:type="dxa"/>
            <w:shd w:val="clear" w:color="auto" w:fill="auto"/>
            <w:vAlign w:val="center"/>
          </w:tcPr>
          <w:p w14:paraId="2FD0E8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黄新、张琦、胡鸿志、罗瀛</w:t>
            </w:r>
          </w:p>
        </w:tc>
        <w:tc>
          <w:tcPr>
            <w:tcW w:w="2074" w:type="dxa"/>
            <w:shd w:val="clear" w:color="auto" w:fill="auto"/>
            <w:vAlign w:val="center"/>
          </w:tcPr>
          <w:p w14:paraId="2F5E6BD7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电子工程与自动化学院</w:t>
            </w:r>
          </w:p>
        </w:tc>
      </w:tr>
      <w:tr w14:paraId="3E5CDB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exact"/>
        </w:trPr>
        <w:tc>
          <w:tcPr>
            <w:tcW w:w="630" w:type="dxa"/>
            <w:shd w:val="clear" w:color="auto" w:fill="auto"/>
            <w:vAlign w:val="center"/>
          </w:tcPr>
          <w:p w14:paraId="4D48A838">
            <w:pPr>
              <w:snapToGrid w:val="0"/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39</w:t>
            </w:r>
          </w:p>
        </w:tc>
        <w:tc>
          <w:tcPr>
            <w:tcW w:w="2171" w:type="dxa"/>
            <w:shd w:val="clear" w:color="auto" w:fill="auto"/>
            <w:vAlign w:val="center"/>
          </w:tcPr>
          <w:p w14:paraId="74B1C5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C语言程序设计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003D2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任风华</w:t>
            </w:r>
          </w:p>
        </w:tc>
        <w:tc>
          <w:tcPr>
            <w:tcW w:w="3186" w:type="dxa"/>
            <w:shd w:val="clear" w:color="auto" w:fill="auto"/>
            <w:vAlign w:val="center"/>
          </w:tcPr>
          <w:p w14:paraId="7FFB12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高原、王雪松、唐世杰</w:t>
            </w:r>
          </w:p>
        </w:tc>
        <w:tc>
          <w:tcPr>
            <w:tcW w:w="2074" w:type="dxa"/>
            <w:shd w:val="clear" w:color="auto" w:fill="auto"/>
            <w:vAlign w:val="center"/>
          </w:tcPr>
          <w:p w14:paraId="328A89F1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电子工程与自动化学院</w:t>
            </w:r>
          </w:p>
        </w:tc>
      </w:tr>
      <w:tr w14:paraId="6D370F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exact"/>
        </w:trPr>
        <w:tc>
          <w:tcPr>
            <w:tcW w:w="630" w:type="dxa"/>
            <w:shd w:val="clear" w:color="auto" w:fill="auto"/>
            <w:vAlign w:val="center"/>
          </w:tcPr>
          <w:p w14:paraId="29C531E8">
            <w:pPr>
              <w:snapToGrid w:val="0"/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40</w:t>
            </w:r>
          </w:p>
        </w:tc>
        <w:tc>
          <w:tcPr>
            <w:tcW w:w="2171" w:type="dxa"/>
            <w:shd w:val="clear" w:color="auto" w:fill="auto"/>
            <w:vAlign w:val="center"/>
          </w:tcPr>
          <w:p w14:paraId="193A17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国际投资法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5DE88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赵玉意</w:t>
            </w:r>
          </w:p>
        </w:tc>
        <w:tc>
          <w:tcPr>
            <w:tcW w:w="3186" w:type="dxa"/>
            <w:shd w:val="clear" w:color="auto" w:fill="auto"/>
            <w:vAlign w:val="center"/>
          </w:tcPr>
          <w:p w14:paraId="37D27CF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李品优、高兰英、方梦源</w:t>
            </w:r>
          </w:p>
        </w:tc>
        <w:tc>
          <w:tcPr>
            <w:tcW w:w="2074" w:type="dxa"/>
            <w:shd w:val="clear" w:color="auto" w:fill="auto"/>
            <w:vAlign w:val="center"/>
          </w:tcPr>
          <w:p w14:paraId="25EA4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法学院</w:t>
            </w:r>
          </w:p>
        </w:tc>
      </w:tr>
      <w:tr w14:paraId="40FAD1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exact"/>
        </w:trPr>
        <w:tc>
          <w:tcPr>
            <w:tcW w:w="630" w:type="dxa"/>
            <w:shd w:val="clear" w:color="auto" w:fill="auto"/>
            <w:vAlign w:val="center"/>
          </w:tcPr>
          <w:p w14:paraId="7A8848B1">
            <w:pPr>
              <w:snapToGrid w:val="0"/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41</w:t>
            </w:r>
          </w:p>
        </w:tc>
        <w:tc>
          <w:tcPr>
            <w:tcW w:w="2171" w:type="dxa"/>
            <w:shd w:val="clear" w:color="auto" w:fill="auto"/>
            <w:vAlign w:val="center"/>
          </w:tcPr>
          <w:p w14:paraId="68C9EF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中国法律史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26C8B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袁翔珠</w:t>
            </w:r>
          </w:p>
        </w:tc>
        <w:tc>
          <w:tcPr>
            <w:tcW w:w="3186" w:type="dxa"/>
            <w:shd w:val="clear" w:color="auto" w:fill="auto"/>
            <w:vAlign w:val="center"/>
          </w:tcPr>
          <w:p w14:paraId="37F5BEE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赵彩凤、张浩、李保平</w:t>
            </w:r>
          </w:p>
        </w:tc>
        <w:tc>
          <w:tcPr>
            <w:tcW w:w="2074" w:type="dxa"/>
            <w:shd w:val="clear" w:color="auto" w:fill="auto"/>
            <w:vAlign w:val="center"/>
          </w:tcPr>
          <w:p w14:paraId="26AE1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法学院</w:t>
            </w:r>
          </w:p>
        </w:tc>
      </w:tr>
      <w:tr w14:paraId="02460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exact"/>
        </w:trPr>
        <w:tc>
          <w:tcPr>
            <w:tcW w:w="630" w:type="dxa"/>
            <w:shd w:val="clear" w:color="auto" w:fill="auto"/>
            <w:vAlign w:val="center"/>
          </w:tcPr>
          <w:p w14:paraId="4EEC740D">
            <w:pPr>
              <w:snapToGrid w:val="0"/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42</w:t>
            </w:r>
          </w:p>
        </w:tc>
        <w:tc>
          <w:tcPr>
            <w:tcW w:w="2171" w:type="dxa"/>
            <w:shd w:val="clear" w:color="auto" w:fill="auto"/>
            <w:vAlign w:val="center"/>
          </w:tcPr>
          <w:p w14:paraId="76F779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专业外语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59BE3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方梦源</w:t>
            </w:r>
          </w:p>
        </w:tc>
        <w:tc>
          <w:tcPr>
            <w:tcW w:w="3186" w:type="dxa"/>
            <w:shd w:val="clear" w:color="auto" w:fill="auto"/>
            <w:vAlign w:val="top"/>
          </w:tcPr>
          <w:p w14:paraId="01FCDDF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王雯雯、赵玉意、赛铮、陈勰、李灵琛</w:t>
            </w:r>
          </w:p>
        </w:tc>
        <w:tc>
          <w:tcPr>
            <w:tcW w:w="2074" w:type="dxa"/>
            <w:shd w:val="clear" w:color="auto" w:fill="auto"/>
            <w:vAlign w:val="center"/>
          </w:tcPr>
          <w:p w14:paraId="5AB73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法学院</w:t>
            </w:r>
          </w:p>
        </w:tc>
      </w:tr>
      <w:tr w14:paraId="240B73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exact"/>
        </w:trPr>
        <w:tc>
          <w:tcPr>
            <w:tcW w:w="630" w:type="dxa"/>
            <w:shd w:val="clear" w:color="auto" w:fill="auto"/>
            <w:vAlign w:val="center"/>
          </w:tcPr>
          <w:p w14:paraId="5AABC97C"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43</w:t>
            </w:r>
          </w:p>
        </w:tc>
        <w:tc>
          <w:tcPr>
            <w:tcW w:w="2171" w:type="dxa"/>
            <w:shd w:val="clear" w:color="auto" w:fill="auto"/>
            <w:vAlign w:val="center"/>
          </w:tcPr>
          <w:p w14:paraId="66DD98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知识产权总论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28DDE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刘广裕</w:t>
            </w:r>
          </w:p>
        </w:tc>
        <w:tc>
          <w:tcPr>
            <w:tcW w:w="3186" w:type="dxa"/>
            <w:shd w:val="clear" w:color="auto" w:fill="auto"/>
            <w:vAlign w:val="top"/>
          </w:tcPr>
          <w:p w14:paraId="13ECECF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陈勰、方梦源、王雯雯</w:t>
            </w:r>
          </w:p>
        </w:tc>
        <w:tc>
          <w:tcPr>
            <w:tcW w:w="2074" w:type="dxa"/>
            <w:shd w:val="clear" w:color="auto" w:fill="auto"/>
            <w:vAlign w:val="center"/>
          </w:tcPr>
          <w:p w14:paraId="72BC0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法学院</w:t>
            </w:r>
          </w:p>
        </w:tc>
      </w:tr>
      <w:tr w14:paraId="32D2E9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exact"/>
        </w:trPr>
        <w:tc>
          <w:tcPr>
            <w:tcW w:w="630" w:type="dxa"/>
            <w:shd w:val="clear" w:color="auto" w:fill="auto"/>
            <w:vAlign w:val="center"/>
          </w:tcPr>
          <w:p w14:paraId="6439E2C6">
            <w:pPr>
              <w:snapToGrid w:val="0"/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44</w:t>
            </w:r>
          </w:p>
        </w:tc>
        <w:tc>
          <w:tcPr>
            <w:tcW w:w="2171" w:type="dxa"/>
            <w:shd w:val="clear" w:color="auto" w:fill="auto"/>
            <w:vAlign w:val="center"/>
          </w:tcPr>
          <w:p w14:paraId="13AA705D">
            <w:pPr>
              <w:spacing w:beforeLines="0" w:afterLines="0"/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大学物理A2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1CCEBC20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杨玲</w:t>
            </w:r>
          </w:p>
        </w:tc>
        <w:tc>
          <w:tcPr>
            <w:tcW w:w="3186" w:type="dxa"/>
            <w:shd w:val="clear" w:color="auto" w:fill="auto"/>
            <w:vAlign w:val="center"/>
          </w:tcPr>
          <w:p w14:paraId="06E2AB99">
            <w:pPr>
              <w:spacing w:beforeLines="0" w:afterLines="0"/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杨华斌、朱保华、钟燕、刘慧、邱冰、温鑫</w:t>
            </w:r>
          </w:p>
        </w:tc>
        <w:tc>
          <w:tcPr>
            <w:tcW w:w="2074" w:type="dxa"/>
            <w:shd w:val="clear" w:color="auto" w:fill="auto"/>
            <w:vAlign w:val="center"/>
          </w:tcPr>
          <w:p w14:paraId="5B26F2D9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材料科学与工程学院</w:t>
            </w:r>
          </w:p>
        </w:tc>
      </w:tr>
      <w:tr w14:paraId="6F7F41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exact"/>
        </w:trPr>
        <w:tc>
          <w:tcPr>
            <w:tcW w:w="630" w:type="dxa"/>
            <w:shd w:val="clear" w:color="auto" w:fill="auto"/>
            <w:vAlign w:val="center"/>
          </w:tcPr>
          <w:p w14:paraId="10AAD5B7">
            <w:pPr>
              <w:snapToGrid w:val="0"/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45</w:t>
            </w:r>
          </w:p>
        </w:tc>
        <w:tc>
          <w:tcPr>
            <w:tcW w:w="2171" w:type="dxa"/>
            <w:shd w:val="clear" w:color="auto" w:fill="auto"/>
            <w:vAlign w:val="center"/>
          </w:tcPr>
          <w:p w14:paraId="33DA695B">
            <w:pPr>
              <w:spacing w:beforeLines="0" w:afterLines="0"/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新能源材料与器件综合实验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3AAD2AF4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王凤</w:t>
            </w:r>
          </w:p>
        </w:tc>
        <w:tc>
          <w:tcPr>
            <w:tcW w:w="3186" w:type="dxa"/>
            <w:shd w:val="clear" w:color="auto" w:fill="auto"/>
            <w:vAlign w:val="center"/>
          </w:tcPr>
          <w:p w14:paraId="3E4DC3EC">
            <w:pPr>
              <w:spacing w:beforeLines="0" w:afterLines="0"/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刘鹏、刘道晟、雷晓旭（企业教师）</w:t>
            </w:r>
          </w:p>
        </w:tc>
        <w:tc>
          <w:tcPr>
            <w:tcW w:w="2074" w:type="dxa"/>
            <w:shd w:val="clear" w:color="auto" w:fill="auto"/>
            <w:vAlign w:val="center"/>
          </w:tcPr>
          <w:p w14:paraId="32FA1262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材料科学与工程学院</w:t>
            </w:r>
          </w:p>
        </w:tc>
      </w:tr>
      <w:tr w14:paraId="377BDC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exact"/>
        </w:trPr>
        <w:tc>
          <w:tcPr>
            <w:tcW w:w="630" w:type="dxa"/>
            <w:shd w:val="clear" w:color="auto" w:fill="auto"/>
            <w:vAlign w:val="center"/>
          </w:tcPr>
          <w:p w14:paraId="78C865D7">
            <w:pPr>
              <w:snapToGrid w:val="0"/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46</w:t>
            </w:r>
          </w:p>
        </w:tc>
        <w:tc>
          <w:tcPr>
            <w:tcW w:w="2171" w:type="dxa"/>
            <w:shd w:val="clear" w:color="auto" w:fill="auto"/>
            <w:vAlign w:val="center"/>
          </w:tcPr>
          <w:p w14:paraId="314BAA31">
            <w:pPr>
              <w:spacing w:beforeLines="0" w:afterLines="0"/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固体与半导体物理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455046D4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熊健</w:t>
            </w:r>
          </w:p>
        </w:tc>
        <w:tc>
          <w:tcPr>
            <w:tcW w:w="3186" w:type="dxa"/>
            <w:shd w:val="clear" w:color="auto" w:fill="auto"/>
            <w:vAlign w:val="center"/>
          </w:tcPr>
          <w:p w14:paraId="6CE5C9AC">
            <w:pPr>
              <w:spacing w:beforeLines="0" w:afterLines="0"/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赵丰贵、尚飞</w:t>
            </w:r>
          </w:p>
        </w:tc>
        <w:tc>
          <w:tcPr>
            <w:tcW w:w="2074" w:type="dxa"/>
            <w:shd w:val="clear" w:color="auto" w:fill="auto"/>
            <w:vAlign w:val="center"/>
          </w:tcPr>
          <w:p w14:paraId="4DBEFC88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材料科学与工程学院</w:t>
            </w:r>
          </w:p>
        </w:tc>
      </w:tr>
      <w:tr w14:paraId="02282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exact"/>
        </w:trPr>
        <w:tc>
          <w:tcPr>
            <w:tcW w:w="630" w:type="dxa"/>
            <w:shd w:val="clear" w:color="auto" w:fill="auto"/>
            <w:vAlign w:val="center"/>
          </w:tcPr>
          <w:p w14:paraId="15F534BE">
            <w:pPr>
              <w:snapToGrid w:val="0"/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47</w:t>
            </w:r>
          </w:p>
        </w:tc>
        <w:tc>
          <w:tcPr>
            <w:tcW w:w="2171" w:type="dxa"/>
            <w:shd w:val="clear" w:color="auto" w:fill="auto"/>
            <w:vAlign w:val="center"/>
          </w:tcPr>
          <w:p w14:paraId="15BECD08">
            <w:pPr>
              <w:spacing w:beforeLines="0" w:afterLines="0"/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化工基础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288D3641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邱树君</w:t>
            </w:r>
          </w:p>
        </w:tc>
        <w:tc>
          <w:tcPr>
            <w:tcW w:w="3186" w:type="dxa"/>
            <w:shd w:val="clear" w:color="auto" w:fill="auto"/>
            <w:vAlign w:val="center"/>
          </w:tcPr>
          <w:p w14:paraId="6CEDA193">
            <w:pPr>
              <w:spacing w:beforeLines="0" w:afterLines="0"/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褚海亮、夏永鹏、韦思跃</w:t>
            </w:r>
          </w:p>
        </w:tc>
        <w:tc>
          <w:tcPr>
            <w:tcW w:w="2074" w:type="dxa"/>
            <w:shd w:val="clear" w:color="auto" w:fill="auto"/>
            <w:vAlign w:val="center"/>
          </w:tcPr>
          <w:p w14:paraId="40E2A10F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材料科学与工程学院</w:t>
            </w:r>
          </w:p>
        </w:tc>
      </w:tr>
      <w:tr w14:paraId="4AFB2C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exact"/>
        </w:trPr>
        <w:tc>
          <w:tcPr>
            <w:tcW w:w="630" w:type="dxa"/>
            <w:shd w:val="clear" w:color="auto" w:fill="auto"/>
            <w:vAlign w:val="center"/>
          </w:tcPr>
          <w:p w14:paraId="75F9D6CF">
            <w:pPr>
              <w:snapToGrid w:val="0"/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48</w:t>
            </w:r>
          </w:p>
        </w:tc>
        <w:tc>
          <w:tcPr>
            <w:tcW w:w="2171" w:type="dxa"/>
            <w:shd w:val="clear" w:color="auto" w:fill="auto"/>
            <w:vAlign w:val="center"/>
          </w:tcPr>
          <w:p w14:paraId="4720325A">
            <w:pPr>
              <w:spacing w:beforeLines="0" w:afterLines="0"/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锂离子电池技术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68B5CF3E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程日光</w:t>
            </w:r>
          </w:p>
        </w:tc>
        <w:tc>
          <w:tcPr>
            <w:tcW w:w="3186" w:type="dxa"/>
            <w:shd w:val="clear" w:color="auto" w:fill="auto"/>
            <w:vAlign w:val="center"/>
          </w:tcPr>
          <w:p w14:paraId="79985BA0">
            <w:pPr>
              <w:spacing w:beforeLines="0" w:afterLines="0"/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刘鹏、李欢</w:t>
            </w:r>
          </w:p>
        </w:tc>
        <w:tc>
          <w:tcPr>
            <w:tcW w:w="2074" w:type="dxa"/>
            <w:shd w:val="clear" w:color="auto" w:fill="auto"/>
            <w:vAlign w:val="center"/>
          </w:tcPr>
          <w:p w14:paraId="7BBC997D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材料科学与工程学院</w:t>
            </w:r>
          </w:p>
        </w:tc>
      </w:tr>
      <w:tr w14:paraId="024EEF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exact"/>
        </w:trPr>
        <w:tc>
          <w:tcPr>
            <w:tcW w:w="630" w:type="dxa"/>
            <w:shd w:val="clear" w:color="auto" w:fill="auto"/>
            <w:vAlign w:val="center"/>
          </w:tcPr>
          <w:p w14:paraId="325BB97E">
            <w:pPr>
              <w:snapToGrid w:val="0"/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49</w:t>
            </w:r>
          </w:p>
        </w:tc>
        <w:tc>
          <w:tcPr>
            <w:tcW w:w="2171" w:type="dxa"/>
            <w:shd w:val="clear" w:color="auto" w:fill="auto"/>
            <w:vAlign w:val="center"/>
          </w:tcPr>
          <w:p w14:paraId="2300873A">
            <w:pPr>
              <w:spacing w:beforeLines="0" w:afterLines="0"/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锂电池组装与测试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1C80B02D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李欢</w:t>
            </w:r>
          </w:p>
        </w:tc>
        <w:tc>
          <w:tcPr>
            <w:tcW w:w="3186" w:type="dxa"/>
            <w:shd w:val="clear" w:color="auto" w:fill="auto"/>
            <w:vAlign w:val="center"/>
          </w:tcPr>
          <w:p w14:paraId="4AAAA3EF">
            <w:pPr>
              <w:spacing w:beforeLines="0" w:afterLines="0"/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程日光、张晨晨、刘道晟</w:t>
            </w:r>
          </w:p>
        </w:tc>
        <w:tc>
          <w:tcPr>
            <w:tcW w:w="2074" w:type="dxa"/>
            <w:shd w:val="clear" w:color="auto" w:fill="auto"/>
            <w:vAlign w:val="center"/>
          </w:tcPr>
          <w:p w14:paraId="367304AA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材料科学与工程学院</w:t>
            </w:r>
          </w:p>
        </w:tc>
      </w:tr>
      <w:tr w14:paraId="25346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exact"/>
        </w:trPr>
        <w:tc>
          <w:tcPr>
            <w:tcW w:w="630" w:type="dxa"/>
            <w:shd w:val="clear" w:color="auto" w:fill="auto"/>
            <w:vAlign w:val="center"/>
          </w:tcPr>
          <w:p w14:paraId="3D1FE75F">
            <w:pPr>
              <w:snapToGrid w:val="0"/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50</w:t>
            </w:r>
          </w:p>
        </w:tc>
        <w:tc>
          <w:tcPr>
            <w:tcW w:w="2171" w:type="dxa"/>
            <w:shd w:val="clear" w:color="auto" w:fill="auto"/>
            <w:vAlign w:val="center"/>
          </w:tcPr>
          <w:p w14:paraId="47BC804D">
            <w:pPr>
              <w:spacing w:beforeLines="0" w:afterLines="0"/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材料化学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7437711F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廖巧干</w:t>
            </w:r>
          </w:p>
        </w:tc>
        <w:tc>
          <w:tcPr>
            <w:tcW w:w="3186" w:type="dxa"/>
            <w:shd w:val="clear" w:color="auto" w:fill="auto"/>
            <w:vAlign w:val="center"/>
          </w:tcPr>
          <w:p w14:paraId="782B497F">
            <w:pPr>
              <w:spacing w:beforeLines="0" w:afterLines="0"/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熊健、朱春蓉、缑润娜、卢江荣、尚飞、耿爽</w:t>
            </w:r>
          </w:p>
        </w:tc>
        <w:tc>
          <w:tcPr>
            <w:tcW w:w="2074" w:type="dxa"/>
            <w:shd w:val="clear" w:color="auto" w:fill="auto"/>
            <w:vAlign w:val="center"/>
          </w:tcPr>
          <w:p w14:paraId="2915BFDB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材料科学与工程学院</w:t>
            </w:r>
          </w:p>
        </w:tc>
      </w:tr>
      <w:tr w14:paraId="6633F1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exact"/>
        </w:trPr>
        <w:tc>
          <w:tcPr>
            <w:tcW w:w="630" w:type="dxa"/>
            <w:shd w:val="clear" w:color="auto" w:fill="auto"/>
            <w:vAlign w:val="center"/>
          </w:tcPr>
          <w:p w14:paraId="19B27AF7">
            <w:pPr>
              <w:snapToGrid w:val="0"/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51</w:t>
            </w:r>
          </w:p>
        </w:tc>
        <w:tc>
          <w:tcPr>
            <w:tcW w:w="2171" w:type="dxa"/>
            <w:shd w:val="clear" w:color="auto" w:fill="auto"/>
            <w:vAlign w:val="center"/>
          </w:tcPr>
          <w:p w14:paraId="21648508">
            <w:pPr>
              <w:spacing w:beforeLines="0" w:afterLines="0"/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医用仪器软件设计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3A7121B7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李华</w:t>
            </w:r>
          </w:p>
        </w:tc>
        <w:tc>
          <w:tcPr>
            <w:tcW w:w="3186" w:type="dxa"/>
            <w:shd w:val="clear" w:color="auto" w:fill="auto"/>
            <w:vAlign w:val="center"/>
          </w:tcPr>
          <w:p w14:paraId="232F2C23">
            <w:pPr>
              <w:spacing w:beforeLines="0" w:afterLines="0"/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梁永波、胡寒冬</w:t>
            </w:r>
          </w:p>
        </w:tc>
        <w:tc>
          <w:tcPr>
            <w:tcW w:w="2074" w:type="dxa"/>
            <w:shd w:val="clear" w:color="auto" w:fill="auto"/>
            <w:vAlign w:val="center"/>
          </w:tcPr>
          <w:p w14:paraId="351ADEF1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生命与环境科学学院</w:t>
            </w:r>
          </w:p>
        </w:tc>
      </w:tr>
      <w:tr w14:paraId="4A2C4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exact"/>
        </w:trPr>
        <w:tc>
          <w:tcPr>
            <w:tcW w:w="630" w:type="dxa"/>
            <w:shd w:val="clear" w:color="auto" w:fill="auto"/>
            <w:vAlign w:val="center"/>
          </w:tcPr>
          <w:p w14:paraId="6B8067D0">
            <w:pPr>
              <w:snapToGrid w:val="0"/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52</w:t>
            </w:r>
          </w:p>
        </w:tc>
        <w:tc>
          <w:tcPr>
            <w:tcW w:w="2171" w:type="dxa"/>
            <w:shd w:val="clear" w:color="auto" w:fill="auto"/>
            <w:vAlign w:val="center"/>
          </w:tcPr>
          <w:p w14:paraId="6D348753">
            <w:pPr>
              <w:spacing w:beforeLines="0" w:afterLines="0"/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建筑环境学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7A2588F6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周志平</w:t>
            </w:r>
          </w:p>
        </w:tc>
        <w:tc>
          <w:tcPr>
            <w:tcW w:w="3186" w:type="dxa"/>
            <w:shd w:val="clear" w:color="auto" w:fill="auto"/>
            <w:vAlign w:val="center"/>
          </w:tcPr>
          <w:p w14:paraId="60CC4411">
            <w:pPr>
              <w:spacing w:beforeLines="0" w:afterLines="0"/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郑文亨、尹应德、朱辉、郭敏佳</w:t>
            </w:r>
          </w:p>
        </w:tc>
        <w:tc>
          <w:tcPr>
            <w:tcW w:w="2074" w:type="dxa"/>
            <w:shd w:val="clear" w:color="auto" w:fill="auto"/>
            <w:vAlign w:val="center"/>
          </w:tcPr>
          <w:p w14:paraId="485AC971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建筑与交通工程学院</w:t>
            </w:r>
          </w:p>
        </w:tc>
      </w:tr>
      <w:tr w14:paraId="25CE07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exact"/>
        </w:trPr>
        <w:tc>
          <w:tcPr>
            <w:tcW w:w="630" w:type="dxa"/>
            <w:shd w:val="clear" w:color="auto" w:fill="auto"/>
            <w:vAlign w:val="center"/>
          </w:tcPr>
          <w:p w14:paraId="28788584">
            <w:pPr>
              <w:snapToGrid w:val="0"/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53</w:t>
            </w:r>
          </w:p>
        </w:tc>
        <w:tc>
          <w:tcPr>
            <w:tcW w:w="2171" w:type="dxa"/>
            <w:shd w:val="clear" w:color="auto" w:fill="auto"/>
            <w:vAlign w:val="center"/>
          </w:tcPr>
          <w:p w14:paraId="79BEB58B">
            <w:pPr>
              <w:spacing w:beforeLines="0" w:afterLines="0"/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程序设计与算法语言1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02A391CF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柴华昕</w:t>
            </w:r>
          </w:p>
        </w:tc>
        <w:tc>
          <w:tcPr>
            <w:tcW w:w="3186" w:type="dxa"/>
            <w:shd w:val="clear" w:color="auto" w:fill="auto"/>
            <w:vAlign w:val="center"/>
          </w:tcPr>
          <w:p w14:paraId="2F092BDD">
            <w:pPr>
              <w:spacing w:beforeLines="0" w:afterLines="0"/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杨雨</w:t>
            </w:r>
          </w:p>
        </w:tc>
        <w:tc>
          <w:tcPr>
            <w:tcW w:w="2074" w:type="dxa"/>
            <w:shd w:val="clear" w:color="auto" w:fill="auto"/>
            <w:vAlign w:val="center"/>
          </w:tcPr>
          <w:p w14:paraId="031AB804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建筑与交通工程学院</w:t>
            </w:r>
          </w:p>
        </w:tc>
      </w:tr>
      <w:tr w14:paraId="41DDB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exact"/>
        </w:trPr>
        <w:tc>
          <w:tcPr>
            <w:tcW w:w="630" w:type="dxa"/>
            <w:shd w:val="clear" w:color="auto" w:fill="auto"/>
            <w:vAlign w:val="center"/>
          </w:tcPr>
          <w:p w14:paraId="44A68FF4">
            <w:pPr>
              <w:snapToGrid w:val="0"/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54</w:t>
            </w:r>
          </w:p>
        </w:tc>
        <w:tc>
          <w:tcPr>
            <w:tcW w:w="2171" w:type="dxa"/>
            <w:shd w:val="clear" w:color="auto" w:fill="auto"/>
            <w:vAlign w:val="center"/>
          </w:tcPr>
          <w:p w14:paraId="02DA78C3">
            <w:pPr>
              <w:spacing w:beforeLines="0" w:afterLines="0"/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交通工程系统分析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43ADA4B6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廉冠</w:t>
            </w:r>
          </w:p>
        </w:tc>
        <w:tc>
          <w:tcPr>
            <w:tcW w:w="3186" w:type="dxa"/>
            <w:shd w:val="clear" w:color="auto" w:fill="auto"/>
            <w:vAlign w:val="center"/>
          </w:tcPr>
          <w:p w14:paraId="291759A2">
            <w:pPr>
              <w:spacing w:beforeLines="0" w:afterLines="0"/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赵红专、徐奇</w:t>
            </w:r>
          </w:p>
        </w:tc>
        <w:tc>
          <w:tcPr>
            <w:tcW w:w="2074" w:type="dxa"/>
            <w:shd w:val="clear" w:color="auto" w:fill="auto"/>
            <w:vAlign w:val="center"/>
          </w:tcPr>
          <w:p w14:paraId="6E95AB75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建筑与交通工程学院</w:t>
            </w:r>
          </w:p>
        </w:tc>
      </w:tr>
      <w:tr w14:paraId="114065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exact"/>
        </w:trPr>
        <w:tc>
          <w:tcPr>
            <w:tcW w:w="630" w:type="dxa"/>
            <w:shd w:val="clear" w:color="auto" w:fill="auto"/>
            <w:vAlign w:val="center"/>
          </w:tcPr>
          <w:p w14:paraId="7D9E4D65">
            <w:pPr>
              <w:snapToGrid w:val="0"/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55</w:t>
            </w:r>
          </w:p>
        </w:tc>
        <w:tc>
          <w:tcPr>
            <w:tcW w:w="2171" w:type="dxa"/>
            <w:shd w:val="clear" w:color="auto" w:fill="auto"/>
            <w:vAlign w:val="center"/>
          </w:tcPr>
          <w:p w14:paraId="4A594B0E">
            <w:pPr>
              <w:spacing w:beforeLines="0" w:afterLines="0"/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混凝土结构设计原理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465F4159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马雨微</w:t>
            </w:r>
          </w:p>
        </w:tc>
        <w:tc>
          <w:tcPr>
            <w:tcW w:w="3186" w:type="dxa"/>
            <w:shd w:val="clear" w:color="auto" w:fill="auto"/>
            <w:vAlign w:val="center"/>
          </w:tcPr>
          <w:p w14:paraId="6A69A53C">
            <w:pPr>
              <w:spacing w:beforeLines="0" w:afterLines="0"/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赵军</w:t>
            </w:r>
          </w:p>
        </w:tc>
        <w:tc>
          <w:tcPr>
            <w:tcW w:w="2074" w:type="dxa"/>
            <w:shd w:val="clear" w:color="auto" w:fill="auto"/>
            <w:vAlign w:val="center"/>
          </w:tcPr>
          <w:p w14:paraId="04C2B865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建筑与交通工程学院</w:t>
            </w:r>
          </w:p>
        </w:tc>
      </w:tr>
      <w:tr w14:paraId="76F7E7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exact"/>
        </w:trPr>
        <w:tc>
          <w:tcPr>
            <w:tcW w:w="630" w:type="dxa"/>
            <w:shd w:val="clear" w:color="auto" w:fill="auto"/>
            <w:vAlign w:val="center"/>
          </w:tcPr>
          <w:p w14:paraId="200020F5">
            <w:pPr>
              <w:snapToGrid w:val="0"/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56</w:t>
            </w:r>
          </w:p>
        </w:tc>
        <w:tc>
          <w:tcPr>
            <w:tcW w:w="2171" w:type="dxa"/>
            <w:shd w:val="clear" w:color="auto" w:fill="auto"/>
            <w:vAlign w:val="center"/>
          </w:tcPr>
          <w:p w14:paraId="154903D6">
            <w:pPr>
              <w:spacing w:beforeLines="0" w:afterLines="0"/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BIM 技术应用与实践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1A7C542C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石熊</w:t>
            </w:r>
          </w:p>
        </w:tc>
        <w:tc>
          <w:tcPr>
            <w:tcW w:w="3186" w:type="dxa"/>
            <w:shd w:val="clear" w:color="auto" w:fill="auto"/>
            <w:vAlign w:val="center"/>
          </w:tcPr>
          <w:p w14:paraId="6B75CF20">
            <w:pPr>
              <w:spacing w:beforeLines="0" w:afterLines="0"/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马雨微</w:t>
            </w:r>
          </w:p>
        </w:tc>
        <w:tc>
          <w:tcPr>
            <w:tcW w:w="2074" w:type="dxa"/>
            <w:shd w:val="clear" w:color="auto" w:fill="auto"/>
            <w:vAlign w:val="center"/>
          </w:tcPr>
          <w:p w14:paraId="207A949F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建筑与交通工程学院</w:t>
            </w:r>
          </w:p>
        </w:tc>
      </w:tr>
      <w:tr w14:paraId="58EAC7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exact"/>
        </w:trPr>
        <w:tc>
          <w:tcPr>
            <w:tcW w:w="630" w:type="dxa"/>
            <w:shd w:val="clear" w:color="auto" w:fill="auto"/>
            <w:vAlign w:val="center"/>
          </w:tcPr>
          <w:p w14:paraId="0F0924E4">
            <w:pPr>
              <w:snapToGrid w:val="0"/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57</w:t>
            </w:r>
          </w:p>
        </w:tc>
        <w:tc>
          <w:tcPr>
            <w:tcW w:w="2171" w:type="dxa"/>
            <w:shd w:val="clear" w:color="auto" w:fill="auto"/>
            <w:vAlign w:val="center"/>
          </w:tcPr>
          <w:p w14:paraId="391E2D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智能交通运输系统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6271F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赵红专</w:t>
            </w:r>
          </w:p>
        </w:tc>
        <w:tc>
          <w:tcPr>
            <w:tcW w:w="3186" w:type="dxa"/>
            <w:shd w:val="clear" w:color="auto" w:fill="auto"/>
            <w:vAlign w:val="center"/>
          </w:tcPr>
          <w:p w14:paraId="18B4F0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周旦、王涛、章一才</w:t>
            </w:r>
          </w:p>
        </w:tc>
        <w:tc>
          <w:tcPr>
            <w:tcW w:w="2074" w:type="dxa"/>
            <w:shd w:val="clear" w:color="auto" w:fill="auto"/>
            <w:vAlign w:val="center"/>
          </w:tcPr>
          <w:p w14:paraId="0C27F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建筑与交通工程学院</w:t>
            </w:r>
          </w:p>
        </w:tc>
      </w:tr>
      <w:tr w14:paraId="6C0838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exact"/>
        </w:trPr>
        <w:tc>
          <w:tcPr>
            <w:tcW w:w="630" w:type="dxa"/>
            <w:shd w:val="clear" w:color="auto" w:fill="auto"/>
            <w:vAlign w:val="center"/>
          </w:tcPr>
          <w:p w14:paraId="3C9A52F6">
            <w:pPr>
              <w:snapToGrid w:val="0"/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58</w:t>
            </w:r>
          </w:p>
        </w:tc>
        <w:tc>
          <w:tcPr>
            <w:tcW w:w="2171" w:type="dxa"/>
            <w:shd w:val="clear" w:color="auto" w:fill="auto"/>
            <w:vAlign w:val="center"/>
          </w:tcPr>
          <w:p w14:paraId="6715F5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交通管理与控制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3BAE1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周旦</w:t>
            </w:r>
          </w:p>
        </w:tc>
        <w:tc>
          <w:tcPr>
            <w:tcW w:w="3186" w:type="dxa"/>
            <w:shd w:val="clear" w:color="auto" w:fill="auto"/>
            <w:vAlign w:val="center"/>
          </w:tcPr>
          <w:p w14:paraId="77792B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赵红专、王涛、陈诗意、柴华昕</w:t>
            </w:r>
          </w:p>
        </w:tc>
        <w:tc>
          <w:tcPr>
            <w:tcW w:w="2074" w:type="dxa"/>
            <w:shd w:val="clear" w:color="auto" w:fill="auto"/>
            <w:vAlign w:val="center"/>
          </w:tcPr>
          <w:p w14:paraId="3D6B2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建筑与交通工程学院</w:t>
            </w:r>
          </w:p>
        </w:tc>
      </w:tr>
      <w:tr w14:paraId="69004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exact"/>
        </w:trPr>
        <w:tc>
          <w:tcPr>
            <w:tcW w:w="630" w:type="dxa"/>
            <w:shd w:val="clear" w:color="auto" w:fill="auto"/>
            <w:vAlign w:val="center"/>
          </w:tcPr>
          <w:p w14:paraId="021E129D">
            <w:pPr>
              <w:snapToGrid w:val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59</w:t>
            </w:r>
          </w:p>
        </w:tc>
        <w:tc>
          <w:tcPr>
            <w:tcW w:w="2171" w:type="dxa"/>
            <w:shd w:val="clear" w:color="auto" w:fill="auto"/>
            <w:vAlign w:val="center"/>
          </w:tcPr>
          <w:p w14:paraId="237BF4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土木工程制图  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3FCEF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卢崇</w:t>
            </w:r>
          </w:p>
        </w:tc>
        <w:tc>
          <w:tcPr>
            <w:tcW w:w="3186" w:type="dxa"/>
            <w:shd w:val="clear" w:color="auto" w:fill="auto"/>
            <w:vAlign w:val="center"/>
          </w:tcPr>
          <w:p w14:paraId="4B7C10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韦学英、陈怡、岑成贤</w:t>
            </w:r>
          </w:p>
        </w:tc>
        <w:tc>
          <w:tcPr>
            <w:tcW w:w="2074" w:type="dxa"/>
            <w:shd w:val="clear" w:color="auto" w:fill="auto"/>
            <w:vAlign w:val="center"/>
          </w:tcPr>
          <w:p w14:paraId="1DCE0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建筑与交通工程学院</w:t>
            </w:r>
          </w:p>
        </w:tc>
      </w:tr>
      <w:tr w14:paraId="585F37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exact"/>
        </w:trPr>
        <w:tc>
          <w:tcPr>
            <w:tcW w:w="630" w:type="dxa"/>
            <w:shd w:val="clear" w:color="auto" w:fill="auto"/>
            <w:vAlign w:val="center"/>
          </w:tcPr>
          <w:p w14:paraId="5F7F8DFC">
            <w:pPr>
              <w:snapToGrid w:val="0"/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60</w:t>
            </w:r>
          </w:p>
        </w:tc>
        <w:tc>
          <w:tcPr>
            <w:tcW w:w="2171" w:type="dxa"/>
            <w:shd w:val="clear" w:color="auto" w:fill="auto"/>
            <w:vAlign w:val="center"/>
          </w:tcPr>
          <w:p w14:paraId="6C857C42">
            <w:pPr>
              <w:spacing w:beforeLines="0" w:afterLines="0"/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光电仪器原理与设计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4EC05E6A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秦祖军</w:t>
            </w:r>
          </w:p>
        </w:tc>
        <w:tc>
          <w:tcPr>
            <w:tcW w:w="3186" w:type="dxa"/>
            <w:shd w:val="clear" w:color="auto" w:fill="auto"/>
            <w:vAlign w:val="center"/>
          </w:tcPr>
          <w:p w14:paraId="6E145FD6">
            <w:pPr>
              <w:spacing w:beforeLines="0" w:afterLines="0"/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陈乐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薛敏敏</w:t>
            </w:r>
          </w:p>
        </w:tc>
        <w:tc>
          <w:tcPr>
            <w:tcW w:w="2074" w:type="dxa"/>
            <w:shd w:val="clear" w:color="auto" w:fill="auto"/>
            <w:vAlign w:val="center"/>
          </w:tcPr>
          <w:p w14:paraId="15656806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光电工程学院</w:t>
            </w:r>
          </w:p>
        </w:tc>
      </w:tr>
      <w:tr w14:paraId="6388AB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exact"/>
        </w:trPr>
        <w:tc>
          <w:tcPr>
            <w:tcW w:w="630" w:type="dxa"/>
            <w:shd w:val="clear" w:color="auto" w:fill="auto"/>
            <w:vAlign w:val="center"/>
          </w:tcPr>
          <w:p w14:paraId="3F5A01D6">
            <w:pPr>
              <w:snapToGrid w:val="0"/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61</w:t>
            </w:r>
          </w:p>
        </w:tc>
        <w:tc>
          <w:tcPr>
            <w:tcW w:w="2171" w:type="dxa"/>
            <w:shd w:val="clear" w:color="auto" w:fill="auto"/>
            <w:vAlign w:val="center"/>
          </w:tcPr>
          <w:p w14:paraId="4D5D6186">
            <w:pPr>
              <w:spacing w:beforeLines="0" w:afterLines="0"/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数字逻辑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08FE3DA7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张紫杨</w:t>
            </w:r>
          </w:p>
        </w:tc>
        <w:tc>
          <w:tcPr>
            <w:tcW w:w="3186" w:type="dxa"/>
            <w:shd w:val="clear" w:color="auto" w:fill="auto"/>
            <w:vAlign w:val="center"/>
          </w:tcPr>
          <w:p w14:paraId="02DA6AC5">
            <w:pPr>
              <w:spacing w:beforeLines="0" w:afterLines="0"/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张玉婷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陈元枝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梁秋裕</w:t>
            </w:r>
          </w:p>
        </w:tc>
        <w:tc>
          <w:tcPr>
            <w:tcW w:w="2074" w:type="dxa"/>
            <w:shd w:val="clear" w:color="auto" w:fill="auto"/>
            <w:vAlign w:val="center"/>
          </w:tcPr>
          <w:p w14:paraId="11FB49DA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光电工程学院</w:t>
            </w:r>
          </w:p>
        </w:tc>
      </w:tr>
      <w:tr w14:paraId="1BF0D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exact"/>
        </w:trPr>
        <w:tc>
          <w:tcPr>
            <w:tcW w:w="630" w:type="dxa"/>
            <w:shd w:val="clear" w:color="auto" w:fill="auto"/>
            <w:vAlign w:val="center"/>
          </w:tcPr>
          <w:p w14:paraId="3E9FE409">
            <w:pPr>
              <w:snapToGrid w:val="0"/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62</w:t>
            </w:r>
          </w:p>
        </w:tc>
        <w:tc>
          <w:tcPr>
            <w:tcW w:w="2171" w:type="dxa"/>
            <w:shd w:val="clear" w:color="auto" w:fill="auto"/>
            <w:vAlign w:val="center"/>
          </w:tcPr>
          <w:p w14:paraId="53D4FFCA">
            <w:pPr>
              <w:spacing w:beforeLines="0" w:afterLines="0"/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基于视觉分析的缺陷工件智能分拣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39A55908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彭智勇</w:t>
            </w:r>
          </w:p>
        </w:tc>
        <w:tc>
          <w:tcPr>
            <w:tcW w:w="3186" w:type="dxa"/>
            <w:shd w:val="clear" w:color="auto" w:fill="auto"/>
            <w:vAlign w:val="center"/>
          </w:tcPr>
          <w:p w14:paraId="57778F84">
            <w:pPr>
              <w:spacing w:beforeLines="0" w:afterLines="0"/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杨韬略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薛敏敏</w:t>
            </w:r>
          </w:p>
        </w:tc>
        <w:tc>
          <w:tcPr>
            <w:tcW w:w="2074" w:type="dxa"/>
            <w:shd w:val="clear" w:color="auto" w:fill="auto"/>
            <w:vAlign w:val="center"/>
          </w:tcPr>
          <w:p w14:paraId="6515EE9C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光电工程学院</w:t>
            </w:r>
          </w:p>
        </w:tc>
      </w:tr>
      <w:tr w14:paraId="37A8C9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exact"/>
        </w:trPr>
        <w:tc>
          <w:tcPr>
            <w:tcW w:w="630" w:type="dxa"/>
            <w:shd w:val="clear" w:color="auto" w:fill="auto"/>
            <w:vAlign w:val="center"/>
          </w:tcPr>
          <w:p w14:paraId="0DC23771">
            <w:pPr>
              <w:snapToGrid w:val="0"/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63</w:t>
            </w:r>
          </w:p>
        </w:tc>
        <w:tc>
          <w:tcPr>
            <w:tcW w:w="2171" w:type="dxa"/>
            <w:shd w:val="clear" w:color="auto" w:fill="auto"/>
            <w:vAlign w:val="center"/>
          </w:tcPr>
          <w:p w14:paraId="09F202E2">
            <w:pPr>
              <w:spacing w:beforeLines="0" w:afterLines="0"/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激光光镊操控技术理论与实践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0512A644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于凌尧</w:t>
            </w:r>
          </w:p>
        </w:tc>
        <w:tc>
          <w:tcPr>
            <w:tcW w:w="3186" w:type="dxa"/>
            <w:shd w:val="clear" w:color="auto" w:fill="auto"/>
            <w:vAlign w:val="center"/>
          </w:tcPr>
          <w:p w14:paraId="768BF98C">
            <w:pPr>
              <w:spacing w:beforeLines="0" w:afterLines="0"/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无</w:t>
            </w:r>
          </w:p>
        </w:tc>
        <w:tc>
          <w:tcPr>
            <w:tcW w:w="2074" w:type="dxa"/>
            <w:shd w:val="clear" w:color="auto" w:fill="auto"/>
            <w:vAlign w:val="center"/>
          </w:tcPr>
          <w:p w14:paraId="26709556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光电工程学院</w:t>
            </w:r>
          </w:p>
        </w:tc>
      </w:tr>
      <w:tr w14:paraId="711123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exact"/>
        </w:trPr>
        <w:tc>
          <w:tcPr>
            <w:tcW w:w="630" w:type="dxa"/>
            <w:shd w:val="clear" w:color="auto" w:fill="auto"/>
            <w:vAlign w:val="center"/>
          </w:tcPr>
          <w:p w14:paraId="12EB1CFA">
            <w:pPr>
              <w:snapToGrid w:val="0"/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64</w:t>
            </w:r>
          </w:p>
        </w:tc>
        <w:tc>
          <w:tcPr>
            <w:tcW w:w="2171" w:type="dxa"/>
            <w:shd w:val="clear" w:color="auto" w:fill="auto"/>
            <w:vAlign w:val="center"/>
          </w:tcPr>
          <w:p w14:paraId="3BA25F6F">
            <w:pPr>
              <w:spacing w:beforeLines="0" w:afterLines="0"/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大学英语3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760D0B10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庞夏雯</w:t>
            </w:r>
          </w:p>
        </w:tc>
        <w:tc>
          <w:tcPr>
            <w:tcW w:w="3186" w:type="dxa"/>
            <w:shd w:val="clear" w:color="auto" w:fill="auto"/>
            <w:vAlign w:val="center"/>
          </w:tcPr>
          <w:p w14:paraId="5AB523E2">
            <w:pPr>
              <w:spacing w:beforeLines="0" w:afterLines="0"/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郑阳美、陈乐丽、李丹、孟文涛、潘放、张维益、林绍娟、刘殿莹</w:t>
            </w:r>
          </w:p>
        </w:tc>
        <w:tc>
          <w:tcPr>
            <w:tcW w:w="2074" w:type="dxa"/>
            <w:shd w:val="clear" w:color="auto" w:fill="auto"/>
            <w:vAlign w:val="center"/>
          </w:tcPr>
          <w:p w14:paraId="7989E0D2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北海校区</w:t>
            </w:r>
          </w:p>
        </w:tc>
      </w:tr>
      <w:tr w14:paraId="7B103C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exact"/>
        </w:trPr>
        <w:tc>
          <w:tcPr>
            <w:tcW w:w="630" w:type="dxa"/>
            <w:shd w:val="clear" w:color="auto" w:fill="auto"/>
            <w:vAlign w:val="center"/>
          </w:tcPr>
          <w:p w14:paraId="03647124">
            <w:pPr>
              <w:snapToGrid w:val="0"/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65</w:t>
            </w:r>
          </w:p>
        </w:tc>
        <w:tc>
          <w:tcPr>
            <w:tcW w:w="2171" w:type="dxa"/>
            <w:shd w:val="clear" w:color="auto" w:fill="auto"/>
            <w:vAlign w:val="center"/>
          </w:tcPr>
          <w:p w14:paraId="07C006F7">
            <w:pPr>
              <w:spacing w:beforeLines="0" w:afterLines="0"/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数据可视化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08A50E70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聂峥嵘</w:t>
            </w:r>
          </w:p>
        </w:tc>
        <w:tc>
          <w:tcPr>
            <w:tcW w:w="3186" w:type="dxa"/>
            <w:shd w:val="clear" w:color="auto" w:fill="auto"/>
            <w:vAlign w:val="center"/>
          </w:tcPr>
          <w:p w14:paraId="6127349F">
            <w:pPr>
              <w:spacing w:beforeLines="0" w:afterLines="0"/>
              <w:jc w:val="left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卫海英、陈玉梅、唐丽琼、郝光彩、曹佐明、朱芸芸</w:t>
            </w:r>
          </w:p>
        </w:tc>
        <w:tc>
          <w:tcPr>
            <w:tcW w:w="2074" w:type="dxa"/>
            <w:shd w:val="clear" w:color="auto" w:fill="auto"/>
            <w:vAlign w:val="center"/>
          </w:tcPr>
          <w:p w14:paraId="39E5658D">
            <w:pPr>
              <w:spacing w:beforeLines="0" w:afterLine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北海校区</w:t>
            </w:r>
          </w:p>
        </w:tc>
      </w:tr>
    </w:tbl>
    <w:p w14:paraId="50BFB7E6">
      <w:pPr>
        <w:rPr>
          <w:rFonts w:hint="default" w:ascii="仿宋" w:hAnsi="仿宋" w:eastAsia="仿宋" w:cs="仿宋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8FADDE8-6670-490B-88A0-7046DFE7DB0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1E32CA93-E1BF-47C9-B6F7-69F6CCD688AA}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3" w:fontKey="{DDDF36D5-E25B-4BC6-84F5-3DA4839243C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AF077EFF-EEBE-427D-A2EF-65A5F43ACDA0}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5" w:fontKey="{5F96DC9F-5EE6-4480-BD4A-BD536D1E708B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4581CB1"/>
    <w:rsid w:val="0F077C7A"/>
    <w:rsid w:val="10D55F80"/>
    <w:rsid w:val="159956D7"/>
    <w:rsid w:val="19E27EA0"/>
    <w:rsid w:val="21D25494"/>
    <w:rsid w:val="270B67B4"/>
    <w:rsid w:val="278F4C57"/>
    <w:rsid w:val="28A4303C"/>
    <w:rsid w:val="2987256D"/>
    <w:rsid w:val="2DDB5064"/>
    <w:rsid w:val="31195600"/>
    <w:rsid w:val="327B61AD"/>
    <w:rsid w:val="33647CEA"/>
    <w:rsid w:val="33890C8F"/>
    <w:rsid w:val="3BDB7E05"/>
    <w:rsid w:val="416A0A92"/>
    <w:rsid w:val="41C30EDD"/>
    <w:rsid w:val="43F40BD0"/>
    <w:rsid w:val="4D6352FE"/>
    <w:rsid w:val="4E4F40EB"/>
    <w:rsid w:val="50E4279F"/>
    <w:rsid w:val="583C4C03"/>
    <w:rsid w:val="5DC104AA"/>
    <w:rsid w:val="618674EA"/>
    <w:rsid w:val="64B702F1"/>
    <w:rsid w:val="67010561"/>
    <w:rsid w:val="67A142AF"/>
    <w:rsid w:val="67ED0513"/>
    <w:rsid w:val="69822906"/>
    <w:rsid w:val="6F197B82"/>
    <w:rsid w:val="71F23DE9"/>
    <w:rsid w:val="73DB7038"/>
    <w:rsid w:val="762F3A5A"/>
    <w:rsid w:val="7684113F"/>
    <w:rsid w:val="7A4D37EC"/>
    <w:rsid w:val="7A5768BE"/>
    <w:rsid w:val="7AF329FE"/>
    <w:rsid w:val="7CC713E2"/>
    <w:rsid w:val="7D7323FF"/>
    <w:rsid w:val="7EAA7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annotation reference"/>
    <w:basedOn w:val="5"/>
    <w:qFormat/>
    <w:uiPriority w:val="0"/>
    <w:rPr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2120</Words>
  <Characters>2205</Characters>
  <Lines>0</Lines>
  <Paragraphs>0</Paragraphs>
  <TotalTime>16</TotalTime>
  <ScaleCrop>false</ScaleCrop>
  <LinksUpToDate>false</LinksUpToDate>
  <CharactersWithSpaces>2214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2025-12-19T03:38:00Z</dcterms:created>
  <dc:creator>huawei</dc:creator>
  <cp:lastModifiedBy>Administrator</cp:lastModifiedBy>
  <cp:lastPrinted>2026-07-08T07:36:00Z</cp:lastPrinted>
  <dcterms:modified xsi:type="dcterms:W3CDTF">2026-07-09T01:00:51Z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eyJoZGlkIjoiNjZlNzUxNmFhMDM0YWVjOTljYTk0M2E4NTZlMTA3OTAiLCJ1c2VySWQiOiI2MDg2OTk4NzQifQ==</vt:lpwstr>
  </property>
  <property fmtid="{D5CDD505-2E9C-101B-9397-08002B2CF9AE}" pid="4" name="ICV">
    <vt:lpwstr>E2FA2D7C81F348EB913B5A589F14A1C1_12</vt:lpwstr>
  </property>
</Properties>
</file>