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165B" w:rsidRDefault="00FA41DD">
      <w:pPr>
        <w:jc w:val="center"/>
        <w:rPr>
          <w:rFonts w:ascii="微软雅黑 Light" w:eastAsia="微软雅黑 Light" w:hAnsi="微软雅黑 Light" w:cs="微软雅黑 Light"/>
          <w:b/>
          <w:bCs/>
          <w:sz w:val="32"/>
          <w:szCs w:val="32"/>
        </w:rPr>
      </w:pPr>
      <w:r>
        <w:rPr>
          <w:rFonts w:ascii="微软雅黑 Light" w:eastAsia="微软雅黑 Light" w:hAnsi="微软雅黑 Light" w:cs="微软雅黑 Light" w:hint="eastAsia"/>
          <w:b/>
          <w:bCs/>
          <w:sz w:val="32"/>
          <w:szCs w:val="32"/>
        </w:rPr>
        <w:t>教师培训操作手册</w:t>
      </w:r>
      <w:r w:rsidR="00BD6C80">
        <w:rPr>
          <w:rFonts w:ascii="微软雅黑 Light" w:eastAsia="微软雅黑 Light" w:hAnsi="微软雅黑 Light" w:cs="微软雅黑 Light" w:hint="eastAsia"/>
          <w:b/>
          <w:bCs/>
          <w:sz w:val="32"/>
          <w:szCs w:val="32"/>
        </w:rPr>
        <w:t>【</w:t>
      </w:r>
      <w:r w:rsidR="00BD6C80" w:rsidRPr="00BD6C80">
        <w:rPr>
          <w:rFonts w:ascii="微软雅黑 Light" w:eastAsia="微软雅黑 Light" w:hAnsi="微软雅黑 Light" w:cs="微软雅黑 Light" w:hint="eastAsia"/>
          <w:b/>
          <w:bCs/>
          <w:sz w:val="32"/>
          <w:szCs w:val="32"/>
        </w:rPr>
        <w:t>院（部）管理员端</w:t>
      </w:r>
      <w:r w:rsidR="00BD6C80">
        <w:rPr>
          <w:rFonts w:ascii="微软雅黑 Light" w:eastAsia="微软雅黑 Light" w:hAnsi="微软雅黑 Light" w:cs="微软雅黑 Light" w:hint="eastAsia"/>
          <w:b/>
          <w:bCs/>
          <w:sz w:val="32"/>
          <w:szCs w:val="32"/>
        </w:rPr>
        <w:t>】</w:t>
      </w:r>
    </w:p>
    <w:p w:rsidR="0091165B" w:rsidRPr="00BD6C80" w:rsidRDefault="00BD6C80" w:rsidP="00BD6C80">
      <w:pPr>
        <w:rPr>
          <w:rFonts w:asciiTheme="minorEastAsia" w:hAnsiTheme="minorEastAsia" w:cs="微软雅黑 Light" w:hint="eastAsia"/>
          <w:b/>
          <w:bCs/>
          <w:sz w:val="28"/>
        </w:rPr>
      </w:pPr>
      <w:r w:rsidRPr="00BD6C80">
        <w:rPr>
          <w:rFonts w:asciiTheme="minorEastAsia" w:hAnsiTheme="minorEastAsia" w:cs="微软雅黑 Light" w:hint="eastAsia"/>
          <w:b/>
          <w:bCs/>
          <w:sz w:val="28"/>
        </w:rPr>
        <w:t xml:space="preserve">1. </w:t>
      </w:r>
      <w:r w:rsidR="00FA41DD" w:rsidRPr="00BD6C80">
        <w:rPr>
          <w:rFonts w:asciiTheme="minorEastAsia" w:hAnsiTheme="minorEastAsia" w:cs="微软雅黑 Light" w:hint="eastAsia"/>
          <w:b/>
          <w:bCs/>
          <w:sz w:val="28"/>
        </w:rPr>
        <w:t>业务流程图：</w:t>
      </w:r>
    </w:p>
    <w:p w:rsidR="0091165B" w:rsidRPr="00BD6C80" w:rsidRDefault="00FA41DD" w:rsidP="00BD6C80">
      <w:pPr>
        <w:rPr>
          <w:rFonts w:ascii="微软雅黑 Light" w:eastAsia="微软雅黑 Light" w:hAnsi="微软雅黑 Light" w:cs="微软雅黑 Light" w:hint="eastAsia"/>
        </w:rPr>
      </w:pPr>
      <w:r>
        <w:rPr>
          <w:rFonts w:ascii="微软雅黑 Light" w:eastAsia="微软雅黑 Light" w:hAnsi="微软雅黑 Light" w:cs="微软雅黑 Light" w:hint="eastAsia"/>
        </w:rPr>
        <w:object w:dxaOrig="8298" w:dyaOrig="411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75pt;height:206.25pt" o:ole="">
            <v:imagedata r:id="rId5" o:title=""/>
            <o:lock v:ext="edit" aspectratio="f"/>
          </v:shape>
          <o:OLEObject Type="Embed" ProgID="Visio.Drawing.15" ShapeID="_x0000_i1025" DrawAspect="Content" ObjectID="_1777104964" r:id="rId6"/>
        </w:object>
      </w:r>
    </w:p>
    <w:p w:rsidR="00BD6C80" w:rsidRPr="00BD6C80" w:rsidRDefault="00BD6C80" w:rsidP="00BD6C80">
      <w:pPr>
        <w:rPr>
          <w:rFonts w:asciiTheme="minorEastAsia" w:hAnsiTheme="minorEastAsia" w:cs="微软雅黑 Light"/>
          <w:b/>
          <w:bCs/>
          <w:sz w:val="28"/>
        </w:rPr>
      </w:pPr>
      <w:r w:rsidRPr="00BD6C80">
        <w:rPr>
          <w:rFonts w:asciiTheme="minorEastAsia" w:hAnsiTheme="minorEastAsia" w:cs="微软雅黑 Light" w:hint="eastAsia"/>
          <w:b/>
          <w:bCs/>
          <w:sz w:val="28"/>
        </w:rPr>
        <w:t>2</w:t>
      </w:r>
      <w:r w:rsidRPr="00BD6C80">
        <w:rPr>
          <w:rFonts w:asciiTheme="minorEastAsia" w:hAnsiTheme="minorEastAsia" w:cs="微软雅黑 Light"/>
          <w:b/>
          <w:bCs/>
          <w:sz w:val="28"/>
        </w:rPr>
        <w:t xml:space="preserve">. </w:t>
      </w:r>
      <w:r w:rsidRPr="00BD6C80">
        <w:rPr>
          <w:rFonts w:asciiTheme="minorEastAsia" w:hAnsiTheme="minorEastAsia" w:cs="微软雅黑 Light" w:hint="eastAsia"/>
          <w:b/>
          <w:bCs/>
          <w:sz w:val="28"/>
        </w:rPr>
        <w:t>录入审核</w:t>
      </w:r>
    </w:p>
    <w:p w:rsidR="0091165B" w:rsidRPr="00BD6C80" w:rsidRDefault="00FA41DD" w:rsidP="00BD6C80">
      <w:pPr>
        <w:ind w:firstLineChars="200" w:firstLine="420"/>
        <w:rPr>
          <w:rFonts w:ascii="微软雅黑 Light" w:eastAsia="微软雅黑 Light" w:hAnsi="微软雅黑 Light" w:cs="微软雅黑 Light"/>
        </w:rPr>
      </w:pPr>
      <w:r w:rsidRPr="00BD6C80">
        <w:rPr>
          <w:rFonts w:ascii="微软雅黑 Light" w:eastAsia="微软雅黑 Light" w:hAnsi="微软雅黑 Light" w:cs="微软雅黑 Light" w:hint="eastAsia"/>
        </w:rPr>
        <w:t>教师端提交申请之后，所在院系相关的角色可以看到该条数据，然后根据实际情况进行审核，参考如下：</w:t>
      </w:r>
    </w:p>
    <w:p w:rsidR="0091165B" w:rsidRDefault="00FA41DD">
      <w:pPr>
        <w:rPr>
          <w:rFonts w:ascii="微软雅黑 Light" w:eastAsia="微软雅黑 Light" w:hAnsi="微软雅黑 Light" w:cs="微软雅黑 Light"/>
        </w:rPr>
      </w:pPr>
      <w:r>
        <w:rPr>
          <w:noProof/>
        </w:rPr>
        <w:drawing>
          <wp:inline distT="0" distB="0" distL="114300" distR="114300">
            <wp:extent cx="5262245" cy="1066165"/>
            <wp:effectExtent l="0" t="0" r="10795" b="635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1066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165B" w:rsidRDefault="00FA41DD">
      <w:pPr>
        <w:ind w:firstLineChars="200" w:firstLine="420"/>
        <w:rPr>
          <w:rFonts w:ascii="微软雅黑 Light" w:eastAsia="微软雅黑 Light" w:hAnsi="微软雅黑 Light" w:cs="微软雅黑 Light"/>
        </w:rPr>
      </w:pPr>
      <w:r>
        <w:rPr>
          <w:rFonts w:ascii="微软雅黑 Light" w:eastAsia="微软雅黑 Light" w:hAnsi="微软雅黑 Light" w:cs="微软雅黑 Light" w:hint="eastAsia"/>
        </w:rPr>
        <w:t>点击“审核”，弹出以下页面：</w:t>
      </w:r>
    </w:p>
    <w:p w:rsidR="0091165B" w:rsidRDefault="00FA41DD">
      <w:pPr>
        <w:rPr>
          <w:rFonts w:ascii="微软雅黑 Light" w:eastAsia="微软雅黑 Light" w:hAnsi="微软雅黑 Light" w:cs="微软雅黑 Light"/>
        </w:rPr>
      </w:pPr>
      <w:r>
        <w:rPr>
          <w:noProof/>
        </w:rPr>
        <w:lastRenderedPageBreak/>
        <w:drawing>
          <wp:inline distT="0" distB="0" distL="114300" distR="114300">
            <wp:extent cx="5271135" cy="3386455"/>
            <wp:effectExtent l="0" t="0" r="1905" b="12065"/>
            <wp:docPr id="1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386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165B" w:rsidRDefault="00FA41DD">
      <w:pPr>
        <w:ind w:firstLineChars="200" w:firstLine="420"/>
        <w:rPr>
          <w:rFonts w:ascii="微软雅黑 Light" w:eastAsia="微软雅黑 Light" w:hAnsi="微软雅黑 Light" w:cs="微软雅黑 Light"/>
        </w:rPr>
      </w:pPr>
      <w:r>
        <w:rPr>
          <w:rFonts w:ascii="微软雅黑 Light" w:eastAsia="微软雅黑 Light" w:hAnsi="微软雅黑 Light" w:cs="微软雅黑 Light" w:hint="eastAsia"/>
        </w:rPr>
        <w:t>输入审核信息（及认定学时），点击“通过”，如下：</w:t>
      </w:r>
    </w:p>
    <w:p w:rsidR="0091165B" w:rsidRDefault="00FA41DD">
      <w:pPr>
        <w:rPr>
          <w:rFonts w:ascii="微软雅黑 Light" w:eastAsia="微软雅黑 Light" w:hAnsi="微软雅黑 Light" w:cs="微软雅黑 Light"/>
        </w:rPr>
      </w:pPr>
      <w:r>
        <w:rPr>
          <w:rFonts w:ascii="微软雅黑 Light" w:eastAsia="微软雅黑 Light" w:hAnsi="微软雅黑 Light" w:cs="微软雅黑 Light" w:hint="eastAsia"/>
          <w:noProof/>
        </w:rPr>
        <w:drawing>
          <wp:inline distT="0" distB="0" distL="114300" distR="114300">
            <wp:extent cx="5262245" cy="717550"/>
            <wp:effectExtent l="0" t="0" r="10795" b="1397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1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165B" w:rsidRDefault="00FA41DD">
      <w:pPr>
        <w:ind w:firstLineChars="200" w:firstLine="420"/>
        <w:rPr>
          <w:rFonts w:ascii="微软雅黑 Light" w:eastAsia="微软雅黑 Light" w:hAnsi="微软雅黑 Light" w:cs="微软雅黑 Light"/>
        </w:rPr>
      </w:pPr>
      <w:r>
        <w:rPr>
          <w:rFonts w:ascii="微软雅黑 Light" w:eastAsia="微软雅黑 Light" w:hAnsi="微软雅黑 Light" w:cs="微软雅黑 Light" w:hint="eastAsia"/>
        </w:rPr>
        <w:t>注：数据会显示在“已审核”列表。</w:t>
      </w:r>
      <w:bookmarkStart w:id="0" w:name="_GoBack"/>
      <w:bookmarkEnd w:id="0"/>
      <w:r>
        <w:rPr>
          <w:rFonts w:ascii="微软雅黑 Light" w:eastAsia="微软雅黑 Light" w:hAnsi="微软雅黑 Light" w:cs="微软雅黑 Light" w:hint="eastAsia"/>
        </w:rPr>
        <w:t>教师端、学院管理员端均可同步查询审核状态。</w:t>
      </w:r>
    </w:p>
    <w:p w:rsidR="0091165B" w:rsidRDefault="0091165B">
      <w:pPr>
        <w:rPr>
          <w:rFonts w:ascii="微软雅黑 Light" w:eastAsia="微软雅黑 Light" w:hAnsi="微软雅黑 Light" w:cs="微软雅黑 Light"/>
        </w:rPr>
      </w:pPr>
    </w:p>
    <w:sectPr w:rsidR="009116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CA16DD78"/>
    <w:multiLevelType w:val="multilevel"/>
    <w:tmpl w:val="CA16DD78"/>
    <w:lvl w:ilvl="0">
      <w:start w:val="1"/>
      <w:numFmt w:val="decimal"/>
      <w:suff w:val="nothing"/>
      <w:lvlText w:val="%1、"/>
      <w:lvlJc w:val="left"/>
    </w:lvl>
    <w:lvl w:ilvl="1">
      <w:start w:val="1"/>
      <w:numFmt w:val="decimal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1" w15:restartNumberingAfterBreak="0">
    <w:nsid w:val="4BBA5C8B"/>
    <w:multiLevelType w:val="hybridMultilevel"/>
    <w:tmpl w:val="002835FE"/>
    <w:lvl w:ilvl="0" w:tplc="4AD650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1F326EC"/>
    <w:multiLevelType w:val="hybridMultilevel"/>
    <w:tmpl w:val="819EF8FA"/>
    <w:lvl w:ilvl="0" w:tplc="F468D0B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WY0NGQ4Nzg1MzIxMzI0OTY2NjQ5YTA1ODNhNTQ3MGQifQ=="/>
  </w:docVars>
  <w:rsids>
    <w:rsidRoot w:val="16552608"/>
    <w:rsid w:val="0091165B"/>
    <w:rsid w:val="00BD6C80"/>
    <w:rsid w:val="00E8411C"/>
    <w:rsid w:val="00FA41DD"/>
    <w:rsid w:val="15105215"/>
    <w:rsid w:val="16552608"/>
    <w:rsid w:val="3EA447D2"/>
    <w:rsid w:val="425B506B"/>
    <w:rsid w:val="4AE56F6F"/>
    <w:rsid w:val="61816A91"/>
    <w:rsid w:val="69B92F5F"/>
    <w:rsid w:val="6C1D2498"/>
    <w:rsid w:val="79E14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12F8357"/>
  <w15:docId w15:val="{E4F79AEA-A596-4DC4-8FCC-DB4260D11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basedOn w:val="a"/>
    <w:next w:val="a"/>
    <w:autoRedefine/>
    <w:qFormat/>
    <w:rPr>
      <w:rFonts w:ascii="Times New Roman" w:hAnsi="Times New Roman" w:cs="Times New Roman"/>
    </w:rPr>
  </w:style>
  <w:style w:type="paragraph" w:styleId="TOC2">
    <w:name w:val="toc 2"/>
    <w:basedOn w:val="a"/>
    <w:next w:val="a"/>
    <w:autoRedefine/>
    <w:qFormat/>
    <w:pPr>
      <w:ind w:leftChars="200" w:left="420"/>
    </w:pPr>
    <w:rPr>
      <w:rFonts w:ascii="Times New Roman" w:hAnsi="Times New Roman" w:cs="Times New Roman"/>
    </w:rPr>
  </w:style>
  <w:style w:type="paragraph" w:styleId="a3">
    <w:name w:val="List Paragraph"/>
    <w:basedOn w:val="a"/>
    <w:uiPriority w:val="99"/>
    <w:rsid w:val="00BD6C8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许胜伟150118</dc:creator>
  <cp:lastModifiedBy>Administrator</cp:lastModifiedBy>
  <cp:revision>4</cp:revision>
  <dcterms:created xsi:type="dcterms:W3CDTF">2024-03-11T10:58:00Z</dcterms:created>
  <dcterms:modified xsi:type="dcterms:W3CDTF">2024-05-13T03:30:00Z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CF040E5856A7432387CB6FAA21C233AA_11</vt:lpwstr>
  </property>
</Properties>
</file>