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86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仿宋" w:cs="Times New Roman"/>
          <w:b w:val="0"/>
          <w:bCs w:val="0"/>
          <w:color w:val="000000"/>
          <w:sz w:val="44"/>
          <w:szCs w:val="44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sz w:val="44"/>
          <w:szCs w:val="44"/>
          <w:lang w:val="en-US" w:eastAsia="zh-CN"/>
        </w:rPr>
        <w:t>25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sz w:val="44"/>
          <w:szCs w:val="44"/>
          <w:lang w:val="en-US" w:eastAsia="zh-CN"/>
        </w:rPr>
        <w:t>—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年度广西大学生志愿服务西部</w:t>
      </w:r>
    </w:p>
    <w:p w14:paraId="175A1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计划志愿者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招募考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试</w:t>
      </w:r>
      <w:r>
        <w:rPr>
          <w:rFonts w:hint="eastAsia" w:ascii="Times New Roman" w:hAnsi="Times New Roman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</w:rPr>
        <w:t>考生</w:t>
      </w:r>
      <w:r>
        <w:rPr>
          <w:rFonts w:hint="eastAsia" w:ascii="Times New Roman" w:hAnsi="Times New Roman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须知</w:t>
      </w:r>
    </w:p>
    <w:p w14:paraId="4EA1F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03E1C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一、开考前</w:t>
      </w:r>
      <w:r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仿宋_GB2312" w:cs="仿宋_GB2312"/>
          <w:sz w:val="28"/>
          <w:szCs w:val="28"/>
        </w:rPr>
        <w:t>分钟考生凭本人的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身份证、学生证</w:t>
      </w:r>
      <w:r>
        <w:rPr>
          <w:rFonts w:hint="default" w:ascii="Times New Roman" w:hAnsi="Times New Roman" w:eastAsia="仿宋_GB2312" w:cs="仿宋_GB2312"/>
          <w:sz w:val="28"/>
          <w:szCs w:val="28"/>
        </w:rPr>
        <w:t>进入考场，对号入座。将身份证和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学生证</w:t>
      </w:r>
      <w:r>
        <w:rPr>
          <w:rFonts w:hint="default" w:ascii="Times New Roman" w:hAnsi="Times New Roman" w:eastAsia="仿宋_GB2312" w:cs="仿宋_GB2312"/>
          <w:sz w:val="28"/>
          <w:szCs w:val="28"/>
        </w:rPr>
        <w:t>放在桌子右上角接受检查。</w:t>
      </w:r>
    </w:p>
    <w:p w14:paraId="5C87D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二、考生参加考试必须携带钢笔或签字笔，其它物品及书籍勿带。此外与考试无关的书籍、笔记、资料，以及各种无线通信工具（如移动电话、商务通）、电子记事本等工具禁止带入考场。</w:t>
      </w:r>
    </w:p>
    <w:p w14:paraId="0CAD1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三、开考前10分钟，监考老师当众启封试卷。考生领到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答题卡、草稿纸、试卷册</w:t>
      </w:r>
      <w:r>
        <w:rPr>
          <w:rFonts w:hint="default" w:ascii="Times New Roman" w:hAnsi="Times New Roman" w:eastAsia="仿宋_GB2312" w:cs="仿宋_GB2312"/>
          <w:sz w:val="28"/>
          <w:szCs w:val="28"/>
        </w:rPr>
        <w:t>后，必须先在指定位置准确、清楚地填写姓名、准考证号、考点名称等栏目。凡漏填、错填或字迹不清、无法辨认的试卷一律作废。</w:t>
      </w:r>
    </w:p>
    <w:p w14:paraId="01E79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四、统一开考信号发出后考生才能开始正式答题。</w:t>
      </w:r>
    </w:p>
    <w:p w14:paraId="2985D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五、迟到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仿宋_GB2312" w:cs="仿宋_GB2312"/>
          <w:sz w:val="28"/>
          <w:szCs w:val="28"/>
        </w:rPr>
        <w:t>分钟以上者，不得入场；考试中途不得擅自离开考场</w:t>
      </w:r>
      <w:r>
        <w:rPr>
          <w:rFonts w:hint="default" w:ascii="Times New Roman" w:hAnsi="Times New Roman" w:eastAsia="仿宋_GB2312" w:cs="仿宋_GB2312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  <w:t>考试结束信号发出前，</w:t>
      </w:r>
      <w:r>
        <w:rPr>
          <w:rFonts w:hint="default" w:ascii="Times New Roman" w:hAnsi="Times New Roman" w:eastAsia="仿宋_GB2312" w:cs="仿宋_GB2312"/>
          <w:sz w:val="28"/>
          <w:szCs w:val="28"/>
        </w:rPr>
        <w:t>不允许提前交卷、退场。</w:t>
      </w:r>
    </w:p>
    <w:p w14:paraId="754CB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六、如试卷有字迹不清，卷面缺损，可举手向监考人员询问，监考人员当众答复。有关试题内容等问题不得提问。</w:t>
      </w:r>
    </w:p>
    <w:p w14:paraId="11337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七</w:t>
      </w:r>
      <w:r>
        <w:rPr>
          <w:rFonts w:hint="default" w:ascii="Times New Roman" w:hAnsi="Times New Roman" w:eastAsia="仿宋_GB2312" w:cs="仿宋_GB2312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仿宋_GB2312"/>
          <w:sz w:val="28"/>
          <w:szCs w:val="28"/>
        </w:rPr>
        <w:t>考生在考场内必须保持安静，严格遵守考场纪律，不准交头接耳、左顾右盼；不准在考场内走动，影响他人书写；不准吸烟。</w:t>
      </w:r>
    </w:p>
    <w:p w14:paraId="0AE94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八、考生离开考场时必须交卷，不准携带试卷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草稿纸、答题卡等</w:t>
      </w:r>
      <w:r>
        <w:rPr>
          <w:rFonts w:hint="default" w:ascii="Times New Roman" w:hAnsi="Times New Roman" w:eastAsia="仿宋_GB2312" w:cs="仿宋_GB2312"/>
          <w:sz w:val="28"/>
          <w:szCs w:val="28"/>
        </w:rPr>
        <w:t>离开考场。离开考场后不准在考场附近逗留和交谈。考试结束铃声响后考生立即停止答卷，并将试卷按要求整理好放在桌上，待监考人员将试卷回收后考生方可离开考场。</w:t>
      </w:r>
    </w:p>
    <w:p w14:paraId="2F7A5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九、考生应自觉服从监考人员管理，不得以任何理由妨碍监考人员进行正常工作。监考人员有权对考场内发生的问题进行处理。对扰乱考场秩序、恐吓或威胁监考人员人身安全的考生将交</w:t>
      </w:r>
      <w:r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  <w:t>由</w:t>
      </w:r>
      <w:r>
        <w:rPr>
          <w:rFonts w:hint="default" w:ascii="Times New Roman" w:hAnsi="Times New Roman" w:eastAsia="仿宋_GB2312" w:cs="仿宋_GB2312"/>
          <w:sz w:val="28"/>
          <w:szCs w:val="28"/>
        </w:rPr>
        <w:t>公安机关</w:t>
      </w:r>
      <w:r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  <w:t>依法处理</w:t>
      </w:r>
      <w:r>
        <w:rPr>
          <w:rFonts w:hint="default" w:ascii="Times New Roman" w:hAnsi="Times New Roman" w:eastAsia="仿宋_GB2312" w:cs="仿宋_GB2312"/>
          <w:sz w:val="28"/>
          <w:szCs w:val="28"/>
        </w:rPr>
        <w:t>。</w:t>
      </w:r>
    </w:p>
    <w:p w14:paraId="67B41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sz w:val="28"/>
          <w:szCs w:val="28"/>
        </w:rPr>
      </w:pPr>
      <w:r>
        <w:rPr>
          <w:rFonts w:hint="default" w:ascii="Times New Roman" w:hAnsi="Times New Roman" w:eastAsia="仿宋_GB2312" w:cs="仿宋_GB2312"/>
          <w:sz w:val="28"/>
          <w:szCs w:val="28"/>
        </w:rPr>
        <w:t>十、对违反考生守则，不服从监考人员管理的违纪、舞弊考生，将取消其考试成绩。</w:t>
      </w:r>
    </w:p>
    <w:p w14:paraId="32FD5E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D0E1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2FFFAA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2FFFAA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ZDQzN2YyYmYwNjg1MmVhYjY5NWRiOWFmZTZjOGEifQ=="/>
  </w:docVars>
  <w:rsids>
    <w:rsidRoot w:val="00000000"/>
    <w:rsid w:val="061F26B1"/>
    <w:rsid w:val="13893195"/>
    <w:rsid w:val="252E440F"/>
    <w:rsid w:val="2BBE2ED1"/>
    <w:rsid w:val="2C6406DA"/>
    <w:rsid w:val="2F691E72"/>
    <w:rsid w:val="399926D6"/>
    <w:rsid w:val="42577429"/>
    <w:rsid w:val="48322A75"/>
    <w:rsid w:val="5676177A"/>
    <w:rsid w:val="5C84019F"/>
    <w:rsid w:val="5CE040B1"/>
    <w:rsid w:val="6DC065F1"/>
    <w:rsid w:val="73C8265B"/>
    <w:rsid w:val="76A2187B"/>
    <w:rsid w:val="F6EF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t18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659</Words>
  <Characters>668</Characters>
  <Lines>0</Lines>
  <Paragraphs>0</Paragraphs>
  <TotalTime>2</TotalTime>
  <ScaleCrop>false</ScaleCrop>
  <LinksUpToDate>false</LinksUpToDate>
  <CharactersWithSpaces>668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2019-08-21T09:09:00Z</dcterms:created>
  <dc:creator>Ban</dc:creator>
  <cp:lastModifiedBy>guest</cp:lastModifiedBy>
  <dcterms:modified xsi:type="dcterms:W3CDTF">2025-05-22T01:32:20Z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B87C5EA81FD1494FB2D9413DCE9AAF7B</vt:lpwstr>
  </property>
  <property fmtid="{D5CDD505-2E9C-101B-9397-08002B2CF9AE}" pid="4" name="KSOTemplateDocerSaveRecord">
    <vt:lpwstr>eyJoZGlkIjoiNWIwMzA3OTRjMzNmODk3YmFiODQ5ZDY2ODUzYmM0YzIiLCJ1c2VySWQiOiIyNTE5MzUxNjkifQ==</vt:lpwstr>
  </property>
</Properties>
</file>